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6D9B3" w14:textId="3134ED00" w:rsidR="00E548E3" w:rsidRDefault="00E548E3">
      <w:pPr>
        <w:rPr>
          <w:rFonts w:ascii="Arial" w:hAnsi="Arial" w:cs="Arial"/>
          <w:b/>
          <w:sz w:val="36"/>
          <w:szCs w:val="36"/>
        </w:rPr>
      </w:pPr>
      <w:r>
        <w:rPr>
          <w:rFonts w:ascii="Arial" w:hAnsi="Arial" w:cs="Arial"/>
          <w:b/>
          <w:sz w:val="36"/>
          <w:szCs w:val="36"/>
        </w:rPr>
        <w:br w:type="page"/>
      </w:r>
      <w:r w:rsidR="00894B5F">
        <w:rPr>
          <w:rFonts w:ascii="Arial" w:hAnsi="Arial" w:cs="Arial"/>
          <w:b/>
          <w:noProof/>
          <w:sz w:val="36"/>
          <w:szCs w:val="36"/>
        </w:rPr>
        <w:drawing>
          <wp:anchor distT="0" distB="0" distL="114300" distR="114300" simplePos="0" relativeHeight="251725824" behindDoc="1" locked="0" layoutInCell="1" allowOverlap="1" wp14:anchorId="5674D71D" wp14:editId="713807C0">
            <wp:simplePos x="0" y="0"/>
            <wp:positionH relativeFrom="column">
              <wp:align>center</wp:align>
            </wp:positionH>
            <wp:positionV relativeFrom="page">
              <wp:align>top</wp:align>
            </wp:positionV>
            <wp:extent cx="7534800" cy="10652400"/>
            <wp:effectExtent l="0" t="0" r="0" b="3175"/>
            <wp:wrapNone/>
            <wp:docPr id="372635084" name="Picture 2" descr="A picture containing text, screenshot, graphic design,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35084" name="Picture 2" descr="A picture containing text, screenshot, graphic design, cartoon&#10;&#10;Description automatically generated"/>
                    <pic:cNvPicPr/>
                  </pic:nvPicPr>
                  <pic:blipFill>
                    <a:blip r:embed="rId8"/>
                    <a:stretch>
                      <a:fillRect/>
                    </a:stretch>
                  </pic:blipFill>
                  <pic:spPr>
                    <a:xfrm>
                      <a:off x="0" y="0"/>
                      <a:ext cx="7534800" cy="10652400"/>
                    </a:xfrm>
                    <a:prstGeom prst="rect">
                      <a:avLst/>
                    </a:prstGeom>
                  </pic:spPr>
                </pic:pic>
              </a:graphicData>
            </a:graphic>
            <wp14:sizeRelH relativeFrom="margin">
              <wp14:pctWidth>0</wp14:pctWidth>
            </wp14:sizeRelH>
            <wp14:sizeRelV relativeFrom="margin">
              <wp14:pctHeight>0</wp14:pctHeight>
            </wp14:sizeRelV>
          </wp:anchor>
        </w:drawing>
      </w:r>
    </w:p>
    <w:p w14:paraId="1C111DC8" w14:textId="04F4443C" w:rsidR="0097074D" w:rsidRDefault="0058154D" w:rsidP="00F06DE5">
      <w:pPr>
        <w:jc w:val="center"/>
        <w:rPr>
          <w:rFonts w:ascii="Arial" w:hAnsi="Arial" w:cs="Arial"/>
          <w:b/>
          <w:sz w:val="36"/>
          <w:szCs w:val="36"/>
        </w:rPr>
      </w:pPr>
      <w:r>
        <w:rPr>
          <w:rFonts w:ascii="Arial" w:hAnsi="Arial" w:cs="Arial"/>
          <w:b/>
          <w:sz w:val="36"/>
          <w:szCs w:val="36"/>
        </w:rPr>
        <w:lastRenderedPageBreak/>
        <w:t>Data Security and Protection</w:t>
      </w:r>
      <w:r w:rsidR="0097074D">
        <w:rPr>
          <w:rFonts w:ascii="Arial" w:hAnsi="Arial" w:cs="Arial"/>
          <w:b/>
          <w:sz w:val="36"/>
          <w:szCs w:val="36"/>
        </w:rPr>
        <w:t xml:space="preserve"> </w:t>
      </w:r>
      <w:r w:rsidR="009D799A">
        <w:rPr>
          <w:rFonts w:ascii="Arial" w:hAnsi="Arial" w:cs="Arial"/>
          <w:b/>
          <w:sz w:val="36"/>
          <w:szCs w:val="36"/>
        </w:rPr>
        <w:t xml:space="preserve">Toolkit </w:t>
      </w:r>
      <w:r w:rsidR="00084363">
        <w:rPr>
          <w:rFonts w:ascii="Arial" w:hAnsi="Arial" w:cs="Arial"/>
          <w:b/>
          <w:sz w:val="36"/>
          <w:szCs w:val="36"/>
        </w:rPr>
        <w:t>Handbook</w:t>
      </w:r>
      <w:r w:rsidR="00E02B61">
        <w:rPr>
          <w:rFonts w:ascii="Arial" w:hAnsi="Arial" w:cs="Arial"/>
          <w:b/>
          <w:sz w:val="36"/>
          <w:szCs w:val="36"/>
        </w:rPr>
        <w:t xml:space="preserve"> 20</w:t>
      </w:r>
      <w:r w:rsidR="00BE4F1A">
        <w:rPr>
          <w:rFonts w:ascii="Arial" w:hAnsi="Arial" w:cs="Arial"/>
          <w:b/>
          <w:sz w:val="36"/>
          <w:szCs w:val="36"/>
        </w:rPr>
        <w:t>22-2023</w:t>
      </w:r>
    </w:p>
    <w:p w14:paraId="153ACC12" w14:textId="77777777" w:rsidR="00E02B61" w:rsidRDefault="00E02B61" w:rsidP="0097074D">
      <w:pPr>
        <w:jc w:val="center"/>
        <w:rPr>
          <w:rFonts w:ascii="Arial" w:hAnsi="Arial" w:cs="Arial"/>
          <w:sz w:val="28"/>
          <w:szCs w:val="28"/>
        </w:rPr>
      </w:pPr>
    </w:p>
    <w:p w14:paraId="34A22122" w14:textId="77777777" w:rsidR="00E85096" w:rsidRDefault="00E85096">
      <w:pPr>
        <w:rPr>
          <w:rFonts w:ascii="Arial" w:hAnsi="Arial" w:cs="Arial"/>
          <w:sz w:val="28"/>
          <w:szCs w:val="28"/>
        </w:rPr>
      </w:pPr>
    </w:p>
    <w:p w14:paraId="4ADDD4F7" w14:textId="125E9F1C" w:rsidR="000858D5" w:rsidRPr="00BE4B68" w:rsidRDefault="00D05574">
      <w:pPr>
        <w:rPr>
          <w:rFonts w:ascii="Arial" w:hAnsi="Arial" w:cs="Arial"/>
          <w:b/>
          <w:sz w:val="28"/>
          <w:szCs w:val="28"/>
        </w:rPr>
      </w:pPr>
      <w:r w:rsidRPr="00BE4B68">
        <w:rPr>
          <w:rFonts w:ascii="Arial" w:hAnsi="Arial" w:cs="Arial"/>
          <w:b/>
          <w:sz w:val="28"/>
          <w:szCs w:val="28"/>
        </w:rPr>
        <w:t>Table of c</w:t>
      </w:r>
      <w:r w:rsidR="000858D5" w:rsidRPr="00BE4B68">
        <w:rPr>
          <w:rFonts w:ascii="Arial" w:hAnsi="Arial" w:cs="Arial"/>
          <w:b/>
          <w:sz w:val="28"/>
          <w:szCs w:val="28"/>
        </w:rPr>
        <w:t>ontents</w:t>
      </w:r>
    </w:p>
    <w:p w14:paraId="5FDD5DB0" w14:textId="15D23D3F" w:rsidR="00C6285F" w:rsidRPr="00EC195D" w:rsidRDefault="00D85E4D">
      <w:pPr>
        <w:pStyle w:val="TOC1"/>
        <w:rPr>
          <w:rFonts w:ascii="Arial" w:eastAsiaTheme="minorEastAsia" w:hAnsi="Arial" w:cs="Arial"/>
          <w:b w:val="0"/>
          <w:bCs w:val="0"/>
          <w:caps w:val="0"/>
          <w:noProof/>
          <w:kern w:val="2"/>
          <w:lang w:eastAsia="en-GB"/>
          <w14:ligatures w14:val="standardContextual"/>
        </w:rPr>
      </w:pPr>
      <w:r w:rsidRPr="00C6285F">
        <w:rPr>
          <w:rFonts w:ascii="Arial" w:hAnsi="Arial" w:cs="Arial"/>
          <w:caps w:val="0"/>
          <w:sz w:val="20"/>
          <w:szCs w:val="28"/>
        </w:rPr>
        <w:fldChar w:fldCharType="begin"/>
      </w:r>
      <w:r w:rsidRPr="00C6285F">
        <w:rPr>
          <w:rFonts w:ascii="Arial" w:hAnsi="Arial" w:cs="Arial"/>
          <w:caps w:val="0"/>
          <w:sz w:val="20"/>
          <w:szCs w:val="28"/>
        </w:rPr>
        <w:instrText xml:space="preserve"> TOC \o "1-3" \h \z \u </w:instrText>
      </w:r>
      <w:r w:rsidRPr="00C6285F">
        <w:rPr>
          <w:rFonts w:ascii="Arial" w:hAnsi="Arial" w:cs="Arial"/>
          <w:caps w:val="0"/>
          <w:sz w:val="20"/>
          <w:szCs w:val="28"/>
        </w:rPr>
        <w:fldChar w:fldCharType="separate"/>
      </w:r>
      <w:hyperlink w:anchor="_Toc134519938" w:history="1">
        <w:r w:rsidR="00C6285F" w:rsidRPr="00EC195D">
          <w:rPr>
            <w:rStyle w:val="Hyperlink"/>
            <w:rFonts w:ascii="Arial" w:hAnsi="Arial" w:cs="Arial"/>
            <w:caps w:val="0"/>
            <w:noProof/>
          </w:rPr>
          <w:t>1</w:t>
        </w:r>
        <w:r w:rsidR="00C6285F" w:rsidRPr="00EC195D">
          <w:rPr>
            <w:rFonts w:ascii="Arial" w:eastAsiaTheme="minorEastAsia" w:hAnsi="Arial" w:cs="Arial"/>
            <w:b w:val="0"/>
            <w:bCs w:val="0"/>
            <w:caps w:val="0"/>
            <w:noProof/>
            <w:kern w:val="2"/>
            <w:lang w:eastAsia="en-GB"/>
            <w14:ligatures w14:val="standardContextual"/>
          </w:rPr>
          <w:tab/>
        </w:r>
        <w:r w:rsidR="00C6285F" w:rsidRPr="00EC195D">
          <w:rPr>
            <w:rStyle w:val="Hyperlink"/>
            <w:rFonts w:ascii="Arial" w:hAnsi="Arial" w:cs="Arial"/>
            <w:caps w:val="0"/>
            <w:noProof/>
          </w:rPr>
          <w:t>Introduction</w:t>
        </w:r>
        <w:r w:rsidR="00C6285F" w:rsidRPr="00EC195D">
          <w:rPr>
            <w:rFonts w:ascii="Arial" w:hAnsi="Arial" w:cs="Arial"/>
            <w:caps w:val="0"/>
            <w:noProof/>
            <w:webHidden/>
          </w:rPr>
          <w:tab/>
        </w:r>
        <w:r w:rsidR="00C6285F" w:rsidRPr="00EC195D">
          <w:rPr>
            <w:rFonts w:ascii="Arial" w:hAnsi="Arial" w:cs="Arial"/>
            <w:caps w:val="0"/>
            <w:noProof/>
            <w:webHidden/>
          </w:rPr>
          <w:fldChar w:fldCharType="begin"/>
        </w:r>
        <w:r w:rsidR="00C6285F" w:rsidRPr="00EC195D">
          <w:rPr>
            <w:rFonts w:ascii="Arial" w:hAnsi="Arial" w:cs="Arial"/>
            <w:caps w:val="0"/>
            <w:noProof/>
            <w:webHidden/>
          </w:rPr>
          <w:instrText xml:space="preserve"> PAGEREF _Toc134519938 \h </w:instrText>
        </w:r>
        <w:r w:rsidR="00C6285F" w:rsidRPr="00EC195D">
          <w:rPr>
            <w:rFonts w:ascii="Arial" w:hAnsi="Arial" w:cs="Arial"/>
            <w:caps w:val="0"/>
            <w:noProof/>
            <w:webHidden/>
          </w:rPr>
        </w:r>
        <w:r w:rsidR="00C6285F" w:rsidRPr="00EC195D">
          <w:rPr>
            <w:rFonts w:ascii="Arial" w:hAnsi="Arial" w:cs="Arial"/>
            <w:caps w:val="0"/>
            <w:noProof/>
            <w:webHidden/>
          </w:rPr>
          <w:fldChar w:fldCharType="separate"/>
        </w:r>
        <w:r w:rsidR="00EC195D" w:rsidRPr="00EC195D">
          <w:rPr>
            <w:rFonts w:ascii="Arial" w:hAnsi="Arial" w:cs="Arial"/>
            <w:caps w:val="0"/>
            <w:noProof/>
            <w:webHidden/>
          </w:rPr>
          <w:t>2</w:t>
        </w:r>
        <w:r w:rsidR="00C6285F" w:rsidRPr="00EC195D">
          <w:rPr>
            <w:rFonts w:ascii="Arial" w:hAnsi="Arial" w:cs="Arial"/>
            <w:caps w:val="0"/>
            <w:noProof/>
            <w:webHidden/>
          </w:rPr>
          <w:fldChar w:fldCharType="end"/>
        </w:r>
      </w:hyperlink>
    </w:p>
    <w:p w14:paraId="4A6002C7" w14:textId="259518A1"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39" w:history="1">
        <w:r w:rsidR="00C6285F" w:rsidRPr="00EC195D">
          <w:rPr>
            <w:rStyle w:val="Hyperlink"/>
            <w:rFonts w:ascii="Arial" w:hAnsi="Arial" w:cs="Arial"/>
            <w:noProof/>
          </w:rPr>
          <w:t>1.1</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Guidance statement</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_Toc134519939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2</w:t>
        </w:r>
        <w:r w:rsidR="00C6285F" w:rsidRPr="00EC195D">
          <w:rPr>
            <w:rFonts w:ascii="Arial" w:hAnsi="Arial" w:cs="Arial"/>
            <w:noProof/>
            <w:webHidden/>
          </w:rPr>
          <w:fldChar w:fldCharType="end"/>
        </w:r>
      </w:hyperlink>
    </w:p>
    <w:p w14:paraId="60575DF7" w14:textId="5D004A56"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40" w:history="1">
        <w:r w:rsidR="00C6285F" w:rsidRPr="00EC195D">
          <w:rPr>
            <w:rStyle w:val="Hyperlink"/>
            <w:rFonts w:ascii="Arial" w:hAnsi="Arial" w:cs="Arial"/>
            <w:noProof/>
          </w:rPr>
          <w:t>1.2</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Status</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_Toc134519940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2</w:t>
        </w:r>
        <w:r w:rsidR="00C6285F" w:rsidRPr="00EC195D">
          <w:rPr>
            <w:rFonts w:ascii="Arial" w:hAnsi="Arial" w:cs="Arial"/>
            <w:noProof/>
            <w:webHidden/>
          </w:rPr>
          <w:fldChar w:fldCharType="end"/>
        </w:r>
      </w:hyperlink>
    </w:p>
    <w:p w14:paraId="12BCA61F" w14:textId="24F53676" w:rsidR="00C6285F" w:rsidRPr="00EC195D" w:rsidRDefault="00000000">
      <w:pPr>
        <w:pStyle w:val="TOC1"/>
        <w:rPr>
          <w:rFonts w:ascii="Arial" w:eastAsiaTheme="minorEastAsia" w:hAnsi="Arial" w:cs="Arial"/>
          <w:b w:val="0"/>
          <w:bCs w:val="0"/>
          <w:caps w:val="0"/>
          <w:noProof/>
          <w:kern w:val="2"/>
          <w:lang w:eastAsia="en-GB"/>
          <w14:ligatures w14:val="standardContextual"/>
        </w:rPr>
      </w:pPr>
      <w:hyperlink w:anchor="_Toc134519941" w:history="1">
        <w:r w:rsidR="00C6285F" w:rsidRPr="00EC195D">
          <w:rPr>
            <w:rStyle w:val="Hyperlink"/>
            <w:rFonts w:ascii="Arial" w:hAnsi="Arial" w:cs="Arial"/>
            <w:caps w:val="0"/>
            <w:noProof/>
          </w:rPr>
          <w:t>2</w:t>
        </w:r>
        <w:r w:rsidR="00C6285F" w:rsidRPr="00EC195D">
          <w:rPr>
            <w:rFonts w:ascii="Arial" w:eastAsiaTheme="minorEastAsia" w:hAnsi="Arial" w:cs="Arial"/>
            <w:b w:val="0"/>
            <w:bCs w:val="0"/>
            <w:caps w:val="0"/>
            <w:noProof/>
            <w:kern w:val="2"/>
            <w:lang w:eastAsia="en-GB"/>
            <w14:ligatures w14:val="standardContextual"/>
          </w:rPr>
          <w:tab/>
        </w:r>
        <w:r w:rsidR="00C6285F" w:rsidRPr="00EC195D">
          <w:rPr>
            <w:rStyle w:val="Hyperlink"/>
            <w:rFonts w:ascii="Arial" w:hAnsi="Arial" w:cs="Arial"/>
            <w:caps w:val="0"/>
            <w:noProof/>
          </w:rPr>
          <w:t>Requirements</w:t>
        </w:r>
        <w:r w:rsidR="00C6285F" w:rsidRPr="00EC195D">
          <w:rPr>
            <w:rFonts w:ascii="Arial" w:hAnsi="Arial" w:cs="Arial"/>
            <w:caps w:val="0"/>
            <w:noProof/>
            <w:webHidden/>
          </w:rPr>
          <w:tab/>
        </w:r>
        <w:r w:rsidR="00C6285F" w:rsidRPr="00EC195D">
          <w:rPr>
            <w:rFonts w:ascii="Arial" w:hAnsi="Arial" w:cs="Arial"/>
            <w:caps w:val="0"/>
            <w:noProof/>
            <w:webHidden/>
          </w:rPr>
          <w:fldChar w:fldCharType="begin"/>
        </w:r>
        <w:r w:rsidR="00C6285F" w:rsidRPr="00EC195D">
          <w:rPr>
            <w:rFonts w:ascii="Arial" w:hAnsi="Arial" w:cs="Arial"/>
            <w:caps w:val="0"/>
            <w:noProof/>
            <w:webHidden/>
          </w:rPr>
          <w:instrText xml:space="preserve"> PAGEREF _Toc134519941 \h </w:instrText>
        </w:r>
        <w:r w:rsidR="00C6285F" w:rsidRPr="00EC195D">
          <w:rPr>
            <w:rFonts w:ascii="Arial" w:hAnsi="Arial" w:cs="Arial"/>
            <w:caps w:val="0"/>
            <w:noProof/>
            <w:webHidden/>
          </w:rPr>
        </w:r>
        <w:r w:rsidR="00C6285F" w:rsidRPr="00EC195D">
          <w:rPr>
            <w:rFonts w:ascii="Arial" w:hAnsi="Arial" w:cs="Arial"/>
            <w:caps w:val="0"/>
            <w:noProof/>
            <w:webHidden/>
          </w:rPr>
          <w:fldChar w:fldCharType="separate"/>
        </w:r>
        <w:r w:rsidR="00EC195D" w:rsidRPr="00EC195D">
          <w:rPr>
            <w:rFonts w:ascii="Arial" w:hAnsi="Arial" w:cs="Arial"/>
            <w:caps w:val="0"/>
            <w:noProof/>
            <w:webHidden/>
          </w:rPr>
          <w:t>2</w:t>
        </w:r>
        <w:r w:rsidR="00C6285F" w:rsidRPr="00EC195D">
          <w:rPr>
            <w:rFonts w:ascii="Arial" w:hAnsi="Arial" w:cs="Arial"/>
            <w:caps w:val="0"/>
            <w:noProof/>
            <w:webHidden/>
          </w:rPr>
          <w:fldChar w:fldCharType="end"/>
        </w:r>
      </w:hyperlink>
    </w:p>
    <w:p w14:paraId="6A3DC17C" w14:textId="2A8869E4"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42" w:history="1">
        <w:r w:rsidR="00C6285F" w:rsidRPr="00EC195D">
          <w:rPr>
            <w:rStyle w:val="Hyperlink"/>
            <w:rFonts w:ascii="Arial" w:hAnsi="Arial" w:cs="Arial"/>
            <w:noProof/>
          </w:rPr>
          <w:t>2.1</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Rationale</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_Toc134519942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2</w:t>
        </w:r>
        <w:r w:rsidR="00C6285F" w:rsidRPr="00EC195D">
          <w:rPr>
            <w:rFonts w:ascii="Arial" w:hAnsi="Arial" w:cs="Arial"/>
            <w:noProof/>
            <w:webHidden/>
          </w:rPr>
          <w:fldChar w:fldCharType="end"/>
        </w:r>
      </w:hyperlink>
    </w:p>
    <w:p w14:paraId="5E34A429" w14:textId="4F5A3DDB"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43" w:history="1">
        <w:r w:rsidR="00C6285F" w:rsidRPr="00EC195D">
          <w:rPr>
            <w:rStyle w:val="Hyperlink"/>
            <w:rFonts w:ascii="Arial" w:hAnsi="Arial" w:cs="Arial"/>
            <w:noProof/>
          </w:rPr>
          <w:t>2.2</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NDG expectations</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_Toc134519943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3</w:t>
        </w:r>
        <w:r w:rsidR="00C6285F" w:rsidRPr="00EC195D">
          <w:rPr>
            <w:rFonts w:ascii="Arial" w:hAnsi="Arial" w:cs="Arial"/>
            <w:noProof/>
            <w:webHidden/>
          </w:rPr>
          <w:fldChar w:fldCharType="end"/>
        </w:r>
      </w:hyperlink>
    </w:p>
    <w:p w14:paraId="248AAB3D" w14:textId="5D4819BD"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44" w:history="1">
        <w:r w:rsidR="00C6285F" w:rsidRPr="00EC195D">
          <w:rPr>
            <w:rStyle w:val="Hyperlink"/>
            <w:rFonts w:ascii="Arial" w:hAnsi="Arial" w:cs="Arial"/>
            <w:noProof/>
          </w:rPr>
          <w:t>2.3</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Care Quality Commission (CQC) expectations</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_Toc134519944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3</w:t>
        </w:r>
        <w:r w:rsidR="00C6285F" w:rsidRPr="00EC195D">
          <w:rPr>
            <w:rFonts w:ascii="Arial" w:hAnsi="Arial" w:cs="Arial"/>
            <w:noProof/>
            <w:webHidden/>
          </w:rPr>
          <w:fldChar w:fldCharType="end"/>
        </w:r>
      </w:hyperlink>
    </w:p>
    <w:p w14:paraId="76D7FDAD" w14:textId="03EBD28D" w:rsidR="00C6285F" w:rsidRPr="00EC195D" w:rsidRDefault="00000000">
      <w:pPr>
        <w:pStyle w:val="TOC1"/>
        <w:rPr>
          <w:rFonts w:ascii="Arial" w:eastAsiaTheme="minorEastAsia" w:hAnsi="Arial" w:cs="Arial"/>
          <w:b w:val="0"/>
          <w:bCs w:val="0"/>
          <w:caps w:val="0"/>
          <w:noProof/>
          <w:kern w:val="2"/>
          <w:lang w:eastAsia="en-GB"/>
          <w14:ligatures w14:val="standardContextual"/>
        </w:rPr>
      </w:pPr>
      <w:hyperlink w:anchor="_Toc134519945" w:history="1">
        <w:r w:rsidR="00C6285F" w:rsidRPr="00EC195D">
          <w:rPr>
            <w:rStyle w:val="Hyperlink"/>
            <w:rFonts w:ascii="Arial" w:hAnsi="Arial" w:cs="Arial"/>
            <w:caps w:val="0"/>
            <w:noProof/>
          </w:rPr>
          <w:t>3</w:t>
        </w:r>
        <w:r w:rsidR="00C6285F" w:rsidRPr="00EC195D">
          <w:rPr>
            <w:rFonts w:ascii="Arial" w:eastAsiaTheme="minorEastAsia" w:hAnsi="Arial" w:cs="Arial"/>
            <w:b w:val="0"/>
            <w:bCs w:val="0"/>
            <w:caps w:val="0"/>
            <w:noProof/>
            <w:kern w:val="2"/>
            <w:lang w:eastAsia="en-GB"/>
            <w14:ligatures w14:val="standardContextual"/>
          </w:rPr>
          <w:tab/>
        </w:r>
        <w:r w:rsidR="00C6285F" w:rsidRPr="00EC195D">
          <w:rPr>
            <w:rStyle w:val="Hyperlink"/>
            <w:rFonts w:ascii="Arial" w:hAnsi="Arial" w:cs="Arial"/>
            <w:caps w:val="0"/>
            <w:noProof/>
          </w:rPr>
          <w:t>Data Security Standards</w:t>
        </w:r>
        <w:r w:rsidR="00C6285F" w:rsidRPr="00EC195D">
          <w:rPr>
            <w:rFonts w:ascii="Arial" w:hAnsi="Arial" w:cs="Arial"/>
            <w:caps w:val="0"/>
            <w:noProof/>
            <w:webHidden/>
          </w:rPr>
          <w:tab/>
        </w:r>
        <w:r w:rsidR="00C6285F" w:rsidRPr="00EC195D">
          <w:rPr>
            <w:rFonts w:ascii="Arial" w:hAnsi="Arial" w:cs="Arial"/>
            <w:caps w:val="0"/>
            <w:noProof/>
            <w:webHidden/>
          </w:rPr>
          <w:fldChar w:fldCharType="begin"/>
        </w:r>
        <w:r w:rsidR="00C6285F" w:rsidRPr="00EC195D">
          <w:rPr>
            <w:rFonts w:ascii="Arial" w:hAnsi="Arial" w:cs="Arial"/>
            <w:caps w:val="0"/>
            <w:noProof/>
            <w:webHidden/>
          </w:rPr>
          <w:instrText xml:space="preserve"> PAGEREF _Toc134519945 \h </w:instrText>
        </w:r>
        <w:r w:rsidR="00C6285F" w:rsidRPr="00EC195D">
          <w:rPr>
            <w:rFonts w:ascii="Arial" w:hAnsi="Arial" w:cs="Arial"/>
            <w:caps w:val="0"/>
            <w:noProof/>
            <w:webHidden/>
          </w:rPr>
        </w:r>
        <w:r w:rsidR="00C6285F" w:rsidRPr="00EC195D">
          <w:rPr>
            <w:rFonts w:ascii="Arial" w:hAnsi="Arial" w:cs="Arial"/>
            <w:caps w:val="0"/>
            <w:noProof/>
            <w:webHidden/>
          </w:rPr>
          <w:fldChar w:fldCharType="separate"/>
        </w:r>
        <w:r w:rsidR="00EC195D" w:rsidRPr="00EC195D">
          <w:rPr>
            <w:rFonts w:ascii="Arial" w:hAnsi="Arial" w:cs="Arial"/>
            <w:caps w:val="0"/>
            <w:noProof/>
            <w:webHidden/>
          </w:rPr>
          <w:t>3</w:t>
        </w:r>
        <w:r w:rsidR="00C6285F" w:rsidRPr="00EC195D">
          <w:rPr>
            <w:rFonts w:ascii="Arial" w:hAnsi="Arial" w:cs="Arial"/>
            <w:caps w:val="0"/>
            <w:noProof/>
            <w:webHidden/>
          </w:rPr>
          <w:fldChar w:fldCharType="end"/>
        </w:r>
      </w:hyperlink>
    </w:p>
    <w:p w14:paraId="572BD0BB" w14:textId="55D01CE9"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46" w:history="1">
        <w:r w:rsidR="00C6285F" w:rsidRPr="00EC195D">
          <w:rPr>
            <w:rStyle w:val="Hyperlink"/>
            <w:rFonts w:ascii="Arial" w:hAnsi="Arial" w:cs="Arial"/>
            <w:noProof/>
          </w:rPr>
          <w:t>3.1</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The 10 standards</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_Toc134519946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3</w:t>
        </w:r>
        <w:r w:rsidR="00C6285F" w:rsidRPr="00EC195D">
          <w:rPr>
            <w:rFonts w:ascii="Arial" w:hAnsi="Arial" w:cs="Arial"/>
            <w:noProof/>
            <w:webHidden/>
          </w:rPr>
          <w:fldChar w:fldCharType="end"/>
        </w:r>
      </w:hyperlink>
    </w:p>
    <w:p w14:paraId="46F36B94" w14:textId="5A1F9F2A" w:rsidR="00C6285F" w:rsidRPr="00EC195D" w:rsidRDefault="00000000">
      <w:pPr>
        <w:pStyle w:val="TOC1"/>
        <w:rPr>
          <w:rFonts w:ascii="Arial" w:eastAsiaTheme="minorEastAsia" w:hAnsi="Arial" w:cs="Arial"/>
          <w:b w:val="0"/>
          <w:bCs w:val="0"/>
          <w:caps w:val="0"/>
          <w:noProof/>
          <w:kern w:val="2"/>
          <w:lang w:eastAsia="en-GB"/>
          <w14:ligatures w14:val="standardContextual"/>
        </w:rPr>
      </w:pPr>
      <w:hyperlink w:anchor="_Toc134519947" w:history="1">
        <w:r w:rsidR="00C6285F" w:rsidRPr="00EC195D">
          <w:rPr>
            <w:rStyle w:val="Hyperlink"/>
            <w:rFonts w:ascii="Arial" w:hAnsi="Arial" w:cs="Arial"/>
            <w:caps w:val="0"/>
            <w:noProof/>
          </w:rPr>
          <w:t>4</w:t>
        </w:r>
        <w:r w:rsidR="00C6285F" w:rsidRPr="00EC195D">
          <w:rPr>
            <w:rFonts w:ascii="Arial" w:eastAsiaTheme="minorEastAsia" w:hAnsi="Arial" w:cs="Arial"/>
            <w:b w:val="0"/>
            <w:bCs w:val="0"/>
            <w:caps w:val="0"/>
            <w:noProof/>
            <w:kern w:val="2"/>
            <w:lang w:eastAsia="en-GB"/>
            <w14:ligatures w14:val="standardContextual"/>
          </w:rPr>
          <w:tab/>
        </w:r>
        <w:r w:rsidR="00C6285F" w:rsidRPr="00EC195D">
          <w:rPr>
            <w:rStyle w:val="Hyperlink"/>
            <w:rFonts w:ascii="Arial" w:hAnsi="Arial" w:cs="Arial"/>
            <w:caps w:val="0"/>
            <w:noProof/>
          </w:rPr>
          <w:t>Resources</w:t>
        </w:r>
        <w:r w:rsidR="00C6285F" w:rsidRPr="00EC195D">
          <w:rPr>
            <w:rFonts w:ascii="Arial" w:hAnsi="Arial" w:cs="Arial"/>
            <w:caps w:val="0"/>
            <w:noProof/>
            <w:webHidden/>
          </w:rPr>
          <w:tab/>
        </w:r>
        <w:r w:rsidR="00C6285F" w:rsidRPr="00EC195D">
          <w:rPr>
            <w:rFonts w:ascii="Arial" w:hAnsi="Arial" w:cs="Arial"/>
            <w:caps w:val="0"/>
            <w:noProof/>
            <w:webHidden/>
          </w:rPr>
          <w:fldChar w:fldCharType="begin"/>
        </w:r>
        <w:r w:rsidR="00C6285F" w:rsidRPr="00EC195D">
          <w:rPr>
            <w:rFonts w:ascii="Arial" w:hAnsi="Arial" w:cs="Arial"/>
            <w:caps w:val="0"/>
            <w:noProof/>
            <w:webHidden/>
          </w:rPr>
          <w:instrText xml:space="preserve"> PAGEREF _Toc134519947 \h </w:instrText>
        </w:r>
        <w:r w:rsidR="00C6285F" w:rsidRPr="00EC195D">
          <w:rPr>
            <w:rFonts w:ascii="Arial" w:hAnsi="Arial" w:cs="Arial"/>
            <w:caps w:val="0"/>
            <w:noProof/>
            <w:webHidden/>
          </w:rPr>
        </w:r>
        <w:r w:rsidR="00C6285F" w:rsidRPr="00EC195D">
          <w:rPr>
            <w:rFonts w:ascii="Arial" w:hAnsi="Arial" w:cs="Arial"/>
            <w:caps w:val="0"/>
            <w:noProof/>
            <w:webHidden/>
          </w:rPr>
          <w:fldChar w:fldCharType="separate"/>
        </w:r>
        <w:r w:rsidR="00EC195D" w:rsidRPr="00EC195D">
          <w:rPr>
            <w:rFonts w:ascii="Arial" w:hAnsi="Arial" w:cs="Arial"/>
            <w:caps w:val="0"/>
            <w:noProof/>
            <w:webHidden/>
          </w:rPr>
          <w:t>5</w:t>
        </w:r>
        <w:r w:rsidR="00C6285F" w:rsidRPr="00EC195D">
          <w:rPr>
            <w:rFonts w:ascii="Arial" w:hAnsi="Arial" w:cs="Arial"/>
            <w:caps w:val="0"/>
            <w:noProof/>
            <w:webHidden/>
          </w:rPr>
          <w:fldChar w:fldCharType="end"/>
        </w:r>
      </w:hyperlink>
    </w:p>
    <w:p w14:paraId="0372D7D9" w14:textId="33717A57"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48" w:history="1">
        <w:r w:rsidR="00C6285F" w:rsidRPr="00EC195D">
          <w:rPr>
            <w:rStyle w:val="Hyperlink"/>
            <w:rFonts w:ascii="Arial" w:hAnsi="Arial" w:cs="Arial"/>
            <w:noProof/>
          </w:rPr>
          <w:t>4.1</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NHS England resources</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_Toc134519948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5</w:t>
        </w:r>
        <w:r w:rsidR="00C6285F" w:rsidRPr="00EC195D">
          <w:rPr>
            <w:rFonts w:ascii="Arial" w:hAnsi="Arial" w:cs="Arial"/>
            <w:noProof/>
            <w:webHidden/>
          </w:rPr>
          <w:fldChar w:fldCharType="end"/>
        </w:r>
      </w:hyperlink>
    </w:p>
    <w:p w14:paraId="67CF5375" w14:textId="2F4C4DDA"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49" w:history="1">
        <w:r w:rsidR="00C6285F" w:rsidRPr="00EC195D">
          <w:rPr>
            <w:rStyle w:val="Hyperlink"/>
            <w:rFonts w:ascii="Arial" w:hAnsi="Arial" w:cs="Arial"/>
            <w:noProof/>
          </w:rPr>
          <w:t>4.2</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Organisation lead</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_Toc134519949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5</w:t>
        </w:r>
        <w:r w:rsidR="00C6285F" w:rsidRPr="00EC195D">
          <w:rPr>
            <w:rFonts w:ascii="Arial" w:hAnsi="Arial" w:cs="Arial"/>
            <w:noProof/>
            <w:webHidden/>
          </w:rPr>
          <w:fldChar w:fldCharType="end"/>
        </w:r>
      </w:hyperlink>
    </w:p>
    <w:p w14:paraId="17C18F1D" w14:textId="2A58EE5E"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50" w:history="1">
        <w:r w:rsidR="00C6285F" w:rsidRPr="00EC195D">
          <w:rPr>
            <w:rStyle w:val="Hyperlink"/>
            <w:rFonts w:ascii="Arial" w:hAnsi="Arial" w:cs="Arial"/>
            <w:noProof/>
          </w:rPr>
          <w:t>4.3</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Preparing staff</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_Toc134519950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5</w:t>
        </w:r>
        <w:r w:rsidR="00C6285F" w:rsidRPr="00EC195D">
          <w:rPr>
            <w:rFonts w:ascii="Arial" w:hAnsi="Arial" w:cs="Arial"/>
            <w:noProof/>
            <w:webHidden/>
          </w:rPr>
          <w:fldChar w:fldCharType="end"/>
        </w:r>
      </w:hyperlink>
    </w:p>
    <w:p w14:paraId="779C1CAE" w14:textId="1589B0E1"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51" w:history="1">
        <w:r w:rsidR="00C6285F" w:rsidRPr="00EC195D">
          <w:rPr>
            <w:rStyle w:val="Hyperlink"/>
            <w:rFonts w:ascii="Arial" w:hAnsi="Arial" w:cs="Arial"/>
            <w:noProof/>
          </w:rPr>
          <w:t>4.4</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Accessing and registering</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_Toc134519951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5</w:t>
        </w:r>
        <w:r w:rsidR="00C6285F" w:rsidRPr="00EC195D">
          <w:rPr>
            <w:rFonts w:ascii="Arial" w:hAnsi="Arial" w:cs="Arial"/>
            <w:noProof/>
            <w:webHidden/>
          </w:rPr>
          <w:fldChar w:fldCharType="end"/>
        </w:r>
      </w:hyperlink>
    </w:p>
    <w:p w14:paraId="3B05348D" w14:textId="70C0809D"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52" w:history="1">
        <w:r w:rsidR="00C6285F" w:rsidRPr="00EC195D">
          <w:rPr>
            <w:rStyle w:val="Hyperlink"/>
            <w:rFonts w:ascii="Arial" w:hAnsi="Arial" w:cs="Arial"/>
            <w:noProof/>
          </w:rPr>
          <w:t>4.5</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Managing users within the DSPT</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_Toc134519952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6</w:t>
        </w:r>
        <w:r w:rsidR="00C6285F" w:rsidRPr="00EC195D">
          <w:rPr>
            <w:rFonts w:ascii="Arial" w:hAnsi="Arial" w:cs="Arial"/>
            <w:noProof/>
            <w:webHidden/>
          </w:rPr>
          <w:fldChar w:fldCharType="end"/>
        </w:r>
      </w:hyperlink>
    </w:p>
    <w:p w14:paraId="51BDCA15" w14:textId="5984B5AA"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53" w:history="1">
        <w:r w:rsidR="00C6285F" w:rsidRPr="00EC195D">
          <w:rPr>
            <w:rStyle w:val="Hyperlink"/>
            <w:rFonts w:ascii="Arial" w:hAnsi="Arial" w:cs="Arial"/>
            <w:noProof/>
          </w:rPr>
          <w:t>4.6</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Managing key roles within the DSPT</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_Toc134519953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6</w:t>
        </w:r>
        <w:r w:rsidR="00C6285F" w:rsidRPr="00EC195D">
          <w:rPr>
            <w:rFonts w:ascii="Arial" w:hAnsi="Arial" w:cs="Arial"/>
            <w:noProof/>
            <w:webHidden/>
          </w:rPr>
          <w:fldChar w:fldCharType="end"/>
        </w:r>
      </w:hyperlink>
    </w:p>
    <w:p w14:paraId="78FE5EB1" w14:textId="4330677A"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54" w:history="1">
        <w:r w:rsidR="00C6285F" w:rsidRPr="00EC195D">
          <w:rPr>
            <w:rStyle w:val="Hyperlink"/>
            <w:rFonts w:ascii="Arial" w:hAnsi="Arial" w:cs="Arial"/>
            <w:noProof/>
          </w:rPr>
          <w:t>4.7</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Carrying out an assessment</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_Toc134519954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6</w:t>
        </w:r>
        <w:r w:rsidR="00C6285F" w:rsidRPr="00EC195D">
          <w:rPr>
            <w:rFonts w:ascii="Arial" w:hAnsi="Arial" w:cs="Arial"/>
            <w:noProof/>
            <w:webHidden/>
          </w:rPr>
          <w:fldChar w:fldCharType="end"/>
        </w:r>
      </w:hyperlink>
    </w:p>
    <w:p w14:paraId="5183AF0D" w14:textId="1D4BE834"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55" w:history="1">
        <w:r w:rsidR="00C6285F" w:rsidRPr="00EC195D">
          <w:rPr>
            <w:rStyle w:val="Hyperlink"/>
            <w:rFonts w:ascii="Arial" w:hAnsi="Arial" w:cs="Arial"/>
            <w:noProof/>
          </w:rPr>
          <w:t>4.8</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Assertions and evidence</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_Toc134519955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7</w:t>
        </w:r>
        <w:r w:rsidR="00C6285F" w:rsidRPr="00EC195D">
          <w:rPr>
            <w:rFonts w:ascii="Arial" w:hAnsi="Arial" w:cs="Arial"/>
            <w:noProof/>
            <w:webHidden/>
          </w:rPr>
          <w:fldChar w:fldCharType="end"/>
        </w:r>
      </w:hyperlink>
    </w:p>
    <w:p w14:paraId="43DF5E37" w14:textId="031023D9" w:rsidR="00C6285F" w:rsidRPr="00EC195D" w:rsidRDefault="00000000">
      <w:pPr>
        <w:pStyle w:val="TOC2"/>
        <w:rPr>
          <w:rFonts w:ascii="Arial" w:eastAsiaTheme="minorEastAsia" w:hAnsi="Arial" w:cs="Arial"/>
          <w:b w:val="0"/>
          <w:bCs w:val="0"/>
          <w:noProof/>
          <w:kern w:val="2"/>
          <w:sz w:val="24"/>
          <w:szCs w:val="24"/>
          <w:lang w:eastAsia="en-GB"/>
          <w14:ligatures w14:val="standardContextual"/>
        </w:rPr>
      </w:pPr>
      <w:hyperlink w:anchor="_Toc134519956" w:history="1">
        <w:r w:rsidR="00C6285F" w:rsidRPr="00EC195D">
          <w:rPr>
            <w:rStyle w:val="Hyperlink"/>
            <w:rFonts w:ascii="Arial" w:hAnsi="Arial" w:cs="Arial"/>
            <w:noProof/>
          </w:rPr>
          <w:t>4.9</w:t>
        </w:r>
        <w:r w:rsidR="00C6285F" w:rsidRPr="00EC195D">
          <w:rPr>
            <w:rFonts w:ascii="Arial" w:eastAsiaTheme="minorEastAsia" w:hAnsi="Arial" w:cs="Arial"/>
            <w:b w:val="0"/>
            <w:bCs w:val="0"/>
            <w:noProof/>
            <w:kern w:val="2"/>
            <w:sz w:val="24"/>
            <w:szCs w:val="24"/>
            <w:lang w:eastAsia="en-GB"/>
            <w14:ligatures w14:val="standardContextual"/>
          </w:rPr>
          <w:tab/>
        </w:r>
        <w:r w:rsidR="00C6285F" w:rsidRPr="00EC195D">
          <w:rPr>
            <w:rStyle w:val="Hyperlink"/>
            <w:rFonts w:ascii="Arial" w:hAnsi="Arial" w:cs="Arial"/>
            <w:noProof/>
          </w:rPr>
          <w:t>Reporting an incident on the DSPT</w:t>
        </w:r>
        <w:r w:rsidR="00C6285F" w:rsidRPr="00EC195D">
          <w:rPr>
            <w:rFonts w:ascii="Arial" w:hAnsi="Arial" w:cs="Arial"/>
            <w:noProof/>
            <w:webHidden/>
          </w:rPr>
          <w:tab/>
        </w:r>
        <w:r w:rsidR="00C6285F" w:rsidRPr="00EC195D">
          <w:rPr>
            <w:rFonts w:ascii="Arial" w:hAnsi="Arial" w:cs="Arial"/>
            <w:noProof/>
            <w:webHidden/>
          </w:rPr>
          <w:fldChar w:fldCharType="begin"/>
        </w:r>
        <w:r w:rsidR="00C6285F" w:rsidRPr="00EC195D">
          <w:rPr>
            <w:rFonts w:ascii="Arial" w:hAnsi="Arial" w:cs="Arial"/>
            <w:noProof/>
            <w:webHidden/>
          </w:rPr>
          <w:instrText xml:space="preserve"> PAGEREF _Toc134519956 \h </w:instrText>
        </w:r>
        <w:r w:rsidR="00C6285F" w:rsidRPr="00EC195D">
          <w:rPr>
            <w:rFonts w:ascii="Arial" w:hAnsi="Arial" w:cs="Arial"/>
            <w:noProof/>
            <w:webHidden/>
          </w:rPr>
        </w:r>
        <w:r w:rsidR="00C6285F" w:rsidRPr="00EC195D">
          <w:rPr>
            <w:rFonts w:ascii="Arial" w:hAnsi="Arial" w:cs="Arial"/>
            <w:noProof/>
            <w:webHidden/>
          </w:rPr>
          <w:fldChar w:fldCharType="separate"/>
        </w:r>
        <w:r w:rsidR="00EC195D" w:rsidRPr="00EC195D">
          <w:rPr>
            <w:rFonts w:ascii="Arial" w:hAnsi="Arial" w:cs="Arial"/>
            <w:noProof/>
            <w:webHidden/>
          </w:rPr>
          <w:t>7</w:t>
        </w:r>
        <w:r w:rsidR="00C6285F" w:rsidRPr="00EC195D">
          <w:rPr>
            <w:rFonts w:ascii="Arial" w:hAnsi="Arial" w:cs="Arial"/>
            <w:noProof/>
            <w:webHidden/>
          </w:rPr>
          <w:fldChar w:fldCharType="end"/>
        </w:r>
      </w:hyperlink>
    </w:p>
    <w:p w14:paraId="6B2E2B4F" w14:textId="1D3F6FE4" w:rsidR="00C6285F" w:rsidRPr="00EC195D" w:rsidRDefault="00000000">
      <w:pPr>
        <w:pStyle w:val="TOC1"/>
        <w:rPr>
          <w:rFonts w:ascii="Arial" w:eastAsiaTheme="minorEastAsia" w:hAnsi="Arial" w:cs="Arial"/>
          <w:b w:val="0"/>
          <w:bCs w:val="0"/>
          <w:caps w:val="0"/>
          <w:noProof/>
          <w:kern w:val="2"/>
          <w:lang w:eastAsia="en-GB"/>
          <w14:ligatures w14:val="standardContextual"/>
        </w:rPr>
      </w:pPr>
      <w:hyperlink w:anchor="_Toc134519957" w:history="1">
        <w:r w:rsidR="00C6285F" w:rsidRPr="00EC195D">
          <w:rPr>
            <w:rStyle w:val="Hyperlink"/>
            <w:rFonts w:ascii="Arial" w:hAnsi="Arial" w:cs="Arial"/>
            <w:caps w:val="0"/>
            <w:noProof/>
          </w:rPr>
          <w:t>5</w:t>
        </w:r>
        <w:r w:rsidR="00C6285F" w:rsidRPr="00EC195D">
          <w:rPr>
            <w:rFonts w:ascii="Arial" w:eastAsiaTheme="minorEastAsia" w:hAnsi="Arial" w:cs="Arial"/>
            <w:b w:val="0"/>
            <w:bCs w:val="0"/>
            <w:caps w:val="0"/>
            <w:noProof/>
            <w:kern w:val="2"/>
            <w:lang w:eastAsia="en-GB"/>
            <w14:ligatures w14:val="standardContextual"/>
          </w:rPr>
          <w:tab/>
        </w:r>
        <w:r w:rsidR="00C6285F" w:rsidRPr="00EC195D">
          <w:rPr>
            <w:rStyle w:val="Hyperlink"/>
            <w:rFonts w:ascii="Arial" w:hAnsi="Arial" w:cs="Arial"/>
            <w:caps w:val="0"/>
            <w:noProof/>
          </w:rPr>
          <w:t>Summary</w:t>
        </w:r>
        <w:r w:rsidR="00C6285F" w:rsidRPr="00EC195D">
          <w:rPr>
            <w:rFonts w:ascii="Arial" w:hAnsi="Arial" w:cs="Arial"/>
            <w:caps w:val="0"/>
            <w:noProof/>
            <w:webHidden/>
          </w:rPr>
          <w:tab/>
        </w:r>
        <w:r w:rsidR="00C6285F" w:rsidRPr="00EC195D">
          <w:rPr>
            <w:rFonts w:ascii="Arial" w:hAnsi="Arial" w:cs="Arial"/>
            <w:caps w:val="0"/>
            <w:noProof/>
            <w:webHidden/>
          </w:rPr>
          <w:fldChar w:fldCharType="begin"/>
        </w:r>
        <w:r w:rsidR="00C6285F" w:rsidRPr="00EC195D">
          <w:rPr>
            <w:rFonts w:ascii="Arial" w:hAnsi="Arial" w:cs="Arial"/>
            <w:caps w:val="0"/>
            <w:noProof/>
            <w:webHidden/>
          </w:rPr>
          <w:instrText xml:space="preserve"> PAGEREF _Toc134519957 \h </w:instrText>
        </w:r>
        <w:r w:rsidR="00C6285F" w:rsidRPr="00EC195D">
          <w:rPr>
            <w:rFonts w:ascii="Arial" w:hAnsi="Arial" w:cs="Arial"/>
            <w:caps w:val="0"/>
            <w:noProof/>
            <w:webHidden/>
          </w:rPr>
        </w:r>
        <w:r w:rsidR="00C6285F" w:rsidRPr="00EC195D">
          <w:rPr>
            <w:rFonts w:ascii="Arial" w:hAnsi="Arial" w:cs="Arial"/>
            <w:caps w:val="0"/>
            <w:noProof/>
            <w:webHidden/>
          </w:rPr>
          <w:fldChar w:fldCharType="separate"/>
        </w:r>
        <w:r w:rsidR="00EC195D" w:rsidRPr="00EC195D">
          <w:rPr>
            <w:rFonts w:ascii="Arial" w:hAnsi="Arial" w:cs="Arial"/>
            <w:caps w:val="0"/>
            <w:noProof/>
            <w:webHidden/>
          </w:rPr>
          <w:t>8</w:t>
        </w:r>
        <w:r w:rsidR="00C6285F" w:rsidRPr="00EC195D">
          <w:rPr>
            <w:rFonts w:ascii="Arial" w:hAnsi="Arial" w:cs="Arial"/>
            <w:caps w:val="0"/>
            <w:noProof/>
            <w:webHidden/>
          </w:rPr>
          <w:fldChar w:fldCharType="end"/>
        </w:r>
      </w:hyperlink>
    </w:p>
    <w:p w14:paraId="654072E7" w14:textId="3EE3A3BF" w:rsidR="00C6285F" w:rsidRPr="00EC195D" w:rsidRDefault="00000000">
      <w:pPr>
        <w:pStyle w:val="TOC1"/>
        <w:rPr>
          <w:rFonts w:ascii="Arial" w:eastAsiaTheme="minorEastAsia" w:hAnsi="Arial" w:cs="Arial"/>
          <w:b w:val="0"/>
          <w:bCs w:val="0"/>
          <w:caps w:val="0"/>
          <w:noProof/>
          <w:kern w:val="2"/>
          <w:lang w:eastAsia="en-GB"/>
          <w14:ligatures w14:val="standardContextual"/>
        </w:rPr>
      </w:pPr>
      <w:hyperlink w:anchor="_Toc134519958" w:history="1">
        <w:r w:rsidR="00C6285F" w:rsidRPr="00EC195D">
          <w:rPr>
            <w:rStyle w:val="Hyperlink"/>
            <w:rFonts w:ascii="Arial" w:hAnsi="Arial" w:cs="Arial"/>
            <w:caps w:val="0"/>
            <w:noProof/>
          </w:rPr>
          <w:t>Annex A – Mandatory assertion evidence required for 2022-23</w:t>
        </w:r>
        <w:r w:rsidR="00C6285F" w:rsidRPr="00EC195D">
          <w:rPr>
            <w:rFonts w:ascii="Arial" w:hAnsi="Arial" w:cs="Arial"/>
            <w:caps w:val="0"/>
            <w:noProof/>
            <w:webHidden/>
          </w:rPr>
          <w:tab/>
        </w:r>
        <w:r w:rsidR="00C6285F" w:rsidRPr="00EC195D">
          <w:rPr>
            <w:rFonts w:ascii="Arial" w:hAnsi="Arial" w:cs="Arial"/>
            <w:caps w:val="0"/>
            <w:noProof/>
            <w:webHidden/>
          </w:rPr>
          <w:fldChar w:fldCharType="begin"/>
        </w:r>
        <w:r w:rsidR="00C6285F" w:rsidRPr="00EC195D">
          <w:rPr>
            <w:rFonts w:ascii="Arial" w:hAnsi="Arial" w:cs="Arial"/>
            <w:caps w:val="0"/>
            <w:noProof/>
            <w:webHidden/>
          </w:rPr>
          <w:instrText xml:space="preserve"> PAGEREF _Toc134519958 \h </w:instrText>
        </w:r>
        <w:r w:rsidR="00C6285F" w:rsidRPr="00EC195D">
          <w:rPr>
            <w:rFonts w:ascii="Arial" w:hAnsi="Arial" w:cs="Arial"/>
            <w:caps w:val="0"/>
            <w:noProof/>
            <w:webHidden/>
          </w:rPr>
        </w:r>
        <w:r w:rsidR="00C6285F" w:rsidRPr="00EC195D">
          <w:rPr>
            <w:rFonts w:ascii="Arial" w:hAnsi="Arial" w:cs="Arial"/>
            <w:caps w:val="0"/>
            <w:noProof/>
            <w:webHidden/>
          </w:rPr>
          <w:fldChar w:fldCharType="separate"/>
        </w:r>
        <w:r w:rsidR="00EC195D" w:rsidRPr="00EC195D">
          <w:rPr>
            <w:rFonts w:ascii="Arial" w:hAnsi="Arial" w:cs="Arial"/>
            <w:caps w:val="0"/>
            <w:noProof/>
            <w:webHidden/>
          </w:rPr>
          <w:t>9</w:t>
        </w:r>
        <w:r w:rsidR="00C6285F" w:rsidRPr="00EC195D">
          <w:rPr>
            <w:rFonts w:ascii="Arial" w:hAnsi="Arial" w:cs="Arial"/>
            <w:caps w:val="0"/>
            <w:noProof/>
            <w:webHidden/>
          </w:rPr>
          <w:fldChar w:fldCharType="end"/>
        </w:r>
      </w:hyperlink>
    </w:p>
    <w:p w14:paraId="5D360308" w14:textId="7484F5D6" w:rsidR="001A4CB3" w:rsidRDefault="00D85E4D" w:rsidP="00850312">
      <w:pPr>
        <w:pStyle w:val="TOC1"/>
      </w:pPr>
      <w:r w:rsidRPr="00C6285F">
        <w:rPr>
          <w:rFonts w:ascii="Arial" w:hAnsi="Arial" w:cs="Arial"/>
          <w:caps w:val="0"/>
        </w:rPr>
        <w:fldChar w:fldCharType="end"/>
      </w:r>
    </w:p>
    <w:p w14:paraId="20A03EF4" w14:textId="77777777" w:rsidR="001A4CB3" w:rsidRDefault="001A4CB3">
      <w:pPr>
        <w:rPr>
          <w:rFonts w:ascii="Arial" w:hAnsi="Arial" w:cs="Arial"/>
          <w:b/>
          <w:bCs/>
          <w:caps/>
          <w:sz w:val="20"/>
          <w:szCs w:val="28"/>
        </w:rPr>
      </w:pPr>
      <w:r>
        <w:rPr>
          <w:rFonts w:ascii="Arial" w:hAnsi="Arial" w:cs="Arial"/>
          <w:sz w:val="20"/>
          <w:szCs w:val="28"/>
        </w:rPr>
        <w:br w:type="page"/>
      </w:r>
    </w:p>
    <w:p w14:paraId="7C1F4396" w14:textId="77777777" w:rsidR="000858D5" w:rsidRPr="000858D5"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134519938"/>
      <w:r>
        <w:rPr>
          <w:sz w:val="28"/>
          <w:szCs w:val="28"/>
        </w:rPr>
        <w:lastRenderedPageBreak/>
        <w:t>Introduction</w:t>
      </w:r>
      <w:bookmarkEnd w:id="0"/>
    </w:p>
    <w:p w14:paraId="4C3C3D66" w14:textId="7C481721" w:rsidR="00044905" w:rsidRPr="00D05574" w:rsidRDefault="00A35FCD" w:rsidP="00044905">
      <w:pPr>
        <w:pStyle w:val="Heading2"/>
        <w:rPr>
          <w:rFonts w:ascii="Arial" w:hAnsi="Arial" w:cs="Arial"/>
          <w:smallCaps w:val="0"/>
          <w:sz w:val="24"/>
          <w:szCs w:val="24"/>
        </w:rPr>
      </w:pPr>
      <w:bookmarkStart w:id="1" w:name="_Toc495852825"/>
      <w:bookmarkStart w:id="2" w:name="_Toc134519939"/>
      <w:r>
        <w:rPr>
          <w:rFonts w:ascii="Arial" w:hAnsi="Arial" w:cs="Arial"/>
          <w:smallCaps w:val="0"/>
          <w:sz w:val="24"/>
          <w:szCs w:val="24"/>
        </w:rPr>
        <w:t>Guidance</w:t>
      </w:r>
      <w:r w:rsidR="00044905" w:rsidRPr="00D05574">
        <w:rPr>
          <w:rFonts w:ascii="Arial" w:hAnsi="Arial" w:cs="Arial"/>
          <w:smallCaps w:val="0"/>
          <w:sz w:val="24"/>
          <w:szCs w:val="24"/>
        </w:rPr>
        <w:t xml:space="preserve"> statement</w:t>
      </w:r>
      <w:bookmarkEnd w:id="1"/>
      <w:bookmarkEnd w:id="2"/>
    </w:p>
    <w:p w14:paraId="121F9C13" w14:textId="7435C555" w:rsidR="009E44EC" w:rsidRDefault="009E44EC" w:rsidP="009E44EC">
      <w:pPr>
        <w:rPr>
          <w:lang w:val="en-US"/>
        </w:rPr>
      </w:pPr>
    </w:p>
    <w:p w14:paraId="5834E48D" w14:textId="016FE172" w:rsidR="00D90D72" w:rsidRDefault="00EE59C6" w:rsidP="009E44EC">
      <w:pPr>
        <w:rPr>
          <w:rFonts w:ascii="Arial" w:hAnsi="Arial" w:cs="Arial"/>
          <w:lang w:val="en-US"/>
        </w:rPr>
      </w:pPr>
      <w:bookmarkStart w:id="3" w:name="_Hlk138401531"/>
      <w:proofErr w:type="spellStart"/>
      <w:r>
        <w:rPr>
          <w:rFonts w:ascii="Arial" w:hAnsi="Arial" w:cs="Arial"/>
          <w:lang w:val="en-US"/>
        </w:rPr>
        <w:t>Sheerwater</w:t>
      </w:r>
      <w:proofErr w:type="spellEnd"/>
      <w:r>
        <w:rPr>
          <w:rFonts w:ascii="Arial" w:hAnsi="Arial" w:cs="Arial"/>
          <w:lang w:val="en-US"/>
        </w:rPr>
        <w:t xml:space="preserve"> Health Centre</w:t>
      </w:r>
      <w:bookmarkEnd w:id="3"/>
      <w:r w:rsidR="00A833D8">
        <w:rPr>
          <w:rFonts w:ascii="Arial" w:hAnsi="Arial" w:cs="Arial"/>
          <w:lang w:val="en-US"/>
        </w:rPr>
        <w:t xml:space="preserve"> is required to provide assurance that </w:t>
      </w:r>
      <w:r w:rsidR="00F06DE5">
        <w:rPr>
          <w:rFonts w:ascii="Arial" w:hAnsi="Arial" w:cs="Arial"/>
          <w:lang w:val="en-US"/>
        </w:rPr>
        <w:t>it has</w:t>
      </w:r>
      <w:r w:rsidR="00A833D8">
        <w:rPr>
          <w:rFonts w:ascii="Arial" w:hAnsi="Arial" w:cs="Arial"/>
          <w:lang w:val="en-US"/>
        </w:rPr>
        <w:t xml:space="preserve"> good data security processes in place and patient information is managed appropriately</w:t>
      </w:r>
      <w:r w:rsidR="00843FC5">
        <w:rPr>
          <w:rFonts w:ascii="Arial" w:hAnsi="Arial" w:cs="Arial"/>
          <w:lang w:val="en-US"/>
        </w:rPr>
        <w:t xml:space="preserve"> by declaring </w:t>
      </w:r>
      <w:r w:rsidR="00F06DE5">
        <w:rPr>
          <w:rFonts w:ascii="Arial" w:hAnsi="Arial" w:cs="Arial"/>
          <w:lang w:val="en-US"/>
        </w:rPr>
        <w:t>its</w:t>
      </w:r>
      <w:r w:rsidR="004E674C">
        <w:rPr>
          <w:rFonts w:ascii="Arial" w:hAnsi="Arial" w:cs="Arial"/>
          <w:lang w:val="en-US"/>
        </w:rPr>
        <w:t xml:space="preserve"> compliance with the NHS Digital Data Security and Protection Toolkit (DSPT)</w:t>
      </w:r>
      <w:r w:rsidR="00311397">
        <w:rPr>
          <w:rFonts w:ascii="Arial" w:hAnsi="Arial" w:cs="Arial"/>
          <w:lang w:val="en-US"/>
        </w:rPr>
        <w:t>.</w:t>
      </w:r>
      <w:r w:rsidR="00163384">
        <w:rPr>
          <w:rFonts w:ascii="Arial" w:hAnsi="Arial" w:cs="Arial"/>
          <w:lang w:val="en-US"/>
        </w:rPr>
        <w:t xml:space="preserve">  </w:t>
      </w:r>
      <w:r w:rsidR="008B2F0E">
        <w:rPr>
          <w:rFonts w:ascii="Arial" w:hAnsi="Arial" w:cs="Arial"/>
          <w:lang w:val="en-US"/>
        </w:rPr>
        <w:t xml:space="preserve"> </w:t>
      </w:r>
    </w:p>
    <w:p w14:paraId="115E86CB" w14:textId="77777777" w:rsidR="00044905" w:rsidRPr="00665D94" w:rsidRDefault="00044905" w:rsidP="00044905">
      <w:pPr>
        <w:rPr>
          <w:rFonts w:ascii="Arial" w:hAnsi="Arial" w:cs="Arial"/>
          <w:lang w:val="en-US"/>
        </w:rPr>
      </w:pPr>
    </w:p>
    <w:p w14:paraId="052CD6F5" w14:textId="36CE07AE" w:rsidR="00233475" w:rsidRDefault="0094447A" w:rsidP="0095408D">
      <w:pPr>
        <w:rPr>
          <w:rFonts w:ascii="Arial" w:hAnsi="Arial" w:cs="Arial"/>
          <w:lang w:val="en-US"/>
        </w:rPr>
      </w:pPr>
      <w:r>
        <w:rPr>
          <w:rFonts w:ascii="Arial" w:hAnsi="Arial" w:cs="Arial"/>
          <w:lang w:val="en-US"/>
        </w:rPr>
        <w:t xml:space="preserve">This </w:t>
      </w:r>
      <w:r w:rsidR="000D1557">
        <w:rPr>
          <w:rFonts w:ascii="Arial" w:hAnsi="Arial" w:cs="Arial"/>
          <w:lang w:val="en-US"/>
        </w:rPr>
        <w:t>document</w:t>
      </w:r>
      <w:r>
        <w:rPr>
          <w:rFonts w:ascii="Arial" w:hAnsi="Arial" w:cs="Arial"/>
          <w:lang w:val="en-US"/>
        </w:rPr>
        <w:t xml:space="preserve"> will </w:t>
      </w:r>
      <w:r w:rsidR="00DE41F0">
        <w:rPr>
          <w:rFonts w:ascii="Arial" w:hAnsi="Arial" w:cs="Arial"/>
          <w:lang w:val="en-US"/>
        </w:rPr>
        <w:t xml:space="preserve">illustrate the </w:t>
      </w:r>
      <w:r w:rsidR="00B17173">
        <w:rPr>
          <w:rFonts w:ascii="Arial" w:hAnsi="Arial" w:cs="Arial"/>
          <w:lang w:val="en-US"/>
        </w:rPr>
        <w:t>organisation</w:t>
      </w:r>
      <w:r w:rsidR="008F431D">
        <w:rPr>
          <w:rFonts w:ascii="Arial" w:hAnsi="Arial" w:cs="Arial"/>
          <w:lang w:val="en-US"/>
        </w:rPr>
        <w:t>’</w:t>
      </w:r>
      <w:r w:rsidR="00DE41F0">
        <w:rPr>
          <w:rFonts w:ascii="Arial" w:hAnsi="Arial" w:cs="Arial"/>
          <w:lang w:val="en-US"/>
        </w:rPr>
        <w:t xml:space="preserve">s commitment to the safety of </w:t>
      </w:r>
      <w:r w:rsidR="00AF3B58">
        <w:rPr>
          <w:rFonts w:ascii="Arial" w:hAnsi="Arial" w:cs="Arial"/>
          <w:lang w:val="en-US"/>
        </w:rPr>
        <w:t xml:space="preserve">patient </w:t>
      </w:r>
      <w:r w:rsidR="00B04018">
        <w:rPr>
          <w:rFonts w:ascii="Arial" w:hAnsi="Arial" w:cs="Arial"/>
          <w:lang w:val="en-US"/>
        </w:rPr>
        <w:t>information</w:t>
      </w:r>
      <w:r w:rsidR="00AF3B58">
        <w:rPr>
          <w:rFonts w:ascii="Arial" w:hAnsi="Arial" w:cs="Arial"/>
          <w:lang w:val="en-US"/>
        </w:rPr>
        <w:t xml:space="preserve">. By </w:t>
      </w:r>
      <w:r w:rsidR="00B04018">
        <w:rPr>
          <w:rFonts w:ascii="Arial" w:hAnsi="Arial" w:cs="Arial"/>
          <w:lang w:val="en-US"/>
        </w:rPr>
        <w:t>adhering to the referenced guidance</w:t>
      </w:r>
      <w:r w:rsidR="00AF3B58">
        <w:rPr>
          <w:rFonts w:ascii="Arial" w:hAnsi="Arial" w:cs="Arial"/>
          <w:lang w:val="en-US"/>
        </w:rPr>
        <w:t xml:space="preserve">, </w:t>
      </w:r>
      <w:r w:rsidR="00AA08B8">
        <w:rPr>
          <w:rFonts w:ascii="Arial" w:hAnsi="Arial" w:cs="Arial"/>
          <w:lang w:val="en-US"/>
        </w:rPr>
        <w:t xml:space="preserve">staff </w:t>
      </w:r>
      <w:r w:rsidR="00B04018">
        <w:rPr>
          <w:rFonts w:ascii="Arial" w:hAnsi="Arial" w:cs="Arial"/>
          <w:lang w:val="en-US"/>
        </w:rPr>
        <w:t xml:space="preserve">will ensure </w:t>
      </w:r>
      <w:r w:rsidR="008F431D">
        <w:rPr>
          <w:rFonts w:ascii="Arial" w:hAnsi="Arial" w:cs="Arial"/>
          <w:lang w:val="en-US"/>
        </w:rPr>
        <w:t xml:space="preserve">that </w:t>
      </w:r>
      <w:r w:rsidR="00B04018">
        <w:rPr>
          <w:rFonts w:ascii="Arial" w:hAnsi="Arial" w:cs="Arial"/>
          <w:lang w:val="en-US"/>
        </w:rPr>
        <w:t xml:space="preserve">data and information </w:t>
      </w:r>
      <w:r w:rsidR="008F431D">
        <w:rPr>
          <w:rFonts w:ascii="Arial" w:hAnsi="Arial" w:cs="Arial"/>
          <w:lang w:val="en-US"/>
        </w:rPr>
        <w:t>are</w:t>
      </w:r>
      <w:r w:rsidR="00B04018">
        <w:rPr>
          <w:rFonts w:ascii="Arial" w:hAnsi="Arial" w:cs="Arial"/>
          <w:lang w:val="en-US"/>
        </w:rPr>
        <w:t xml:space="preserve"> protected</w:t>
      </w:r>
      <w:r w:rsidR="00AA08B8">
        <w:rPr>
          <w:rFonts w:ascii="Arial" w:hAnsi="Arial" w:cs="Arial"/>
          <w:lang w:val="en-US"/>
        </w:rPr>
        <w:t xml:space="preserve"> which will </w:t>
      </w:r>
      <w:r w:rsidR="00B04018">
        <w:rPr>
          <w:rFonts w:ascii="Arial" w:hAnsi="Arial" w:cs="Arial"/>
          <w:lang w:val="en-US"/>
        </w:rPr>
        <w:t>reduce the risk of information security incidents in the future.</w:t>
      </w:r>
      <w:r w:rsidR="008A21D1">
        <w:rPr>
          <w:rFonts w:ascii="Arial" w:hAnsi="Arial" w:cs="Arial"/>
          <w:lang w:val="en-US"/>
        </w:rPr>
        <w:t xml:space="preserve">  </w:t>
      </w:r>
    </w:p>
    <w:p w14:paraId="70E4E352" w14:textId="77777777" w:rsidR="00233475" w:rsidRDefault="00233475" w:rsidP="0095408D">
      <w:pPr>
        <w:rPr>
          <w:rFonts w:ascii="Arial" w:hAnsi="Arial" w:cs="Arial"/>
          <w:lang w:val="en-US"/>
        </w:rPr>
      </w:pPr>
    </w:p>
    <w:p w14:paraId="288E957E" w14:textId="3616D514" w:rsidR="00E71AA4" w:rsidRDefault="00233475" w:rsidP="0095408D">
      <w:pPr>
        <w:rPr>
          <w:rFonts w:ascii="Arial" w:hAnsi="Arial" w:cs="Arial"/>
          <w:lang w:val="en-US"/>
        </w:rPr>
      </w:pPr>
      <w:r>
        <w:rPr>
          <w:rFonts w:ascii="Arial" w:hAnsi="Arial" w:cs="Arial"/>
          <w:lang w:val="en-US"/>
        </w:rPr>
        <w:t xml:space="preserve">It is the responsibility of all staff to ensure that they handle patient information and data in the appropriate manner and in accordance with the data security standards.  </w:t>
      </w:r>
    </w:p>
    <w:p w14:paraId="030917FC" w14:textId="6F4CABCF" w:rsidR="00044905" w:rsidRPr="00965FEA" w:rsidRDefault="00965FEA" w:rsidP="00044905">
      <w:pPr>
        <w:pStyle w:val="Heading2"/>
        <w:rPr>
          <w:rFonts w:ascii="Arial" w:hAnsi="Arial" w:cs="Arial"/>
          <w:smallCaps w:val="0"/>
          <w:sz w:val="24"/>
          <w:szCs w:val="24"/>
        </w:rPr>
      </w:pPr>
      <w:bookmarkStart w:id="4" w:name="_Toc495852828"/>
      <w:bookmarkStart w:id="5" w:name="_Toc134519940"/>
      <w:r w:rsidRPr="00965FEA">
        <w:rPr>
          <w:rFonts w:ascii="Arial" w:hAnsi="Arial" w:cs="Arial"/>
          <w:smallCaps w:val="0"/>
          <w:sz w:val="24"/>
          <w:szCs w:val="24"/>
        </w:rPr>
        <w:t>S</w:t>
      </w:r>
      <w:r w:rsidR="00044905" w:rsidRPr="00965FEA">
        <w:rPr>
          <w:rFonts w:ascii="Arial" w:hAnsi="Arial" w:cs="Arial"/>
          <w:smallCaps w:val="0"/>
          <w:sz w:val="24"/>
          <w:szCs w:val="24"/>
        </w:rPr>
        <w:t>tatus</w:t>
      </w:r>
      <w:bookmarkEnd w:id="4"/>
      <w:bookmarkEnd w:id="5"/>
    </w:p>
    <w:p w14:paraId="0EE9D9AB" w14:textId="77777777" w:rsidR="00044905" w:rsidRPr="00E53611" w:rsidRDefault="00044905" w:rsidP="00044905">
      <w:pPr>
        <w:rPr>
          <w:rFonts w:cstheme="minorHAnsi"/>
          <w:lang w:val="en-US"/>
        </w:rPr>
      </w:pPr>
    </w:p>
    <w:p w14:paraId="3C5034AA" w14:textId="726A3030" w:rsidR="00044905" w:rsidRPr="00E53611" w:rsidRDefault="00965FEA" w:rsidP="00044905">
      <w:pPr>
        <w:rPr>
          <w:rFonts w:ascii="Arial" w:hAnsi="Arial" w:cs="Arial"/>
          <w:lang w:val="en-US"/>
        </w:rPr>
      </w:pPr>
      <w:r>
        <w:rPr>
          <w:rFonts w:ascii="Arial" w:hAnsi="Arial" w:cs="Arial"/>
          <w:lang w:val="en-US"/>
        </w:rPr>
        <w:t xml:space="preserve">The </w:t>
      </w:r>
      <w:r w:rsidR="00B17173">
        <w:rPr>
          <w:rFonts w:ascii="Arial" w:hAnsi="Arial" w:cs="Arial"/>
          <w:lang w:val="en-US"/>
        </w:rPr>
        <w:t>organisation</w:t>
      </w:r>
      <w:r w:rsidR="00044905">
        <w:rPr>
          <w:rFonts w:ascii="Arial" w:hAnsi="Arial" w:cs="Arial"/>
          <w:lang w:val="en-US"/>
        </w:rPr>
        <w:t xml:space="preserve"> aims to design and implement policies and procedures that meet the diverse needs of our service and workforce, ensuring that none are placed at a disadvantage over others, in accordance with the </w:t>
      </w:r>
      <w:hyperlink r:id="rId9" w:history="1">
        <w:r w:rsidR="00044905" w:rsidRPr="00D373F1">
          <w:rPr>
            <w:rStyle w:val="Hyperlink"/>
            <w:rFonts w:ascii="Arial" w:hAnsi="Arial" w:cs="Arial"/>
            <w:lang w:val="en-US"/>
          </w:rPr>
          <w:t>Equality Act</w:t>
        </w:r>
        <w:r w:rsidR="00F454D3" w:rsidRPr="00D373F1">
          <w:rPr>
            <w:rStyle w:val="Hyperlink"/>
            <w:rFonts w:ascii="Arial" w:hAnsi="Arial" w:cs="Arial"/>
            <w:lang w:val="en-US"/>
          </w:rPr>
          <w:t xml:space="preserve"> 2010</w:t>
        </w:r>
      </w:hyperlink>
      <w:r w:rsidR="00F454D3">
        <w:rPr>
          <w:rFonts w:ascii="Arial" w:hAnsi="Arial" w:cs="Arial"/>
          <w:lang w:val="en-US"/>
        </w:rPr>
        <w:t>.</w:t>
      </w:r>
      <w:r w:rsidR="007E2F49">
        <w:rPr>
          <w:rFonts w:ascii="Arial" w:hAnsi="Arial" w:cs="Arial"/>
          <w:lang w:val="en-US"/>
        </w:rPr>
        <w:t xml:space="preserve"> </w:t>
      </w:r>
      <w:r w:rsidR="00044905">
        <w:rPr>
          <w:rFonts w:ascii="Arial" w:hAnsi="Arial" w:cs="Arial"/>
          <w:lang w:val="en-US"/>
        </w:rPr>
        <w:t>Consideration has been given to the impact t</w:t>
      </w:r>
      <w:r w:rsidR="00F454D3">
        <w:rPr>
          <w:rFonts w:ascii="Arial" w:hAnsi="Arial" w:cs="Arial"/>
          <w:lang w:val="en-US"/>
        </w:rPr>
        <w:t>his policy might have regard</w:t>
      </w:r>
      <w:r w:rsidR="008A0F8F">
        <w:rPr>
          <w:rFonts w:ascii="Arial" w:hAnsi="Arial" w:cs="Arial"/>
          <w:lang w:val="en-US"/>
        </w:rPr>
        <w:t>ing</w:t>
      </w:r>
      <w:r w:rsidR="00044905">
        <w:rPr>
          <w:rFonts w:ascii="Arial" w:hAnsi="Arial" w:cs="Arial"/>
          <w:lang w:val="en-US"/>
        </w:rPr>
        <w:t xml:space="preserve"> the individual protected characteristics of those to whom it applies.</w:t>
      </w:r>
    </w:p>
    <w:p w14:paraId="6C01296F" w14:textId="77777777" w:rsidR="00044905" w:rsidRPr="00665D94" w:rsidRDefault="00044905" w:rsidP="00044905">
      <w:pPr>
        <w:rPr>
          <w:rFonts w:ascii="Arial" w:hAnsi="Arial" w:cs="Arial"/>
          <w:lang w:val="en-US"/>
        </w:rPr>
      </w:pPr>
    </w:p>
    <w:p w14:paraId="625DC4C1" w14:textId="6EC79D97" w:rsidR="00311397" w:rsidRPr="00C5318E" w:rsidRDefault="00311397" w:rsidP="00311397">
      <w:pPr>
        <w:rPr>
          <w:rFonts w:ascii="Arial" w:hAnsi="Arial" w:cs="Arial"/>
          <w:lang w:eastAsia="en-GB"/>
        </w:rPr>
      </w:pPr>
      <w:bookmarkStart w:id="6" w:name="_Toc123644226"/>
      <w:bookmarkStart w:id="7" w:name="_Toc123644658"/>
      <w:bookmarkStart w:id="8" w:name="_Toc123644735"/>
      <w:bookmarkStart w:id="9" w:name="_Toc123644813"/>
      <w:bookmarkStart w:id="10" w:name="_Toc123644958"/>
      <w:bookmarkStart w:id="11" w:name="_Toc123644227"/>
      <w:bookmarkStart w:id="12" w:name="_Toc123644659"/>
      <w:bookmarkStart w:id="13" w:name="_Toc123644736"/>
      <w:bookmarkStart w:id="14" w:name="_Toc123644814"/>
      <w:bookmarkStart w:id="15" w:name="_Toc123644959"/>
      <w:bookmarkStart w:id="16" w:name="_Toc123644228"/>
      <w:bookmarkStart w:id="17" w:name="_Toc123644660"/>
      <w:bookmarkStart w:id="18" w:name="_Toc123644737"/>
      <w:bookmarkStart w:id="19" w:name="_Toc123644815"/>
      <w:bookmarkStart w:id="20" w:name="_Toc123644960"/>
      <w:bookmarkStart w:id="21" w:name="_Toc123644229"/>
      <w:bookmarkStart w:id="22" w:name="_Toc123644661"/>
      <w:bookmarkStart w:id="23" w:name="_Toc123644738"/>
      <w:bookmarkStart w:id="24" w:name="_Toc123644816"/>
      <w:bookmarkStart w:id="25" w:name="_Toc123644961"/>
      <w:bookmarkStart w:id="26" w:name="_Toc123644230"/>
      <w:bookmarkStart w:id="27" w:name="_Toc123644662"/>
      <w:bookmarkStart w:id="28" w:name="_Toc123644739"/>
      <w:bookmarkStart w:id="29" w:name="_Toc123644817"/>
      <w:bookmarkStart w:id="30" w:name="_Toc123644962"/>
      <w:bookmarkStart w:id="31" w:name="_Toc123644231"/>
      <w:bookmarkStart w:id="32" w:name="_Toc123644663"/>
      <w:bookmarkStart w:id="33" w:name="_Toc123644740"/>
      <w:bookmarkStart w:id="34" w:name="_Toc123644818"/>
      <w:bookmarkStart w:id="35" w:name="_Toc123644963"/>
      <w:bookmarkStart w:id="36" w:name="_Toc123644232"/>
      <w:bookmarkStart w:id="37" w:name="_Toc123644664"/>
      <w:bookmarkStart w:id="38" w:name="_Toc123644741"/>
      <w:bookmarkStart w:id="39" w:name="_Toc123644819"/>
      <w:bookmarkStart w:id="40" w:name="_Toc123644964"/>
      <w:bookmarkStart w:id="41" w:name="_Toc123644233"/>
      <w:bookmarkStart w:id="42" w:name="_Toc123644665"/>
      <w:bookmarkStart w:id="43" w:name="_Toc123644742"/>
      <w:bookmarkStart w:id="44" w:name="_Toc123644820"/>
      <w:bookmarkStart w:id="45" w:name="_Toc123644965"/>
      <w:bookmarkStart w:id="46" w:name="_Toc123644234"/>
      <w:bookmarkStart w:id="47" w:name="_Toc123644666"/>
      <w:bookmarkStart w:id="48" w:name="_Toc123644743"/>
      <w:bookmarkStart w:id="49" w:name="_Toc123644821"/>
      <w:bookmarkStart w:id="50" w:name="_Toc123644966"/>
      <w:bookmarkStart w:id="51" w:name="_Toc123644235"/>
      <w:bookmarkStart w:id="52" w:name="_Toc123644667"/>
      <w:bookmarkStart w:id="53" w:name="_Toc123644744"/>
      <w:bookmarkStart w:id="54" w:name="_Toc123644822"/>
      <w:bookmarkStart w:id="55" w:name="_Toc123644967"/>
      <w:bookmarkStart w:id="56" w:name="_Toc123644239"/>
      <w:bookmarkStart w:id="57" w:name="_Toc123644671"/>
      <w:bookmarkStart w:id="58" w:name="_Toc123644748"/>
      <w:bookmarkStart w:id="59" w:name="_Toc123644826"/>
      <w:bookmarkStart w:id="60" w:name="_Toc123644971"/>
      <w:bookmarkStart w:id="61" w:name="_Toc123644240"/>
      <w:bookmarkStart w:id="62" w:name="_Toc123644672"/>
      <w:bookmarkStart w:id="63" w:name="_Toc123644749"/>
      <w:bookmarkStart w:id="64" w:name="_Toc123644827"/>
      <w:bookmarkStart w:id="65" w:name="_Toc123644972"/>
      <w:bookmarkStart w:id="66" w:name="_Toc123644241"/>
      <w:bookmarkStart w:id="67" w:name="_Toc123644673"/>
      <w:bookmarkStart w:id="68" w:name="_Toc123644750"/>
      <w:bookmarkStart w:id="69" w:name="_Toc123644828"/>
      <w:bookmarkStart w:id="70" w:name="_Toc123644973"/>
      <w:bookmarkStart w:id="71" w:name="_Toc123644242"/>
      <w:bookmarkStart w:id="72" w:name="_Toc123644674"/>
      <w:bookmarkStart w:id="73" w:name="_Toc123644751"/>
      <w:bookmarkStart w:id="74" w:name="_Toc123644829"/>
      <w:bookmarkStart w:id="75" w:name="_Toc123644974"/>
      <w:bookmarkStart w:id="76" w:name="_Toc123644243"/>
      <w:bookmarkStart w:id="77" w:name="_Toc123644675"/>
      <w:bookmarkStart w:id="78" w:name="_Toc123644752"/>
      <w:bookmarkStart w:id="79" w:name="_Toc123644830"/>
      <w:bookmarkStart w:id="80" w:name="_Toc123644975"/>
      <w:bookmarkStart w:id="81" w:name="_Toc123644244"/>
      <w:bookmarkStart w:id="82" w:name="_Toc123644676"/>
      <w:bookmarkStart w:id="83" w:name="_Toc123644753"/>
      <w:bookmarkStart w:id="84" w:name="_Toc123644831"/>
      <w:bookmarkStart w:id="85" w:name="_Toc123644976"/>
      <w:bookmarkStart w:id="86" w:name="_Toc123644249"/>
      <w:bookmarkStart w:id="87" w:name="_Toc123644681"/>
      <w:bookmarkStart w:id="88" w:name="_Toc123644758"/>
      <w:bookmarkStart w:id="89" w:name="_Toc123644836"/>
      <w:bookmarkStart w:id="90" w:name="_Toc123644981"/>
      <w:bookmarkStart w:id="91" w:name="_Toc123644250"/>
      <w:bookmarkStart w:id="92" w:name="_Toc123644682"/>
      <w:bookmarkStart w:id="93" w:name="_Toc123644759"/>
      <w:bookmarkStart w:id="94" w:name="_Toc123644837"/>
      <w:bookmarkStart w:id="95" w:name="_Toc123644982"/>
      <w:bookmarkStart w:id="96" w:name="_Toc123644251"/>
      <w:bookmarkStart w:id="97" w:name="_Toc123644683"/>
      <w:bookmarkStart w:id="98" w:name="_Toc123644760"/>
      <w:bookmarkStart w:id="99" w:name="_Toc123644838"/>
      <w:bookmarkStart w:id="100" w:name="_Toc123644983"/>
      <w:bookmarkStart w:id="101" w:name="_Toc123644252"/>
      <w:bookmarkStart w:id="102" w:name="_Toc123644684"/>
      <w:bookmarkStart w:id="103" w:name="_Toc123644761"/>
      <w:bookmarkStart w:id="104" w:name="_Toc123644839"/>
      <w:bookmarkStart w:id="105" w:name="_Toc123644984"/>
      <w:bookmarkStart w:id="106" w:name="_Toc123644253"/>
      <w:bookmarkStart w:id="107" w:name="_Toc123644685"/>
      <w:bookmarkStart w:id="108" w:name="_Toc123644762"/>
      <w:bookmarkStart w:id="109" w:name="_Toc123644840"/>
      <w:bookmarkStart w:id="110" w:name="_Toc123644985"/>
      <w:bookmarkStart w:id="111" w:name="_Toc123644254"/>
      <w:bookmarkStart w:id="112" w:name="_Toc123644686"/>
      <w:bookmarkStart w:id="113" w:name="_Toc123644763"/>
      <w:bookmarkStart w:id="114" w:name="_Toc123644841"/>
      <w:bookmarkStart w:id="115" w:name="_Toc123644986"/>
      <w:bookmarkStart w:id="116" w:name="_Toc123644262"/>
      <w:bookmarkStart w:id="117" w:name="_Toc123644694"/>
      <w:bookmarkStart w:id="118" w:name="_Toc123644771"/>
      <w:bookmarkStart w:id="119" w:name="_Toc123644849"/>
      <w:bookmarkStart w:id="120" w:name="_Toc123644994"/>
      <w:bookmarkStart w:id="121" w:name="_Toc123644267"/>
      <w:bookmarkStart w:id="122" w:name="_Toc123644699"/>
      <w:bookmarkStart w:id="123" w:name="_Toc123644776"/>
      <w:bookmarkStart w:id="124" w:name="_Toc123644854"/>
      <w:bookmarkStart w:id="125" w:name="_Toc123644999"/>
      <w:bookmarkStart w:id="126" w:name="_Toc123644268"/>
      <w:bookmarkStart w:id="127" w:name="_Toc123644700"/>
      <w:bookmarkStart w:id="128" w:name="_Toc123644777"/>
      <w:bookmarkStart w:id="129" w:name="_Toc123644855"/>
      <w:bookmarkStart w:id="130" w:name="_Toc123645000"/>
      <w:bookmarkStart w:id="131" w:name="_Toc123644269"/>
      <w:bookmarkStart w:id="132" w:name="_Toc123644701"/>
      <w:bookmarkStart w:id="133" w:name="_Toc123644778"/>
      <w:bookmarkStart w:id="134" w:name="_Toc123644856"/>
      <w:bookmarkStart w:id="135" w:name="_Toc123645001"/>
      <w:bookmarkStart w:id="136" w:name="_Toc123644270"/>
      <w:bookmarkStart w:id="137" w:name="_Toc123644702"/>
      <w:bookmarkStart w:id="138" w:name="_Toc123644779"/>
      <w:bookmarkStart w:id="139" w:name="_Toc123644857"/>
      <w:bookmarkStart w:id="140" w:name="_Toc123645002"/>
      <w:bookmarkStart w:id="141" w:name="_Toc123644271"/>
      <w:bookmarkStart w:id="142" w:name="_Toc123644703"/>
      <w:bookmarkStart w:id="143" w:name="_Toc123644780"/>
      <w:bookmarkStart w:id="144" w:name="_Toc123644858"/>
      <w:bookmarkStart w:id="145" w:name="_Toc123645003"/>
      <w:bookmarkStart w:id="146" w:name="_Toc123644272"/>
      <w:bookmarkStart w:id="147" w:name="_Toc123644704"/>
      <w:bookmarkStart w:id="148" w:name="_Toc123644781"/>
      <w:bookmarkStart w:id="149" w:name="_Toc123644859"/>
      <w:bookmarkStart w:id="150" w:name="_Toc123645004"/>
      <w:bookmarkStart w:id="151" w:name="_Toc123644273"/>
      <w:bookmarkStart w:id="152" w:name="_Toc123644705"/>
      <w:bookmarkStart w:id="153" w:name="_Toc123644782"/>
      <w:bookmarkStart w:id="154" w:name="_Toc123644860"/>
      <w:bookmarkStart w:id="155" w:name="_Toc123645005"/>
      <w:bookmarkStart w:id="156" w:name="_Toc123644274"/>
      <w:bookmarkStart w:id="157" w:name="_Toc123644706"/>
      <w:bookmarkStart w:id="158" w:name="_Toc123644783"/>
      <w:bookmarkStart w:id="159" w:name="_Toc123644861"/>
      <w:bookmarkStart w:id="160" w:name="_Toc123645006"/>
      <w:bookmarkStart w:id="161" w:name="_Toc123644275"/>
      <w:bookmarkStart w:id="162" w:name="_Toc123644707"/>
      <w:bookmarkStart w:id="163" w:name="_Toc123644784"/>
      <w:bookmarkStart w:id="164" w:name="_Toc123644862"/>
      <w:bookmarkStart w:id="165" w:name="_Toc123645007"/>
      <w:bookmarkStart w:id="166" w:name="_Toc123644276"/>
      <w:bookmarkStart w:id="167" w:name="_Toc123644708"/>
      <w:bookmarkStart w:id="168" w:name="_Toc123644785"/>
      <w:bookmarkStart w:id="169" w:name="_Toc123644863"/>
      <w:bookmarkStart w:id="170" w:name="_Toc123645008"/>
      <w:bookmarkStart w:id="171" w:name="_Toc123644277"/>
      <w:bookmarkStart w:id="172" w:name="_Toc123644709"/>
      <w:bookmarkStart w:id="173" w:name="_Toc123644786"/>
      <w:bookmarkStart w:id="174" w:name="_Toc123644864"/>
      <w:bookmarkStart w:id="175" w:name="_Toc123645009"/>
      <w:bookmarkStart w:id="176" w:name="_Toc123644278"/>
      <w:bookmarkStart w:id="177" w:name="_Toc123644710"/>
      <w:bookmarkStart w:id="178" w:name="_Toc123644787"/>
      <w:bookmarkStart w:id="179" w:name="_Toc123644865"/>
      <w:bookmarkStart w:id="180" w:name="_Toc123645010"/>
      <w:bookmarkStart w:id="181" w:name="_Toc123644279"/>
      <w:bookmarkStart w:id="182" w:name="_Toc123644711"/>
      <w:bookmarkStart w:id="183" w:name="_Toc123644788"/>
      <w:bookmarkStart w:id="184" w:name="_Toc123644866"/>
      <w:bookmarkStart w:id="185" w:name="_Toc123645011"/>
      <w:bookmarkStart w:id="186" w:name="_Toc123644280"/>
      <w:bookmarkStart w:id="187" w:name="_Toc123644712"/>
      <w:bookmarkStart w:id="188" w:name="_Toc123644789"/>
      <w:bookmarkStart w:id="189" w:name="_Toc123644867"/>
      <w:bookmarkStart w:id="190" w:name="_Toc12364501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C5318E">
        <w:rPr>
          <w:rFonts w:ascii="Arial" w:hAnsi="Arial" w:cs="Arial"/>
          <w:lang w:eastAsia="en-GB"/>
        </w:rPr>
        <w:t>This document and any procedures contained within it are non-contractual and may be modified or withdrawn at any time. For the avoidance of doubt, it does not form part of your contract of employment. Furthermore, this document applies to all employees of the organisation and other individuals performing functions in relation to the organisation such as agency workers, locums and contractors.</w:t>
      </w:r>
    </w:p>
    <w:p w14:paraId="57D30271" w14:textId="685393AF" w:rsidR="005B058D" w:rsidRPr="000858D5" w:rsidRDefault="009C3C40" w:rsidP="005B058D">
      <w:pPr>
        <w:pStyle w:val="Heading1"/>
        <w:keepLines/>
        <w:pBdr>
          <w:bottom w:val="single" w:sz="4" w:space="1" w:color="595959" w:themeColor="text1" w:themeTint="A6"/>
        </w:pBdr>
        <w:spacing w:before="360" w:after="160" w:line="259" w:lineRule="auto"/>
        <w:rPr>
          <w:sz w:val="28"/>
          <w:szCs w:val="28"/>
        </w:rPr>
      </w:pPr>
      <w:bookmarkStart w:id="191" w:name="_Toc134519941"/>
      <w:r>
        <w:rPr>
          <w:sz w:val="28"/>
          <w:szCs w:val="28"/>
        </w:rPr>
        <w:t>Requirements</w:t>
      </w:r>
      <w:bookmarkEnd w:id="191"/>
    </w:p>
    <w:p w14:paraId="7F9D4DB8" w14:textId="1A9DCC4D" w:rsidR="005B058D" w:rsidRDefault="00163384" w:rsidP="005B058D">
      <w:pPr>
        <w:pStyle w:val="Heading2"/>
        <w:rPr>
          <w:rFonts w:ascii="Arial" w:hAnsi="Arial" w:cs="Arial"/>
          <w:smallCaps w:val="0"/>
          <w:sz w:val="24"/>
          <w:szCs w:val="24"/>
        </w:rPr>
      </w:pPr>
      <w:bookmarkStart w:id="192" w:name="_Toc134519942"/>
      <w:r>
        <w:rPr>
          <w:rFonts w:ascii="Arial" w:hAnsi="Arial" w:cs="Arial"/>
          <w:smallCaps w:val="0"/>
          <w:sz w:val="24"/>
          <w:szCs w:val="24"/>
        </w:rPr>
        <w:t>Rationale</w:t>
      </w:r>
      <w:bookmarkEnd w:id="192"/>
    </w:p>
    <w:p w14:paraId="4346A8CF" w14:textId="77777777" w:rsidR="001A7A41" w:rsidRDefault="001A7A41" w:rsidP="001A7A41">
      <w:pPr>
        <w:rPr>
          <w:lang w:val="en-US"/>
        </w:rPr>
      </w:pPr>
    </w:p>
    <w:p w14:paraId="4A2B8C18" w14:textId="154D1EE5" w:rsidR="00B220DF" w:rsidRDefault="00311397" w:rsidP="00F76567">
      <w:pPr>
        <w:rPr>
          <w:rFonts w:ascii="Arial" w:hAnsi="Arial" w:cs="Arial"/>
          <w:lang w:val="en-US"/>
        </w:rPr>
      </w:pPr>
      <w:r>
        <w:rPr>
          <w:rFonts w:ascii="Arial" w:hAnsi="Arial" w:cs="Arial"/>
          <w:lang w:val="en-US"/>
        </w:rPr>
        <w:t xml:space="preserve">The DSPT is an online self-assessment tool that allows organisations to measure their performance against the </w:t>
      </w:r>
      <w:r w:rsidR="008A0F8F">
        <w:rPr>
          <w:rFonts w:ascii="Arial" w:hAnsi="Arial" w:cs="Arial"/>
          <w:lang w:val="en-US"/>
        </w:rPr>
        <w:t xml:space="preserve">10 data security standards of the </w:t>
      </w:r>
      <w:r>
        <w:rPr>
          <w:rFonts w:ascii="Arial" w:hAnsi="Arial" w:cs="Arial"/>
          <w:lang w:val="en-US"/>
        </w:rPr>
        <w:t>National Data Guardian (NDG).</w:t>
      </w:r>
      <w:r w:rsidR="00FB51D4">
        <w:rPr>
          <w:rStyle w:val="FootnoteReference"/>
          <w:rFonts w:ascii="Arial" w:hAnsi="Arial" w:cs="Arial"/>
          <w:lang w:val="en-US"/>
        </w:rPr>
        <w:footnoteReference w:id="1"/>
      </w:r>
      <w:r>
        <w:rPr>
          <w:rFonts w:ascii="Arial" w:hAnsi="Arial" w:cs="Arial"/>
          <w:lang w:val="en-US"/>
        </w:rPr>
        <w:t xml:space="preserve"> </w:t>
      </w:r>
    </w:p>
    <w:p w14:paraId="5303A016" w14:textId="4D2141EF" w:rsidR="003E6EF8" w:rsidRDefault="003E6EF8" w:rsidP="00F76567">
      <w:pPr>
        <w:rPr>
          <w:rFonts w:ascii="Arial" w:hAnsi="Arial" w:cs="Arial"/>
          <w:lang w:val="en-US"/>
        </w:rPr>
      </w:pPr>
    </w:p>
    <w:p w14:paraId="56251616" w14:textId="5122C440" w:rsidR="00D9206B" w:rsidRDefault="00EE59C6" w:rsidP="00F76567">
      <w:pPr>
        <w:rPr>
          <w:rFonts w:ascii="Arial" w:hAnsi="Arial" w:cs="Arial"/>
          <w:lang w:val="en-US"/>
        </w:rPr>
      </w:pPr>
      <w:proofErr w:type="spellStart"/>
      <w:r>
        <w:rPr>
          <w:rFonts w:ascii="Arial" w:hAnsi="Arial" w:cs="Arial"/>
          <w:lang w:val="en-US"/>
        </w:rPr>
        <w:t>Sheerwater</w:t>
      </w:r>
      <w:proofErr w:type="spellEnd"/>
      <w:r>
        <w:rPr>
          <w:rFonts w:ascii="Arial" w:hAnsi="Arial" w:cs="Arial"/>
          <w:lang w:val="en-US"/>
        </w:rPr>
        <w:t xml:space="preserve"> Health Centre</w:t>
      </w:r>
      <w:r>
        <w:rPr>
          <w:rFonts w:ascii="Arial" w:hAnsi="Arial" w:cs="Arial"/>
          <w:lang w:val="en-US"/>
        </w:rPr>
        <w:t xml:space="preserve"> </w:t>
      </w:r>
      <w:r w:rsidR="003E6EF8">
        <w:rPr>
          <w:rFonts w:ascii="Arial" w:hAnsi="Arial" w:cs="Arial"/>
          <w:lang w:val="en-US"/>
        </w:rPr>
        <w:t xml:space="preserve">is required to complete an annual assessment to </w:t>
      </w:r>
      <w:r w:rsidR="00DC762A">
        <w:rPr>
          <w:rFonts w:ascii="Arial" w:hAnsi="Arial" w:cs="Arial"/>
          <w:lang w:val="en-US"/>
        </w:rPr>
        <w:t xml:space="preserve">provide assurance that data security is of a good standard and patient information and data </w:t>
      </w:r>
      <w:r w:rsidR="00F06DE5">
        <w:rPr>
          <w:rFonts w:ascii="Arial" w:hAnsi="Arial" w:cs="Arial"/>
          <w:lang w:val="en-US"/>
        </w:rPr>
        <w:t xml:space="preserve">is </w:t>
      </w:r>
      <w:r w:rsidR="00DC762A">
        <w:rPr>
          <w:rFonts w:ascii="Arial" w:hAnsi="Arial" w:cs="Arial"/>
          <w:lang w:val="en-US"/>
        </w:rPr>
        <w:t xml:space="preserve">handled in line with the </w:t>
      </w:r>
      <w:r w:rsidR="00EC1994">
        <w:rPr>
          <w:rFonts w:ascii="Arial" w:hAnsi="Arial" w:cs="Arial"/>
          <w:lang w:val="en-US"/>
        </w:rPr>
        <w:t>d</w:t>
      </w:r>
      <w:r w:rsidR="00DC762A">
        <w:rPr>
          <w:rFonts w:ascii="Arial" w:hAnsi="Arial" w:cs="Arial"/>
          <w:lang w:val="en-US"/>
        </w:rPr>
        <w:t xml:space="preserve">ata </w:t>
      </w:r>
      <w:r w:rsidR="00EC1994">
        <w:rPr>
          <w:rFonts w:ascii="Arial" w:hAnsi="Arial" w:cs="Arial"/>
          <w:lang w:val="en-US"/>
        </w:rPr>
        <w:t>s</w:t>
      </w:r>
      <w:r w:rsidR="00DC762A">
        <w:rPr>
          <w:rFonts w:ascii="Arial" w:hAnsi="Arial" w:cs="Arial"/>
          <w:lang w:val="en-US"/>
        </w:rPr>
        <w:t xml:space="preserve">ecurity </w:t>
      </w:r>
      <w:r w:rsidR="00EC1994">
        <w:rPr>
          <w:rFonts w:ascii="Arial" w:hAnsi="Arial" w:cs="Arial"/>
          <w:lang w:val="en-US"/>
        </w:rPr>
        <w:t>s</w:t>
      </w:r>
      <w:r w:rsidR="00DC762A">
        <w:rPr>
          <w:rFonts w:ascii="Arial" w:hAnsi="Arial" w:cs="Arial"/>
          <w:lang w:val="en-US"/>
        </w:rPr>
        <w:t>tandards.</w:t>
      </w:r>
      <w:r w:rsidR="003E6EF8">
        <w:rPr>
          <w:rFonts w:ascii="Arial" w:hAnsi="Arial" w:cs="Arial"/>
          <w:lang w:val="en-US"/>
        </w:rPr>
        <w:t xml:space="preserve"> </w:t>
      </w:r>
      <w:r w:rsidR="00EF2C1B">
        <w:rPr>
          <w:rFonts w:ascii="Arial" w:hAnsi="Arial" w:cs="Arial"/>
          <w:lang w:val="en-US"/>
        </w:rPr>
        <w:t xml:space="preserve">Assessments are </w:t>
      </w:r>
      <w:r w:rsidR="00D9206B">
        <w:rPr>
          <w:rFonts w:ascii="Arial" w:hAnsi="Arial" w:cs="Arial"/>
          <w:lang w:val="en-US"/>
        </w:rPr>
        <w:t>to be submitted by 31 March annually</w:t>
      </w:r>
      <w:r w:rsidR="00F55947">
        <w:rPr>
          <w:rFonts w:ascii="Arial" w:hAnsi="Arial" w:cs="Arial"/>
          <w:lang w:val="en-US"/>
        </w:rPr>
        <w:t xml:space="preserve">. </w:t>
      </w:r>
    </w:p>
    <w:p w14:paraId="47E3C603" w14:textId="77777777" w:rsidR="00D9206B" w:rsidRDefault="00D9206B" w:rsidP="00F76567">
      <w:pPr>
        <w:rPr>
          <w:rFonts w:ascii="Arial" w:hAnsi="Arial" w:cs="Arial"/>
          <w:lang w:val="en-US"/>
        </w:rPr>
      </w:pPr>
    </w:p>
    <w:p w14:paraId="450F3DCB" w14:textId="4B6CF70E" w:rsidR="00010989" w:rsidRPr="00D9206B" w:rsidRDefault="00D9206B" w:rsidP="00F76567">
      <w:pPr>
        <w:rPr>
          <w:rFonts w:ascii="Arial" w:hAnsi="Arial" w:cs="Arial"/>
          <w:color w:val="FF0000"/>
          <w:lang w:val="en-US"/>
        </w:rPr>
      </w:pPr>
      <w:r w:rsidRPr="00D9206B">
        <w:rPr>
          <w:rFonts w:ascii="Arial" w:hAnsi="Arial" w:cs="Arial"/>
          <w:b/>
          <w:bCs/>
          <w:color w:val="FF0000"/>
          <w:lang w:val="en-US"/>
        </w:rPr>
        <w:t>NB: The deadline for the</w:t>
      </w:r>
      <w:r w:rsidR="00EF4537" w:rsidRPr="00D9206B">
        <w:rPr>
          <w:rFonts w:ascii="Arial" w:hAnsi="Arial" w:cs="Arial"/>
          <w:b/>
          <w:bCs/>
          <w:color w:val="FF0000"/>
          <w:lang w:val="en-US"/>
        </w:rPr>
        <w:t xml:space="preserve"> 202</w:t>
      </w:r>
      <w:r w:rsidR="00F265C3" w:rsidRPr="00D9206B">
        <w:rPr>
          <w:rFonts w:ascii="Arial" w:hAnsi="Arial" w:cs="Arial"/>
          <w:b/>
          <w:bCs/>
          <w:color w:val="FF0000"/>
          <w:lang w:val="en-US"/>
        </w:rPr>
        <w:t>2</w:t>
      </w:r>
      <w:r w:rsidR="00EF4537" w:rsidRPr="00D9206B">
        <w:rPr>
          <w:rFonts w:ascii="Arial" w:hAnsi="Arial" w:cs="Arial"/>
          <w:b/>
          <w:bCs/>
          <w:color w:val="FF0000"/>
          <w:lang w:val="en-US"/>
        </w:rPr>
        <w:t>-2</w:t>
      </w:r>
      <w:r w:rsidR="00F265C3" w:rsidRPr="00D9206B">
        <w:rPr>
          <w:rFonts w:ascii="Arial" w:hAnsi="Arial" w:cs="Arial"/>
          <w:b/>
          <w:bCs/>
          <w:color w:val="FF0000"/>
          <w:lang w:val="en-US"/>
        </w:rPr>
        <w:t>3</w:t>
      </w:r>
      <w:r w:rsidR="00EF4537" w:rsidRPr="00D9206B">
        <w:rPr>
          <w:rFonts w:ascii="Arial" w:hAnsi="Arial" w:cs="Arial"/>
          <w:b/>
          <w:bCs/>
          <w:color w:val="FF0000"/>
          <w:lang w:val="en-US"/>
        </w:rPr>
        <w:t xml:space="preserve"> submission </w:t>
      </w:r>
      <w:r w:rsidRPr="00D9206B">
        <w:rPr>
          <w:rFonts w:ascii="Arial" w:hAnsi="Arial" w:cs="Arial"/>
          <w:b/>
          <w:bCs/>
          <w:color w:val="FF0000"/>
          <w:lang w:val="en-US"/>
        </w:rPr>
        <w:t>was extended to</w:t>
      </w:r>
      <w:r w:rsidR="00EF4537" w:rsidRPr="00D9206B">
        <w:rPr>
          <w:rFonts w:ascii="Arial" w:hAnsi="Arial" w:cs="Arial"/>
          <w:b/>
          <w:bCs/>
          <w:color w:val="FF0000"/>
          <w:lang w:val="en-US"/>
        </w:rPr>
        <w:t xml:space="preserve"> 30 June 202</w:t>
      </w:r>
      <w:r w:rsidR="00F265C3" w:rsidRPr="00D9206B">
        <w:rPr>
          <w:rFonts w:ascii="Arial" w:hAnsi="Arial" w:cs="Arial"/>
          <w:b/>
          <w:bCs/>
          <w:color w:val="FF0000"/>
          <w:lang w:val="en-US"/>
        </w:rPr>
        <w:t>3</w:t>
      </w:r>
      <w:r w:rsidR="00EF2C1B" w:rsidRPr="00D9206B">
        <w:rPr>
          <w:rFonts w:ascii="Arial" w:hAnsi="Arial" w:cs="Arial"/>
          <w:color w:val="FF0000"/>
          <w:lang w:val="en-US"/>
        </w:rPr>
        <w:t xml:space="preserve">. </w:t>
      </w:r>
    </w:p>
    <w:p w14:paraId="55536345" w14:textId="78B3987F" w:rsidR="00B220DF" w:rsidRDefault="006C5CEC" w:rsidP="00B220DF">
      <w:pPr>
        <w:pStyle w:val="Heading2"/>
        <w:rPr>
          <w:rFonts w:ascii="Arial" w:hAnsi="Arial" w:cs="Arial"/>
          <w:smallCaps w:val="0"/>
          <w:sz w:val="24"/>
          <w:szCs w:val="24"/>
        </w:rPr>
      </w:pPr>
      <w:bookmarkStart w:id="193" w:name="_Toc134519943"/>
      <w:r>
        <w:rPr>
          <w:rFonts w:ascii="Arial" w:hAnsi="Arial" w:cs="Arial"/>
          <w:smallCaps w:val="0"/>
          <w:sz w:val="24"/>
          <w:szCs w:val="24"/>
        </w:rPr>
        <w:lastRenderedPageBreak/>
        <w:t>NDG expectations</w:t>
      </w:r>
      <w:bookmarkEnd w:id="193"/>
    </w:p>
    <w:p w14:paraId="4DF2D079" w14:textId="77777777" w:rsidR="00B220DF" w:rsidRDefault="00B220DF" w:rsidP="00B220DF">
      <w:pPr>
        <w:rPr>
          <w:lang w:val="en-US"/>
        </w:rPr>
      </w:pPr>
    </w:p>
    <w:p w14:paraId="76E217C0" w14:textId="68F4F986" w:rsidR="006C5CEC" w:rsidRDefault="006C5CEC" w:rsidP="005067B1">
      <w:pPr>
        <w:rPr>
          <w:rFonts w:ascii="Arial" w:hAnsi="Arial" w:cs="Arial"/>
          <w:lang w:val="en-US"/>
        </w:rPr>
      </w:pPr>
      <w:r>
        <w:rPr>
          <w:rFonts w:ascii="Arial" w:hAnsi="Arial" w:cs="Arial"/>
          <w:lang w:val="en-US"/>
        </w:rPr>
        <w:t xml:space="preserve">The </w:t>
      </w:r>
      <w:hyperlink r:id="rId10" w:history="1">
        <w:r w:rsidRPr="00D9206B">
          <w:rPr>
            <w:rStyle w:val="Hyperlink"/>
            <w:rFonts w:ascii="Arial" w:hAnsi="Arial" w:cs="Arial"/>
            <w:lang w:val="en-US"/>
          </w:rPr>
          <w:t xml:space="preserve">NDG </w:t>
        </w:r>
        <w:r w:rsidR="00D9206B" w:rsidRPr="00D9206B">
          <w:rPr>
            <w:rStyle w:val="Hyperlink"/>
            <w:rFonts w:ascii="Arial" w:hAnsi="Arial" w:cs="Arial"/>
            <w:lang w:val="en-US"/>
          </w:rPr>
          <w:t>standards</w:t>
        </w:r>
      </w:hyperlink>
      <w:r w:rsidR="00D9206B">
        <w:rPr>
          <w:rFonts w:ascii="Arial" w:hAnsi="Arial" w:cs="Arial"/>
          <w:lang w:val="en-US"/>
        </w:rPr>
        <w:t xml:space="preserve"> pertaining to staff are:</w:t>
      </w:r>
    </w:p>
    <w:p w14:paraId="2FD0A6E4" w14:textId="77777777" w:rsidR="00F06DE5" w:rsidRDefault="00F06DE5" w:rsidP="005067B1">
      <w:pPr>
        <w:rPr>
          <w:rFonts w:ascii="Arial" w:hAnsi="Arial" w:cs="Arial"/>
          <w:lang w:val="en-US"/>
        </w:rPr>
      </w:pPr>
    </w:p>
    <w:p w14:paraId="1DBAEB6B" w14:textId="191573EE" w:rsidR="00EB0B4B" w:rsidRPr="00F06DE5" w:rsidRDefault="0015243A" w:rsidP="00F06DE5">
      <w:pPr>
        <w:pStyle w:val="ListParagraph"/>
        <w:numPr>
          <w:ilvl w:val="0"/>
          <w:numId w:val="41"/>
        </w:numPr>
        <w:rPr>
          <w:rFonts w:ascii="Arial" w:hAnsi="Arial" w:cs="Arial"/>
        </w:rPr>
      </w:pPr>
      <w:r w:rsidRPr="00F06DE5">
        <w:rPr>
          <w:rFonts w:ascii="Arial" w:hAnsi="Arial" w:cs="Arial"/>
          <w:lang w:val="en-US"/>
        </w:rPr>
        <w:t xml:space="preserve">All staff </w:t>
      </w:r>
      <w:r w:rsidR="008F431D" w:rsidRPr="00F06DE5">
        <w:rPr>
          <w:rFonts w:ascii="Arial" w:hAnsi="Arial" w:cs="Arial"/>
          <w:lang w:val="en-US"/>
        </w:rPr>
        <w:t xml:space="preserve">are to </w:t>
      </w:r>
      <w:r w:rsidRPr="00F06DE5">
        <w:rPr>
          <w:rFonts w:ascii="Arial" w:hAnsi="Arial" w:cs="Arial"/>
          <w:lang w:val="en-US"/>
        </w:rPr>
        <w:t>ensure that personal</w:t>
      </w:r>
      <w:r w:rsidR="008F431D" w:rsidRPr="00F06DE5">
        <w:rPr>
          <w:rFonts w:ascii="Arial" w:hAnsi="Arial" w:cs="Arial"/>
          <w:lang w:val="en-US"/>
        </w:rPr>
        <w:t xml:space="preserve"> </w:t>
      </w:r>
      <w:r w:rsidRPr="00F06DE5">
        <w:rPr>
          <w:rFonts w:ascii="Arial" w:hAnsi="Arial" w:cs="Arial"/>
          <w:lang w:val="en-US"/>
        </w:rPr>
        <w:t>confidential data is handled, stored and transmitted securely, whether in electronic or paper form. Personal confidential data is only</w:t>
      </w:r>
      <w:r w:rsidR="008F431D" w:rsidRPr="00F06DE5">
        <w:rPr>
          <w:rFonts w:ascii="Arial" w:hAnsi="Arial" w:cs="Arial"/>
          <w:lang w:val="en-US"/>
        </w:rPr>
        <w:t xml:space="preserve"> to be</w:t>
      </w:r>
      <w:r w:rsidRPr="00F06DE5">
        <w:rPr>
          <w:rFonts w:ascii="Arial" w:hAnsi="Arial" w:cs="Arial"/>
          <w:lang w:val="en-US"/>
        </w:rPr>
        <w:t xml:space="preserve"> shared for lawful and appropriate purposes</w:t>
      </w:r>
      <w:r w:rsidR="00D9206B">
        <w:rPr>
          <w:rFonts w:ascii="Arial" w:hAnsi="Arial" w:cs="Arial"/>
          <w:lang w:val="en-US"/>
        </w:rPr>
        <w:t>.</w:t>
      </w:r>
    </w:p>
    <w:p w14:paraId="4A8396C0" w14:textId="77777777" w:rsidR="004904DC" w:rsidRPr="006C5CEC" w:rsidRDefault="004904DC" w:rsidP="00F06DE5">
      <w:pPr>
        <w:ind w:left="643"/>
        <w:rPr>
          <w:rFonts w:ascii="Arial" w:hAnsi="Arial" w:cs="Arial"/>
        </w:rPr>
      </w:pPr>
    </w:p>
    <w:p w14:paraId="26E639EB" w14:textId="6788CEB1" w:rsidR="00EB0B4B" w:rsidRPr="00F06DE5" w:rsidRDefault="0015243A" w:rsidP="00F06DE5">
      <w:pPr>
        <w:pStyle w:val="ListParagraph"/>
        <w:numPr>
          <w:ilvl w:val="0"/>
          <w:numId w:val="41"/>
        </w:numPr>
        <w:rPr>
          <w:rFonts w:ascii="Arial" w:hAnsi="Arial" w:cs="Arial"/>
        </w:rPr>
      </w:pPr>
      <w:r w:rsidRPr="00F06DE5">
        <w:rPr>
          <w:rFonts w:ascii="Arial" w:hAnsi="Arial" w:cs="Arial"/>
          <w:lang w:val="en-US"/>
        </w:rPr>
        <w:t xml:space="preserve">All staff </w:t>
      </w:r>
      <w:r w:rsidR="008F431D" w:rsidRPr="00F06DE5">
        <w:rPr>
          <w:rFonts w:ascii="Arial" w:hAnsi="Arial" w:cs="Arial"/>
          <w:lang w:val="en-US"/>
        </w:rPr>
        <w:t xml:space="preserve">must </w:t>
      </w:r>
      <w:r w:rsidRPr="00F06DE5">
        <w:rPr>
          <w:rFonts w:ascii="Arial" w:hAnsi="Arial" w:cs="Arial"/>
          <w:lang w:val="en-US"/>
        </w:rPr>
        <w:t xml:space="preserve">understand their responsibilities under the NDG </w:t>
      </w:r>
      <w:r w:rsidR="00D9206B">
        <w:rPr>
          <w:rFonts w:ascii="Arial" w:hAnsi="Arial" w:cs="Arial"/>
          <w:lang w:val="en-US"/>
        </w:rPr>
        <w:t>d</w:t>
      </w:r>
      <w:r w:rsidR="00AC4556" w:rsidRPr="00F06DE5">
        <w:rPr>
          <w:rFonts w:ascii="Arial" w:hAnsi="Arial" w:cs="Arial"/>
          <w:lang w:val="en-US"/>
        </w:rPr>
        <w:t xml:space="preserve">ata </w:t>
      </w:r>
      <w:r w:rsidR="00D9206B">
        <w:rPr>
          <w:rFonts w:ascii="Arial" w:hAnsi="Arial" w:cs="Arial"/>
          <w:lang w:val="en-US"/>
        </w:rPr>
        <w:t>s</w:t>
      </w:r>
      <w:r w:rsidR="00AC4556" w:rsidRPr="00F06DE5">
        <w:rPr>
          <w:rFonts w:ascii="Arial" w:hAnsi="Arial" w:cs="Arial"/>
          <w:lang w:val="en-US"/>
        </w:rPr>
        <w:t xml:space="preserve">ecurity </w:t>
      </w:r>
      <w:r w:rsidR="00D9206B">
        <w:rPr>
          <w:rFonts w:ascii="Arial" w:hAnsi="Arial" w:cs="Arial"/>
          <w:lang w:val="en-US"/>
        </w:rPr>
        <w:t>s</w:t>
      </w:r>
      <w:r w:rsidR="00AC4556" w:rsidRPr="00F06DE5">
        <w:rPr>
          <w:rFonts w:ascii="Arial" w:hAnsi="Arial" w:cs="Arial"/>
          <w:lang w:val="en-US"/>
        </w:rPr>
        <w:t>tandards</w:t>
      </w:r>
      <w:r w:rsidR="00D9206B">
        <w:rPr>
          <w:rFonts w:ascii="Arial" w:hAnsi="Arial" w:cs="Arial"/>
          <w:lang w:val="en-US"/>
        </w:rPr>
        <w:t>,</w:t>
      </w:r>
      <w:r w:rsidR="00AC4556" w:rsidRPr="00F06DE5">
        <w:rPr>
          <w:rFonts w:ascii="Arial" w:hAnsi="Arial" w:cs="Arial"/>
          <w:lang w:val="en-US"/>
        </w:rPr>
        <w:t xml:space="preserve"> </w:t>
      </w:r>
      <w:r w:rsidRPr="00F06DE5">
        <w:rPr>
          <w:rFonts w:ascii="Arial" w:hAnsi="Arial" w:cs="Arial"/>
          <w:lang w:val="en-US"/>
        </w:rPr>
        <w:t>including their obligation to handle information responsibly and their personal accountability for deliberate or avoidable breaches.</w:t>
      </w:r>
    </w:p>
    <w:p w14:paraId="7DDA630C" w14:textId="77777777" w:rsidR="004904DC" w:rsidRPr="006C5CEC" w:rsidRDefault="004904DC" w:rsidP="00F06DE5">
      <w:pPr>
        <w:ind w:left="643"/>
        <w:rPr>
          <w:rFonts w:ascii="Arial" w:hAnsi="Arial" w:cs="Arial"/>
        </w:rPr>
      </w:pPr>
    </w:p>
    <w:p w14:paraId="35E1EC4E" w14:textId="639686BF" w:rsidR="002D6689" w:rsidRPr="00F06DE5" w:rsidRDefault="006C5CEC" w:rsidP="00F06DE5">
      <w:pPr>
        <w:pStyle w:val="ListParagraph"/>
        <w:numPr>
          <w:ilvl w:val="0"/>
          <w:numId w:val="41"/>
        </w:numPr>
        <w:rPr>
          <w:rFonts w:ascii="Arial" w:hAnsi="Arial" w:cs="Arial"/>
          <w:lang w:val="en-US"/>
        </w:rPr>
      </w:pPr>
      <w:r w:rsidRPr="00F06DE5">
        <w:rPr>
          <w:rFonts w:ascii="Arial" w:hAnsi="Arial" w:cs="Arial"/>
          <w:lang w:val="en-US"/>
        </w:rPr>
        <w:t xml:space="preserve">All staff </w:t>
      </w:r>
      <w:r w:rsidR="008A0F8F">
        <w:rPr>
          <w:rFonts w:ascii="Arial" w:hAnsi="Arial" w:cs="Arial"/>
          <w:lang w:val="en-US"/>
        </w:rPr>
        <w:t xml:space="preserve">are to </w:t>
      </w:r>
      <w:r w:rsidRPr="00F06DE5">
        <w:rPr>
          <w:rFonts w:ascii="Arial" w:hAnsi="Arial" w:cs="Arial"/>
          <w:lang w:val="en-US"/>
        </w:rPr>
        <w:t>complete appropriate annual data security training and pass a mandatory test.</w:t>
      </w:r>
    </w:p>
    <w:p w14:paraId="5AE2E51F" w14:textId="61A09587" w:rsidR="002D6689" w:rsidRDefault="002D6689" w:rsidP="002D6689">
      <w:pPr>
        <w:pStyle w:val="Heading2"/>
        <w:rPr>
          <w:rFonts w:ascii="Arial" w:hAnsi="Arial" w:cs="Arial"/>
          <w:smallCaps w:val="0"/>
          <w:sz w:val="24"/>
          <w:szCs w:val="24"/>
        </w:rPr>
      </w:pPr>
      <w:bookmarkStart w:id="194" w:name="_Toc134519944"/>
      <w:r w:rsidRPr="00F06DE5">
        <w:rPr>
          <w:rFonts w:ascii="Arial" w:hAnsi="Arial" w:cs="Arial"/>
          <w:smallCaps w:val="0"/>
          <w:sz w:val="24"/>
          <w:szCs w:val="24"/>
        </w:rPr>
        <w:t>C</w:t>
      </w:r>
      <w:r w:rsidR="000D53A3">
        <w:rPr>
          <w:rFonts w:ascii="Arial" w:hAnsi="Arial" w:cs="Arial"/>
          <w:smallCaps w:val="0"/>
          <w:sz w:val="24"/>
          <w:szCs w:val="24"/>
        </w:rPr>
        <w:t>are Quality Commission (CQC)</w:t>
      </w:r>
      <w:r w:rsidRPr="00F06DE5">
        <w:rPr>
          <w:rFonts w:ascii="Arial" w:hAnsi="Arial" w:cs="Arial"/>
          <w:smallCaps w:val="0"/>
          <w:sz w:val="24"/>
          <w:szCs w:val="24"/>
        </w:rPr>
        <w:t xml:space="preserve"> expectations</w:t>
      </w:r>
      <w:bookmarkEnd w:id="194"/>
    </w:p>
    <w:p w14:paraId="6FB86930" w14:textId="77777777" w:rsidR="002D6689" w:rsidRDefault="002D6689" w:rsidP="002D6689">
      <w:pPr>
        <w:rPr>
          <w:rFonts w:ascii="Arial" w:hAnsi="Arial" w:cs="Arial"/>
          <w:lang w:val="en-US"/>
        </w:rPr>
      </w:pPr>
    </w:p>
    <w:p w14:paraId="3CB44510" w14:textId="4A06E7B6" w:rsidR="00D9206B" w:rsidRPr="00B35D79" w:rsidRDefault="00D9206B" w:rsidP="00D9206B">
      <w:pPr>
        <w:rPr>
          <w:rFonts w:ascii="Arial" w:hAnsi="Arial" w:cs="Arial"/>
          <w:lang w:val="en-US"/>
        </w:rPr>
      </w:pPr>
      <w:r>
        <w:rPr>
          <w:rFonts w:ascii="Arial" w:hAnsi="Arial" w:cs="Arial"/>
          <w:lang w:val="en-US"/>
        </w:rPr>
        <w:t xml:space="preserve">This handbook should be read in conjunction with the CQC’s </w:t>
      </w:r>
      <w:hyperlink r:id="rId11" w:history="1">
        <w:r>
          <w:rPr>
            <w:rStyle w:val="Hyperlink"/>
            <w:rFonts w:ascii="Arial" w:hAnsi="Arial" w:cs="Arial"/>
            <w:lang w:val="en-US"/>
          </w:rPr>
          <w:t>GP Mythbuster 85:  Data security and protection – expectations for general practice</w:t>
        </w:r>
      </w:hyperlink>
      <w:r>
        <w:rPr>
          <w:rFonts w:ascii="Arial" w:hAnsi="Arial" w:cs="Arial"/>
          <w:lang w:val="en-US"/>
        </w:rPr>
        <w:t xml:space="preserve">. Whilst </w:t>
      </w:r>
      <w:r w:rsidR="008A0F8F">
        <w:rPr>
          <w:rFonts w:ascii="Arial" w:hAnsi="Arial" w:cs="Arial"/>
          <w:lang w:val="en-US"/>
        </w:rPr>
        <w:t xml:space="preserve">the </w:t>
      </w:r>
      <w:r>
        <w:rPr>
          <w:rFonts w:ascii="Arial" w:hAnsi="Arial" w:cs="Arial"/>
          <w:lang w:val="en-US"/>
        </w:rPr>
        <w:t>CQC will not directly a</w:t>
      </w:r>
      <w:r w:rsidR="008A0F8F">
        <w:rPr>
          <w:rFonts w:ascii="Arial" w:hAnsi="Arial" w:cs="Arial"/>
          <w:lang w:val="en-US"/>
        </w:rPr>
        <w:t>ss</w:t>
      </w:r>
      <w:r>
        <w:rPr>
          <w:rFonts w:ascii="Arial" w:hAnsi="Arial" w:cs="Arial"/>
          <w:lang w:val="en-US"/>
        </w:rPr>
        <w:t xml:space="preserve">ess </w:t>
      </w:r>
      <w:r w:rsidR="008A0F8F">
        <w:rPr>
          <w:rFonts w:ascii="Arial" w:hAnsi="Arial" w:cs="Arial"/>
          <w:lang w:val="en-US"/>
        </w:rPr>
        <w:t>compliance with the General Data Protection Regulation (</w:t>
      </w:r>
      <w:r>
        <w:rPr>
          <w:rFonts w:ascii="Arial" w:hAnsi="Arial" w:cs="Arial"/>
          <w:lang w:val="en-US"/>
        </w:rPr>
        <w:t>GDPR</w:t>
      </w:r>
      <w:r w:rsidR="008A0F8F">
        <w:rPr>
          <w:rFonts w:ascii="Arial" w:hAnsi="Arial" w:cs="Arial"/>
          <w:lang w:val="en-US"/>
        </w:rPr>
        <w:t>)</w:t>
      </w:r>
      <w:r>
        <w:rPr>
          <w:rFonts w:ascii="Arial" w:hAnsi="Arial" w:cs="Arial"/>
          <w:lang w:val="en-US"/>
        </w:rPr>
        <w:t xml:space="preserve"> nor inspect data security, </w:t>
      </w:r>
      <w:r w:rsidR="008A0F8F">
        <w:rPr>
          <w:rFonts w:ascii="Arial" w:hAnsi="Arial" w:cs="Arial"/>
          <w:lang w:val="en-US"/>
        </w:rPr>
        <w:t>it</w:t>
      </w:r>
      <w:r>
        <w:rPr>
          <w:rFonts w:ascii="Arial" w:hAnsi="Arial" w:cs="Arial"/>
          <w:lang w:val="en-US"/>
        </w:rPr>
        <w:t xml:space="preserve"> will want to gain an understanding of how the organisation assures </w:t>
      </w:r>
      <w:r w:rsidR="008A0F8F">
        <w:rPr>
          <w:rFonts w:ascii="Arial" w:hAnsi="Arial" w:cs="Arial"/>
          <w:lang w:val="en-US"/>
        </w:rPr>
        <w:t>itself that it is</w:t>
      </w:r>
      <w:r>
        <w:rPr>
          <w:rFonts w:ascii="Arial" w:hAnsi="Arial" w:cs="Arial"/>
          <w:lang w:val="en-US"/>
        </w:rPr>
        <w:t xml:space="preserve"> effectively protecting patient data. </w:t>
      </w:r>
    </w:p>
    <w:p w14:paraId="2D2B452C" w14:textId="5410B06E" w:rsidR="005067B1" w:rsidRPr="000858D5" w:rsidRDefault="003E6EF8" w:rsidP="005067B1">
      <w:pPr>
        <w:pStyle w:val="Heading1"/>
        <w:keepLines/>
        <w:pBdr>
          <w:bottom w:val="single" w:sz="4" w:space="1" w:color="595959" w:themeColor="text1" w:themeTint="A6"/>
        </w:pBdr>
        <w:spacing w:before="360" w:after="160" w:line="259" w:lineRule="auto"/>
        <w:rPr>
          <w:sz w:val="28"/>
          <w:szCs w:val="28"/>
        </w:rPr>
      </w:pPr>
      <w:bookmarkStart w:id="195" w:name="_Toc134519945"/>
      <w:r>
        <w:rPr>
          <w:sz w:val="28"/>
          <w:szCs w:val="28"/>
        </w:rPr>
        <w:t xml:space="preserve">Data </w:t>
      </w:r>
      <w:r w:rsidR="00AC4556">
        <w:rPr>
          <w:sz w:val="28"/>
          <w:szCs w:val="28"/>
        </w:rPr>
        <w:t>Security Standards</w:t>
      </w:r>
      <w:bookmarkEnd w:id="195"/>
    </w:p>
    <w:p w14:paraId="313CC3F0" w14:textId="0E3500F8" w:rsidR="005407DE" w:rsidRDefault="003E6EF8" w:rsidP="005407DE">
      <w:pPr>
        <w:pStyle w:val="Heading2"/>
        <w:rPr>
          <w:rFonts w:ascii="Arial" w:hAnsi="Arial" w:cs="Arial"/>
          <w:smallCaps w:val="0"/>
          <w:sz w:val="24"/>
          <w:szCs w:val="24"/>
        </w:rPr>
      </w:pPr>
      <w:bookmarkStart w:id="196" w:name="_Toc134519946"/>
      <w:r>
        <w:rPr>
          <w:rFonts w:ascii="Arial" w:hAnsi="Arial" w:cs="Arial"/>
          <w:smallCaps w:val="0"/>
          <w:sz w:val="24"/>
          <w:szCs w:val="24"/>
        </w:rPr>
        <w:t>The</w:t>
      </w:r>
      <w:r w:rsidR="007B0E3A">
        <w:rPr>
          <w:rFonts w:ascii="Arial" w:hAnsi="Arial" w:cs="Arial"/>
          <w:smallCaps w:val="0"/>
          <w:sz w:val="24"/>
          <w:szCs w:val="24"/>
        </w:rPr>
        <w:t xml:space="preserve"> 10 s</w:t>
      </w:r>
      <w:r>
        <w:rPr>
          <w:rFonts w:ascii="Arial" w:hAnsi="Arial" w:cs="Arial"/>
          <w:smallCaps w:val="0"/>
          <w:sz w:val="24"/>
          <w:szCs w:val="24"/>
        </w:rPr>
        <w:t>tandards</w:t>
      </w:r>
      <w:bookmarkEnd w:id="196"/>
    </w:p>
    <w:p w14:paraId="455F7BCC" w14:textId="7B1D121B" w:rsidR="00320B47" w:rsidRDefault="00320B47" w:rsidP="00320B47">
      <w:pPr>
        <w:rPr>
          <w:lang w:val="en-US"/>
        </w:rPr>
      </w:pPr>
    </w:p>
    <w:p w14:paraId="0454903E" w14:textId="050D3897" w:rsidR="00F76567" w:rsidRDefault="00DC762A" w:rsidP="00DC762A">
      <w:pPr>
        <w:rPr>
          <w:rFonts w:ascii="Arial" w:hAnsi="Arial" w:cs="Arial"/>
          <w:lang w:val="en-US"/>
        </w:rPr>
      </w:pPr>
      <w:r>
        <w:rPr>
          <w:rFonts w:ascii="Arial" w:hAnsi="Arial" w:cs="Arial"/>
          <w:lang w:val="en-US"/>
        </w:rPr>
        <w:t xml:space="preserve">The purpose of the standards is to enhance existing data security principles, thereby improving data security across the healthcare sector. The standards outline the value of </w:t>
      </w:r>
      <w:r w:rsidR="00991EAD">
        <w:rPr>
          <w:rFonts w:ascii="Arial" w:hAnsi="Arial" w:cs="Arial"/>
          <w:lang w:val="en-US"/>
        </w:rPr>
        <w:t xml:space="preserve">the </w:t>
      </w:r>
      <w:r>
        <w:rPr>
          <w:rFonts w:ascii="Arial" w:hAnsi="Arial" w:cs="Arial"/>
          <w:lang w:val="en-US"/>
        </w:rPr>
        <w:t>safe, secure, appropriate and lawful sharing of data.</w:t>
      </w:r>
    </w:p>
    <w:p w14:paraId="0148FEC4" w14:textId="77777777" w:rsidR="00DC762A" w:rsidRPr="00AC4556" w:rsidRDefault="00DC762A" w:rsidP="005B2F37">
      <w:pPr>
        <w:rPr>
          <w:rFonts w:ascii="Arial" w:hAnsi="Arial" w:cs="Arial"/>
          <w:color w:val="000000" w:themeColor="text1"/>
          <w:lang w:val="en-US"/>
        </w:rPr>
      </w:pPr>
    </w:p>
    <w:p w14:paraId="1581A9E3" w14:textId="1AD021CD" w:rsidR="008C0595" w:rsidRPr="00AC4556" w:rsidRDefault="003E6EF8" w:rsidP="008C0595">
      <w:pPr>
        <w:rPr>
          <w:rFonts w:ascii="Arial" w:hAnsi="Arial" w:cs="Arial"/>
          <w:color w:val="000000" w:themeColor="text1"/>
          <w:lang w:val="en-US"/>
        </w:rPr>
      </w:pPr>
      <w:r w:rsidRPr="00AC4556">
        <w:rPr>
          <w:rFonts w:ascii="Arial" w:hAnsi="Arial" w:cs="Arial"/>
          <w:color w:val="000000" w:themeColor="text1"/>
          <w:lang w:val="en-US"/>
        </w:rPr>
        <w:t xml:space="preserve">The </w:t>
      </w:r>
      <w:hyperlink r:id="rId12" w:history="1">
        <w:r w:rsidRPr="00AC4556">
          <w:rPr>
            <w:rStyle w:val="Hyperlink"/>
            <w:rFonts w:ascii="Arial" w:hAnsi="Arial" w:cs="Arial"/>
            <w:lang w:val="en-US"/>
          </w:rPr>
          <w:t>Data Security Standards</w:t>
        </w:r>
      </w:hyperlink>
      <w:r w:rsidRPr="00AC4556">
        <w:rPr>
          <w:rFonts w:ascii="Arial" w:hAnsi="Arial" w:cs="Arial"/>
          <w:color w:val="000000" w:themeColor="text1"/>
          <w:lang w:val="en-US"/>
        </w:rPr>
        <w:t xml:space="preserve"> are:</w:t>
      </w:r>
    </w:p>
    <w:p w14:paraId="6D969EDF" w14:textId="77777777" w:rsidR="009F51DC" w:rsidRPr="00AC4556" w:rsidRDefault="009F51DC" w:rsidP="008C0595">
      <w:pPr>
        <w:rPr>
          <w:rFonts w:ascii="Arial" w:hAnsi="Arial" w:cs="Arial"/>
          <w:color w:val="000000" w:themeColor="text1"/>
          <w:lang w:val="en-US"/>
        </w:rPr>
      </w:pPr>
    </w:p>
    <w:p w14:paraId="6353446E" w14:textId="5B8DB993" w:rsidR="00E14FE0" w:rsidRPr="00AC4556" w:rsidRDefault="00F23B1E" w:rsidP="0072272C">
      <w:pPr>
        <w:pStyle w:val="ListParagraph"/>
        <w:numPr>
          <w:ilvl w:val="0"/>
          <w:numId w:val="34"/>
        </w:numPr>
        <w:rPr>
          <w:rFonts w:ascii="Arial" w:hAnsi="Arial" w:cs="Arial"/>
          <w:color w:val="000000" w:themeColor="text1"/>
          <w:lang w:val="en-US"/>
        </w:rPr>
      </w:pPr>
      <w:r w:rsidRPr="00D9206B">
        <w:rPr>
          <w:rFonts w:ascii="Arial" w:hAnsi="Arial" w:cs="Arial"/>
          <w:b/>
          <w:bCs/>
          <w:color w:val="000000" w:themeColor="text1"/>
        </w:rPr>
        <w:t>Personal confidential data</w:t>
      </w:r>
      <w:r w:rsidRPr="00AC4556">
        <w:rPr>
          <w:rFonts w:ascii="Arial" w:hAnsi="Arial" w:cs="Arial"/>
          <w:color w:val="000000" w:themeColor="text1"/>
        </w:rPr>
        <w:t xml:space="preserve"> </w:t>
      </w:r>
      <w:r w:rsidR="00AC4556" w:rsidRPr="00AC4556">
        <w:rPr>
          <w:rFonts w:ascii="Arial" w:hAnsi="Arial" w:cs="Arial"/>
          <w:color w:val="000000" w:themeColor="text1"/>
        </w:rPr>
        <w:t>–</w:t>
      </w:r>
      <w:r w:rsidRPr="00AC4556">
        <w:rPr>
          <w:rFonts w:ascii="Arial" w:hAnsi="Arial" w:cs="Arial"/>
          <w:color w:val="000000" w:themeColor="text1"/>
        </w:rPr>
        <w:t xml:space="preserve"> </w:t>
      </w:r>
      <w:r w:rsidR="003E6EF8" w:rsidRPr="00AC4556">
        <w:rPr>
          <w:rFonts w:ascii="Arial" w:hAnsi="Arial" w:cs="Arial"/>
          <w:color w:val="000000" w:themeColor="text1"/>
        </w:rPr>
        <w:t>All staff ensure that personal confidential data is handled, stored and transmitted securely, whether in electronic or paper form.</w:t>
      </w:r>
      <w:r w:rsidRPr="00AC4556">
        <w:rPr>
          <w:rFonts w:ascii="Arial" w:hAnsi="Arial" w:cs="Arial"/>
          <w:color w:val="000000" w:themeColor="text1"/>
        </w:rPr>
        <w:t xml:space="preserve"> </w:t>
      </w:r>
    </w:p>
    <w:p w14:paraId="014DB761" w14:textId="77777777" w:rsidR="00E14FE0" w:rsidRPr="00AC4556" w:rsidRDefault="00E14FE0" w:rsidP="00E14FE0">
      <w:pPr>
        <w:pStyle w:val="ListParagraph"/>
        <w:rPr>
          <w:rFonts w:ascii="Arial" w:hAnsi="Arial" w:cs="Arial"/>
          <w:color w:val="000000" w:themeColor="text1"/>
          <w:lang w:val="en-US"/>
        </w:rPr>
      </w:pPr>
    </w:p>
    <w:p w14:paraId="4D464559" w14:textId="20C94952" w:rsidR="00F76567" w:rsidRPr="00AC4556" w:rsidRDefault="00865E74" w:rsidP="00F76567">
      <w:pPr>
        <w:pStyle w:val="ListParagraph"/>
        <w:rPr>
          <w:rFonts w:ascii="Arial" w:hAnsi="Arial" w:cs="Arial"/>
          <w:color w:val="000000" w:themeColor="text1"/>
        </w:rPr>
      </w:pPr>
      <w:r w:rsidRPr="00AC4556">
        <w:rPr>
          <w:rFonts w:ascii="Arial" w:hAnsi="Arial" w:cs="Arial"/>
          <w:color w:val="000000" w:themeColor="text1"/>
        </w:rPr>
        <w:t xml:space="preserve">Further detailed information </w:t>
      </w:r>
      <w:r w:rsidR="00E14FE0" w:rsidRPr="00AC4556">
        <w:rPr>
          <w:rFonts w:ascii="Arial" w:hAnsi="Arial" w:cs="Arial"/>
          <w:color w:val="000000" w:themeColor="text1"/>
        </w:rPr>
        <w:t xml:space="preserve">on providing evidence of </w:t>
      </w:r>
      <w:r w:rsidR="00C21176" w:rsidRPr="00AC4556">
        <w:rPr>
          <w:rFonts w:ascii="Arial" w:hAnsi="Arial" w:cs="Arial"/>
          <w:color w:val="000000" w:themeColor="text1"/>
        </w:rPr>
        <w:t xml:space="preserve">achieving </w:t>
      </w:r>
      <w:r w:rsidR="00E14FE0" w:rsidRPr="00AC4556">
        <w:rPr>
          <w:rFonts w:ascii="Arial" w:hAnsi="Arial" w:cs="Arial"/>
          <w:color w:val="000000" w:themeColor="text1"/>
        </w:rPr>
        <w:t xml:space="preserve">Standard 1 is available </w:t>
      </w:r>
      <w:hyperlink r:id="rId13" w:history="1">
        <w:r w:rsidR="00E14FE0" w:rsidRPr="00AC4556">
          <w:rPr>
            <w:rStyle w:val="Hyperlink"/>
            <w:rFonts w:ascii="Arial" w:hAnsi="Arial" w:cs="Arial"/>
            <w:lang w:val="en-US"/>
          </w:rPr>
          <w:t>here</w:t>
        </w:r>
      </w:hyperlink>
      <w:r w:rsidR="00E14FE0" w:rsidRPr="00AC4556">
        <w:rPr>
          <w:rStyle w:val="Hyperlink"/>
          <w:color w:val="000000" w:themeColor="text1"/>
          <w:u w:val="none"/>
          <w:lang w:val="en-US"/>
        </w:rPr>
        <w:t>.</w:t>
      </w:r>
      <w:r w:rsidR="00E14FE0" w:rsidRPr="00AC4556">
        <w:rPr>
          <w:rFonts w:ascii="Arial" w:hAnsi="Arial" w:cs="Arial"/>
          <w:color w:val="000000" w:themeColor="text1"/>
        </w:rPr>
        <w:t xml:space="preserve"> </w:t>
      </w:r>
    </w:p>
    <w:p w14:paraId="45E61F43" w14:textId="77777777" w:rsidR="002A33B5" w:rsidRPr="00AC4556" w:rsidRDefault="002A33B5" w:rsidP="002A33B5">
      <w:pPr>
        <w:pStyle w:val="ListParagraph"/>
        <w:rPr>
          <w:rFonts w:ascii="Arial" w:hAnsi="Arial" w:cs="Arial"/>
          <w:color w:val="000000" w:themeColor="text1"/>
          <w:lang w:val="en-US"/>
        </w:rPr>
      </w:pPr>
    </w:p>
    <w:p w14:paraId="697A5492" w14:textId="56077738" w:rsidR="00935049" w:rsidRPr="00AC4556" w:rsidRDefault="00947FA1" w:rsidP="00AC4556">
      <w:pPr>
        <w:pStyle w:val="ListParagraph"/>
        <w:numPr>
          <w:ilvl w:val="0"/>
          <w:numId w:val="34"/>
        </w:numPr>
        <w:rPr>
          <w:rFonts w:ascii="Arial" w:hAnsi="Arial" w:cs="Arial"/>
          <w:color w:val="000000" w:themeColor="text1"/>
          <w:lang w:val="en-US"/>
        </w:rPr>
      </w:pPr>
      <w:r w:rsidRPr="00D9206B">
        <w:rPr>
          <w:rFonts w:ascii="Arial" w:hAnsi="Arial" w:cs="Arial"/>
          <w:b/>
          <w:bCs/>
          <w:color w:val="000000" w:themeColor="text1"/>
        </w:rPr>
        <w:t>Staff responsibilities</w:t>
      </w:r>
      <w:r w:rsidR="00AC4556">
        <w:rPr>
          <w:rFonts w:ascii="Arial" w:hAnsi="Arial" w:cs="Arial"/>
          <w:color w:val="000000" w:themeColor="text1"/>
        </w:rPr>
        <w:t xml:space="preserve"> </w:t>
      </w:r>
      <w:r w:rsidR="00AC4556" w:rsidRPr="00AC4556">
        <w:rPr>
          <w:rFonts w:ascii="Arial" w:hAnsi="Arial" w:cs="Arial"/>
          <w:color w:val="000000" w:themeColor="text1"/>
        </w:rPr>
        <w:t>–</w:t>
      </w:r>
      <w:r w:rsidRPr="00AC4556">
        <w:rPr>
          <w:rFonts w:ascii="Arial" w:hAnsi="Arial" w:cs="Arial"/>
          <w:color w:val="000000" w:themeColor="text1"/>
        </w:rPr>
        <w:t xml:space="preserve"> All</w:t>
      </w:r>
      <w:r w:rsidR="0015243A" w:rsidRPr="00AC4556">
        <w:rPr>
          <w:rFonts w:ascii="Arial" w:hAnsi="Arial" w:cs="Arial"/>
          <w:color w:val="000000" w:themeColor="text1"/>
        </w:rPr>
        <w:t xml:space="preserve"> staff understand their responsibilities under the N</w:t>
      </w:r>
      <w:r w:rsidR="00AC4556">
        <w:rPr>
          <w:rFonts w:ascii="Arial" w:hAnsi="Arial" w:cs="Arial"/>
          <w:color w:val="000000" w:themeColor="text1"/>
        </w:rPr>
        <w:t>DG’s</w:t>
      </w:r>
      <w:r w:rsidR="0015243A" w:rsidRPr="00AC4556">
        <w:rPr>
          <w:rFonts w:ascii="Arial" w:hAnsi="Arial" w:cs="Arial"/>
          <w:color w:val="000000" w:themeColor="text1"/>
        </w:rPr>
        <w:t xml:space="preserve"> </w:t>
      </w:r>
      <w:r w:rsidR="00AC4556" w:rsidRPr="00AC4556">
        <w:rPr>
          <w:rFonts w:ascii="Arial" w:hAnsi="Arial" w:cs="Arial"/>
          <w:color w:val="000000" w:themeColor="text1"/>
        </w:rPr>
        <w:t>Data Security Standards</w:t>
      </w:r>
      <w:r w:rsidR="0015243A" w:rsidRPr="00AC4556">
        <w:rPr>
          <w:rFonts w:ascii="Arial" w:hAnsi="Arial" w:cs="Arial"/>
          <w:color w:val="000000" w:themeColor="text1"/>
        </w:rPr>
        <w:t xml:space="preserve">, including their obligation to handle information responsibly and their personal accountability for deliberate or avoidable breaches. </w:t>
      </w:r>
    </w:p>
    <w:p w14:paraId="1EAC6B61" w14:textId="77777777" w:rsidR="002A33B5" w:rsidRPr="00AC4556" w:rsidRDefault="002A33B5" w:rsidP="002A33B5">
      <w:pPr>
        <w:rPr>
          <w:rFonts w:ascii="Arial" w:hAnsi="Arial" w:cs="Arial"/>
          <w:color w:val="000000" w:themeColor="text1"/>
          <w:lang w:val="en-US"/>
        </w:rPr>
      </w:pPr>
    </w:p>
    <w:p w14:paraId="53625849" w14:textId="5DE26EA7" w:rsidR="002A33B5" w:rsidRPr="00AC4556" w:rsidRDefault="002A33B5" w:rsidP="002A33B5">
      <w:pPr>
        <w:rPr>
          <w:rFonts w:ascii="Arial" w:hAnsi="Arial" w:cs="Arial"/>
          <w:color w:val="000000" w:themeColor="text1"/>
          <w:lang w:val="en-US"/>
        </w:rPr>
      </w:pPr>
      <w:r w:rsidRPr="00AC4556">
        <w:rPr>
          <w:rFonts w:ascii="Arial" w:hAnsi="Arial" w:cs="Arial"/>
          <w:color w:val="000000" w:themeColor="text1"/>
        </w:rPr>
        <w:tab/>
        <w:t xml:space="preserve">Further detailed information on providing evidence of </w:t>
      </w:r>
      <w:r w:rsidR="00C21176" w:rsidRPr="00AC4556">
        <w:rPr>
          <w:rFonts w:ascii="Arial" w:hAnsi="Arial" w:cs="Arial"/>
          <w:color w:val="000000" w:themeColor="text1"/>
        </w:rPr>
        <w:t xml:space="preserve">achieving </w:t>
      </w:r>
      <w:r w:rsidRPr="00AC4556">
        <w:rPr>
          <w:rFonts w:ascii="Arial" w:hAnsi="Arial" w:cs="Arial"/>
          <w:color w:val="000000" w:themeColor="text1"/>
        </w:rPr>
        <w:t xml:space="preserve">Standard 2 is </w:t>
      </w:r>
      <w:r w:rsidR="00C21176" w:rsidRPr="00AC4556">
        <w:rPr>
          <w:rFonts w:ascii="Arial" w:hAnsi="Arial" w:cs="Arial"/>
          <w:color w:val="000000" w:themeColor="text1"/>
        </w:rPr>
        <w:tab/>
      </w:r>
      <w:r w:rsidRPr="00AC4556">
        <w:rPr>
          <w:rFonts w:ascii="Arial" w:hAnsi="Arial" w:cs="Arial"/>
          <w:color w:val="000000" w:themeColor="text1"/>
        </w:rPr>
        <w:t>available</w:t>
      </w:r>
      <w:r w:rsidR="00C21176" w:rsidRPr="00AC4556">
        <w:rPr>
          <w:rFonts w:ascii="Arial" w:hAnsi="Arial" w:cs="Arial"/>
          <w:color w:val="000000" w:themeColor="text1"/>
        </w:rPr>
        <w:t xml:space="preserve"> </w:t>
      </w:r>
      <w:hyperlink r:id="rId14" w:history="1">
        <w:r w:rsidR="00C21176" w:rsidRPr="00AC4556">
          <w:rPr>
            <w:rStyle w:val="Hyperlink"/>
            <w:rFonts w:ascii="Arial" w:hAnsi="Arial" w:cs="Arial"/>
            <w:lang w:val="en-US"/>
          </w:rPr>
          <w:t>here</w:t>
        </w:r>
      </w:hyperlink>
      <w:r w:rsidR="00C21176" w:rsidRPr="00AC4556">
        <w:rPr>
          <w:rStyle w:val="Hyperlink"/>
          <w:color w:val="000000" w:themeColor="text1"/>
          <w:u w:val="none"/>
          <w:lang w:val="en-US"/>
        </w:rPr>
        <w:t>.</w:t>
      </w:r>
    </w:p>
    <w:p w14:paraId="150B4540" w14:textId="77777777" w:rsidR="00935049" w:rsidRPr="00AC4556" w:rsidRDefault="00935049" w:rsidP="00935049">
      <w:pPr>
        <w:pStyle w:val="ListParagraph"/>
        <w:rPr>
          <w:rFonts w:ascii="Arial" w:hAnsi="Arial" w:cs="Arial"/>
          <w:color w:val="000000" w:themeColor="text1"/>
        </w:rPr>
      </w:pPr>
    </w:p>
    <w:p w14:paraId="19C783D1" w14:textId="71227FFC" w:rsidR="002A33B5" w:rsidRPr="00AC4556" w:rsidRDefault="00CA32C5" w:rsidP="00AC4556">
      <w:pPr>
        <w:pStyle w:val="ListParagraph"/>
        <w:numPr>
          <w:ilvl w:val="0"/>
          <w:numId w:val="34"/>
        </w:numPr>
        <w:rPr>
          <w:rFonts w:ascii="Arial" w:hAnsi="Arial" w:cs="Arial"/>
          <w:color w:val="000000" w:themeColor="text1"/>
          <w:lang w:val="en-US"/>
        </w:rPr>
      </w:pPr>
      <w:r w:rsidRPr="00D9206B">
        <w:rPr>
          <w:rFonts w:ascii="Arial" w:hAnsi="Arial" w:cs="Arial"/>
          <w:b/>
          <w:bCs/>
          <w:color w:val="000000" w:themeColor="text1"/>
        </w:rPr>
        <w:lastRenderedPageBreak/>
        <w:t>Staff training</w:t>
      </w:r>
      <w:r w:rsidRPr="00AC4556">
        <w:rPr>
          <w:rFonts w:ascii="Arial" w:hAnsi="Arial" w:cs="Arial"/>
          <w:color w:val="000000" w:themeColor="text1"/>
        </w:rPr>
        <w:t xml:space="preserve"> </w:t>
      </w:r>
      <w:r w:rsidR="00AC4556" w:rsidRPr="00AC4556">
        <w:rPr>
          <w:rFonts w:ascii="Arial" w:hAnsi="Arial" w:cs="Arial"/>
          <w:color w:val="000000" w:themeColor="text1"/>
        </w:rPr>
        <w:t>–</w:t>
      </w:r>
      <w:r w:rsidRPr="00AC4556">
        <w:rPr>
          <w:rFonts w:ascii="Arial" w:hAnsi="Arial" w:cs="Arial"/>
          <w:color w:val="000000" w:themeColor="text1"/>
        </w:rPr>
        <w:t xml:space="preserve"> All</w:t>
      </w:r>
      <w:r w:rsidR="0015243A" w:rsidRPr="00AC4556">
        <w:rPr>
          <w:rFonts w:ascii="Arial" w:hAnsi="Arial" w:cs="Arial"/>
          <w:color w:val="000000" w:themeColor="text1"/>
        </w:rPr>
        <w:t xml:space="preserve"> staff complete appropriate annual data security training and pass a mandatory test, </w:t>
      </w:r>
      <w:r w:rsidR="001247FA" w:rsidRPr="00AC4556">
        <w:rPr>
          <w:rFonts w:ascii="Arial" w:hAnsi="Arial" w:cs="Arial"/>
          <w:color w:val="000000" w:themeColor="text1"/>
        </w:rPr>
        <w:t>through appropriate training mechanisms</w:t>
      </w:r>
      <w:r w:rsidR="0015243A" w:rsidRPr="00AC4556">
        <w:rPr>
          <w:rFonts w:ascii="Arial" w:hAnsi="Arial" w:cs="Arial"/>
          <w:color w:val="000000" w:themeColor="text1"/>
        </w:rPr>
        <w:t xml:space="preserve">. </w:t>
      </w:r>
    </w:p>
    <w:p w14:paraId="61C10CB6" w14:textId="77777777" w:rsidR="00C21176" w:rsidRPr="00AC4556" w:rsidRDefault="00C21176" w:rsidP="00C21176">
      <w:pPr>
        <w:rPr>
          <w:rFonts w:ascii="Arial" w:hAnsi="Arial" w:cs="Arial"/>
          <w:color w:val="000000" w:themeColor="text1"/>
          <w:lang w:val="en-US"/>
        </w:rPr>
      </w:pPr>
    </w:p>
    <w:p w14:paraId="0CCBD9CA" w14:textId="2E2855ED" w:rsidR="00C21176" w:rsidRPr="00AC4556" w:rsidRDefault="00C21176" w:rsidP="00C21176">
      <w:pPr>
        <w:rPr>
          <w:rFonts w:ascii="Arial" w:hAnsi="Arial" w:cs="Arial"/>
          <w:color w:val="000000" w:themeColor="text1"/>
          <w:lang w:val="en-US"/>
        </w:rPr>
      </w:pPr>
      <w:r w:rsidRPr="00AC4556">
        <w:rPr>
          <w:rFonts w:ascii="Arial" w:hAnsi="Arial" w:cs="Arial"/>
          <w:color w:val="000000" w:themeColor="text1"/>
        </w:rPr>
        <w:tab/>
        <w:t xml:space="preserve">Further detailed information on providing evidence of achieving Standard </w:t>
      </w:r>
      <w:r w:rsidR="00CA32C5" w:rsidRPr="00AC4556">
        <w:rPr>
          <w:rFonts w:ascii="Arial" w:hAnsi="Arial" w:cs="Arial"/>
          <w:color w:val="000000" w:themeColor="text1"/>
        </w:rPr>
        <w:t>3</w:t>
      </w:r>
      <w:r w:rsidRPr="00AC4556">
        <w:rPr>
          <w:rFonts w:ascii="Arial" w:hAnsi="Arial" w:cs="Arial"/>
          <w:color w:val="000000" w:themeColor="text1"/>
        </w:rPr>
        <w:t xml:space="preserve"> is </w:t>
      </w:r>
      <w:r w:rsidRPr="00AC4556">
        <w:rPr>
          <w:rFonts w:ascii="Arial" w:hAnsi="Arial" w:cs="Arial"/>
          <w:color w:val="000000" w:themeColor="text1"/>
        </w:rPr>
        <w:tab/>
        <w:t xml:space="preserve">available </w:t>
      </w:r>
      <w:hyperlink r:id="rId15" w:history="1">
        <w:r w:rsidRPr="00AC4556">
          <w:rPr>
            <w:rStyle w:val="Hyperlink"/>
            <w:rFonts w:ascii="Arial" w:hAnsi="Arial" w:cs="Arial"/>
            <w:lang w:val="en-US"/>
          </w:rPr>
          <w:t>here</w:t>
        </w:r>
      </w:hyperlink>
      <w:r w:rsidRPr="00AC4556">
        <w:rPr>
          <w:rFonts w:ascii="Arial" w:hAnsi="Arial" w:cs="Arial"/>
          <w:color w:val="000000" w:themeColor="text1"/>
        </w:rPr>
        <w:t>.</w:t>
      </w:r>
    </w:p>
    <w:p w14:paraId="1618A7B8" w14:textId="77777777" w:rsidR="002A33B5" w:rsidRPr="00AC4556" w:rsidRDefault="002A33B5" w:rsidP="002A33B5">
      <w:pPr>
        <w:pStyle w:val="ListParagraph"/>
        <w:rPr>
          <w:rFonts w:ascii="Arial" w:hAnsi="Arial" w:cs="Arial"/>
          <w:color w:val="000000" w:themeColor="text1"/>
        </w:rPr>
      </w:pPr>
    </w:p>
    <w:p w14:paraId="2DA496C3" w14:textId="67151125" w:rsidR="002A33B5" w:rsidRPr="00AC4556" w:rsidRDefault="00A251A8" w:rsidP="00AC4556">
      <w:pPr>
        <w:pStyle w:val="ListParagraph"/>
        <w:numPr>
          <w:ilvl w:val="0"/>
          <w:numId w:val="34"/>
        </w:numPr>
        <w:rPr>
          <w:rFonts w:ascii="Arial" w:hAnsi="Arial" w:cs="Arial"/>
          <w:color w:val="000000" w:themeColor="text1"/>
          <w:lang w:val="en-US"/>
        </w:rPr>
      </w:pPr>
      <w:r w:rsidRPr="00D9206B">
        <w:rPr>
          <w:rFonts w:ascii="Arial" w:hAnsi="Arial" w:cs="Arial"/>
          <w:b/>
          <w:bCs/>
          <w:color w:val="000000" w:themeColor="text1"/>
        </w:rPr>
        <w:t>Managing data access</w:t>
      </w:r>
      <w:r w:rsidRPr="00AC4556">
        <w:rPr>
          <w:rFonts w:ascii="Arial" w:hAnsi="Arial" w:cs="Arial"/>
          <w:color w:val="000000" w:themeColor="text1"/>
        </w:rPr>
        <w:t xml:space="preserve"> </w:t>
      </w:r>
      <w:r w:rsidR="00AC4556" w:rsidRPr="00AC4556">
        <w:rPr>
          <w:rFonts w:ascii="Arial" w:hAnsi="Arial" w:cs="Arial"/>
          <w:color w:val="000000" w:themeColor="text1"/>
        </w:rPr>
        <w:t>–</w:t>
      </w:r>
      <w:r w:rsidR="00F76567" w:rsidRPr="00AC4556">
        <w:rPr>
          <w:rFonts w:ascii="Arial" w:hAnsi="Arial" w:cs="Arial"/>
          <w:color w:val="000000" w:themeColor="text1"/>
        </w:rPr>
        <w:t xml:space="preserve"> </w:t>
      </w:r>
      <w:r w:rsidR="0015243A" w:rsidRPr="00AC4556">
        <w:rPr>
          <w:rFonts w:ascii="Arial" w:hAnsi="Arial" w:cs="Arial"/>
          <w:color w:val="000000" w:themeColor="text1"/>
        </w:rPr>
        <w:t xml:space="preserve">Personal confidential data is only accessible to staff who need it for their current role and access is removed as soon as it is no longer required. All access to personal confidential data on IT systems can be attributed to individuals. </w:t>
      </w:r>
    </w:p>
    <w:p w14:paraId="61378528" w14:textId="77777777" w:rsidR="00C21176" w:rsidRPr="00AC4556" w:rsidRDefault="00C21176" w:rsidP="00C21176">
      <w:pPr>
        <w:rPr>
          <w:rFonts w:ascii="Arial" w:hAnsi="Arial" w:cs="Arial"/>
          <w:color w:val="000000" w:themeColor="text1"/>
          <w:lang w:val="en-US"/>
        </w:rPr>
      </w:pPr>
    </w:p>
    <w:p w14:paraId="371807B2" w14:textId="68E89086" w:rsidR="00C21176" w:rsidRPr="00AC4556" w:rsidRDefault="00C21176" w:rsidP="00C21176">
      <w:pPr>
        <w:rPr>
          <w:rFonts w:ascii="Arial" w:hAnsi="Arial" w:cs="Arial"/>
          <w:color w:val="000000" w:themeColor="text1"/>
          <w:lang w:val="en-US"/>
        </w:rPr>
      </w:pPr>
      <w:r w:rsidRPr="00AC4556">
        <w:rPr>
          <w:rFonts w:ascii="Arial" w:hAnsi="Arial" w:cs="Arial"/>
          <w:color w:val="000000" w:themeColor="text1"/>
        </w:rPr>
        <w:tab/>
        <w:t xml:space="preserve">Further detailed information on providing evidence of achieving Standard </w:t>
      </w:r>
      <w:r w:rsidR="00A251A8" w:rsidRPr="00AC4556">
        <w:rPr>
          <w:rFonts w:ascii="Arial" w:hAnsi="Arial" w:cs="Arial"/>
          <w:color w:val="000000" w:themeColor="text1"/>
        </w:rPr>
        <w:t>4</w:t>
      </w:r>
      <w:r w:rsidRPr="00AC4556">
        <w:rPr>
          <w:rFonts w:ascii="Arial" w:hAnsi="Arial" w:cs="Arial"/>
          <w:color w:val="000000" w:themeColor="text1"/>
        </w:rPr>
        <w:t xml:space="preserve"> is </w:t>
      </w:r>
      <w:r w:rsidRPr="00AC4556">
        <w:rPr>
          <w:rFonts w:ascii="Arial" w:hAnsi="Arial" w:cs="Arial"/>
          <w:color w:val="000000" w:themeColor="text1"/>
        </w:rPr>
        <w:tab/>
        <w:t xml:space="preserve">available </w:t>
      </w:r>
      <w:hyperlink r:id="rId16" w:history="1">
        <w:r w:rsidRPr="00AC4556">
          <w:rPr>
            <w:rStyle w:val="Hyperlink"/>
            <w:rFonts w:ascii="Arial" w:hAnsi="Arial" w:cs="Arial"/>
            <w:lang w:val="en-US"/>
          </w:rPr>
          <w:t>here</w:t>
        </w:r>
      </w:hyperlink>
      <w:r w:rsidRPr="00AC4556">
        <w:rPr>
          <w:rFonts w:ascii="Arial" w:hAnsi="Arial" w:cs="Arial"/>
          <w:color w:val="000000" w:themeColor="text1"/>
        </w:rPr>
        <w:t>.</w:t>
      </w:r>
    </w:p>
    <w:p w14:paraId="1E38800C" w14:textId="77777777" w:rsidR="002A33B5" w:rsidRPr="00AC4556" w:rsidRDefault="002A33B5" w:rsidP="002A33B5">
      <w:pPr>
        <w:pStyle w:val="ListParagraph"/>
        <w:rPr>
          <w:rFonts w:ascii="Arial" w:hAnsi="Arial" w:cs="Arial"/>
          <w:color w:val="000000" w:themeColor="text1"/>
        </w:rPr>
      </w:pPr>
    </w:p>
    <w:p w14:paraId="0037A21F" w14:textId="331A919D" w:rsidR="003E6EF8" w:rsidRPr="00AC4556" w:rsidRDefault="00C67F29" w:rsidP="00AC4556">
      <w:pPr>
        <w:pStyle w:val="ListParagraph"/>
        <w:numPr>
          <w:ilvl w:val="0"/>
          <w:numId w:val="34"/>
        </w:numPr>
        <w:rPr>
          <w:rFonts w:ascii="Arial" w:hAnsi="Arial" w:cs="Arial"/>
          <w:color w:val="000000" w:themeColor="text1"/>
          <w:lang w:val="en-US"/>
        </w:rPr>
      </w:pPr>
      <w:r w:rsidRPr="00D9206B">
        <w:rPr>
          <w:rFonts w:ascii="Arial" w:hAnsi="Arial" w:cs="Arial"/>
          <w:b/>
          <w:bCs/>
          <w:color w:val="000000" w:themeColor="text1"/>
        </w:rPr>
        <w:t>Process reviews</w:t>
      </w:r>
      <w:r w:rsidRPr="00AC4556">
        <w:rPr>
          <w:rFonts w:ascii="Arial" w:hAnsi="Arial" w:cs="Arial"/>
          <w:color w:val="000000" w:themeColor="text1"/>
        </w:rPr>
        <w:t xml:space="preserve"> </w:t>
      </w:r>
      <w:r w:rsidR="00AC4556" w:rsidRPr="00AC4556">
        <w:rPr>
          <w:rFonts w:ascii="Arial" w:hAnsi="Arial" w:cs="Arial"/>
          <w:color w:val="000000" w:themeColor="text1"/>
        </w:rPr>
        <w:t>–</w:t>
      </w:r>
      <w:r w:rsidRPr="00AC4556">
        <w:rPr>
          <w:rFonts w:ascii="Arial" w:hAnsi="Arial" w:cs="Arial"/>
          <w:color w:val="000000" w:themeColor="text1"/>
        </w:rPr>
        <w:t xml:space="preserve"> </w:t>
      </w:r>
      <w:r w:rsidR="003E6EF8" w:rsidRPr="00AC4556">
        <w:rPr>
          <w:rFonts w:ascii="Arial" w:hAnsi="Arial" w:cs="Arial"/>
          <w:color w:val="000000" w:themeColor="text1"/>
        </w:rPr>
        <w:t xml:space="preserve">Processes are reviewed at least annually to identify and improve </w:t>
      </w:r>
      <w:r w:rsidR="00D9206B">
        <w:rPr>
          <w:rFonts w:ascii="Arial" w:hAnsi="Arial" w:cs="Arial"/>
          <w:color w:val="000000" w:themeColor="text1"/>
        </w:rPr>
        <w:t>processes</w:t>
      </w:r>
      <w:r w:rsidR="003E6EF8" w:rsidRPr="00AC4556">
        <w:rPr>
          <w:rFonts w:ascii="Arial" w:hAnsi="Arial" w:cs="Arial"/>
          <w:color w:val="000000" w:themeColor="text1"/>
        </w:rPr>
        <w:t xml:space="preserve"> </w:t>
      </w:r>
      <w:r w:rsidR="00991EAD" w:rsidRPr="00AC4556">
        <w:rPr>
          <w:rFonts w:ascii="Arial" w:hAnsi="Arial" w:cs="Arial"/>
          <w:color w:val="000000" w:themeColor="text1"/>
        </w:rPr>
        <w:t>which</w:t>
      </w:r>
      <w:r w:rsidR="003E6EF8" w:rsidRPr="00AC4556">
        <w:rPr>
          <w:rFonts w:ascii="Arial" w:hAnsi="Arial" w:cs="Arial"/>
          <w:color w:val="000000" w:themeColor="text1"/>
        </w:rPr>
        <w:t xml:space="preserve"> have caused breaches or near misses, or which force staff to use workarounds which compromise data security.</w:t>
      </w:r>
    </w:p>
    <w:p w14:paraId="61A25504" w14:textId="77777777" w:rsidR="00E50796" w:rsidRPr="00AC4556" w:rsidRDefault="00C21176" w:rsidP="00C21176">
      <w:pPr>
        <w:rPr>
          <w:rFonts w:ascii="Arial" w:hAnsi="Arial" w:cs="Arial"/>
          <w:color w:val="000000" w:themeColor="text1"/>
        </w:rPr>
      </w:pPr>
      <w:r w:rsidRPr="00AC4556">
        <w:rPr>
          <w:rFonts w:ascii="Arial" w:hAnsi="Arial" w:cs="Arial"/>
          <w:color w:val="000000" w:themeColor="text1"/>
        </w:rPr>
        <w:tab/>
      </w:r>
    </w:p>
    <w:p w14:paraId="01491094" w14:textId="2494095F" w:rsidR="00C21176" w:rsidRPr="00AC4556" w:rsidRDefault="00E50796" w:rsidP="00C21176">
      <w:pPr>
        <w:rPr>
          <w:rFonts w:ascii="Arial" w:hAnsi="Arial" w:cs="Arial"/>
          <w:color w:val="000000" w:themeColor="text1"/>
          <w:lang w:val="en-US"/>
        </w:rPr>
      </w:pPr>
      <w:r w:rsidRPr="00AC4556">
        <w:rPr>
          <w:rFonts w:ascii="Arial" w:hAnsi="Arial" w:cs="Arial"/>
          <w:color w:val="000000" w:themeColor="text1"/>
        </w:rPr>
        <w:tab/>
      </w:r>
      <w:r w:rsidR="00C21176" w:rsidRPr="00AC4556">
        <w:rPr>
          <w:rFonts w:ascii="Arial" w:hAnsi="Arial" w:cs="Arial"/>
          <w:color w:val="000000" w:themeColor="text1"/>
        </w:rPr>
        <w:t xml:space="preserve">Further detailed information on providing evidence of achieving Standard </w:t>
      </w:r>
      <w:r w:rsidR="00C67F29" w:rsidRPr="00AC4556">
        <w:rPr>
          <w:rFonts w:ascii="Arial" w:hAnsi="Arial" w:cs="Arial"/>
          <w:color w:val="000000" w:themeColor="text1"/>
        </w:rPr>
        <w:t>5</w:t>
      </w:r>
      <w:r w:rsidR="00C21176" w:rsidRPr="00AC4556">
        <w:rPr>
          <w:rFonts w:ascii="Arial" w:hAnsi="Arial" w:cs="Arial"/>
          <w:color w:val="000000" w:themeColor="text1"/>
        </w:rPr>
        <w:t xml:space="preserve"> is </w:t>
      </w:r>
      <w:r w:rsidR="00C21176" w:rsidRPr="00AC4556">
        <w:rPr>
          <w:rFonts w:ascii="Arial" w:hAnsi="Arial" w:cs="Arial"/>
          <w:color w:val="000000" w:themeColor="text1"/>
        </w:rPr>
        <w:tab/>
        <w:t xml:space="preserve">available </w:t>
      </w:r>
      <w:hyperlink r:id="rId17" w:history="1">
        <w:r w:rsidR="00C21176" w:rsidRPr="00AC4556">
          <w:rPr>
            <w:rStyle w:val="Hyperlink"/>
            <w:rFonts w:ascii="Arial" w:hAnsi="Arial" w:cs="Arial"/>
            <w:lang w:val="en-US"/>
          </w:rPr>
          <w:t>here</w:t>
        </w:r>
      </w:hyperlink>
      <w:r w:rsidR="00C21176" w:rsidRPr="00AC4556">
        <w:rPr>
          <w:rFonts w:ascii="Arial" w:hAnsi="Arial" w:cs="Arial"/>
          <w:color w:val="000000" w:themeColor="text1"/>
        </w:rPr>
        <w:t>.</w:t>
      </w:r>
    </w:p>
    <w:p w14:paraId="6017B866" w14:textId="77777777" w:rsidR="002A33B5" w:rsidRPr="00AC4556" w:rsidRDefault="002A33B5" w:rsidP="002A33B5">
      <w:pPr>
        <w:pStyle w:val="ListParagraph"/>
        <w:rPr>
          <w:rFonts w:ascii="Arial" w:hAnsi="Arial" w:cs="Arial"/>
          <w:color w:val="000000" w:themeColor="text1"/>
        </w:rPr>
      </w:pPr>
    </w:p>
    <w:p w14:paraId="45B7DA27" w14:textId="688DD993" w:rsidR="00C21176" w:rsidRPr="00074F71" w:rsidRDefault="0055457B" w:rsidP="005D4BBE">
      <w:pPr>
        <w:pStyle w:val="ListParagraph"/>
        <w:numPr>
          <w:ilvl w:val="0"/>
          <w:numId w:val="34"/>
        </w:numPr>
        <w:rPr>
          <w:rFonts w:ascii="Arial" w:hAnsi="Arial" w:cs="Arial"/>
          <w:color w:val="000000" w:themeColor="text1"/>
        </w:rPr>
      </w:pPr>
      <w:r w:rsidRPr="00074F71">
        <w:rPr>
          <w:rFonts w:ascii="Arial" w:hAnsi="Arial" w:cs="Arial"/>
          <w:b/>
          <w:bCs/>
          <w:color w:val="000000" w:themeColor="text1"/>
        </w:rPr>
        <w:t>Responding to incidents</w:t>
      </w:r>
      <w:r w:rsidRPr="00074F71">
        <w:rPr>
          <w:rFonts w:ascii="Arial" w:hAnsi="Arial" w:cs="Arial"/>
          <w:color w:val="000000" w:themeColor="text1"/>
        </w:rPr>
        <w:t xml:space="preserve"> </w:t>
      </w:r>
      <w:r w:rsidR="00AC4556" w:rsidRPr="00074F71">
        <w:rPr>
          <w:rFonts w:ascii="Arial" w:hAnsi="Arial" w:cs="Arial"/>
          <w:color w:val="000000" w:themeColor="text1"/>
        </w:rPr>
        <w:t>–</w:t>
      </w:r>
      <w:r w:rsidRPr="00074F71">
        <w:rPr>
          <w:rFonts w:ascii="Arial" w:hAnsi="Arial" w:cs="Arial"/>
          <w:color w:val="000000" w:themeColor="text1"/>
        </w:rPr>
        <w:t xml:space="preserve"> </w:t>
      </w:r>
      <w:r w:rsidR="003E6EF8" w:rsidRPr="00074F71">
        <w:rPr>
          <w:rFonts w:ascii="Arial" w:hAnsi="Arial" w:cs="Arial"/>
          <w:color w:val="000000" w:themeColor="text1"/>
        </w:rPr>
        <w:t>Cyberattacks against services are identified and resisted</w:t>
      </w:r>
      <w:r w:rsidR="00991EAD" w:rsidRPr="00074F71">
        <w:rPr>
          <w:rFonts w:ascii="Arial" w:hAnsi="Arial" w:cs="Arial"/>
          <w:color w:val="000000" w:themeColor="text1"/>
        </w:rPr>
        <w:t>,</w:t>
      </w:r>
      <w:r w:rsidR="006F63D1">
        <w:rPr>
          <w:rFonts w:ascii="Arial" w:hAnsi="Arial" w:cs="Arial"/>
          <w:color w:val="000000" w:themeColor="text1"/>
        </w:rPr>
        <w:t xml:space="preserve"> cyber alerts and </w:t>
      </w:r>
      <w:r w:rsidR="003E6EF8" w:rsidRPr="00074F71">
        <w:rPr>
          <w:rFonts w:ascii="Arial" w:hAnsi="Arial" w:cs="Arial"/>
          <w:color w:val="000000" w:themeColor="text1"/>
        </w:rPr>
        <w:t xml:space="preserve">security advice is responded to. Action is taken as soon as possible following a data breach or near miss, with a report made to senior management within 12 hours of detection. </w:t>
      </w:r>
    </w:p>
    <w:p w14:paraId="3CCCB3E3" w14:textId="77777777" w:rsidR="00074F71" w:rsidRDefault="00074F71" w:rsidP="002A33B5">
      <w:pPr>
        <w:pStyle w:val="ListParagraph"/>
        <w:rPr>
          <w:rFonts w:ascii="Arial" w:hAnsi="Arial" w:cs="Arial"/>
          <w:color w:val="000000" w:themeColor="text1"/>
        </w:rPr>
      </w:pPr>
    </w:p>
    <w:p w14:paraId="54EC4547" w14:textId="6A438EDD" w:rsidR="00C21176" w:rsidRPr="00AC4556" w:rsidRDefault="00C21176" w:rsidP="002A33B5">
      <w:pPr>
        <w:pStyle w:val="ListParagraph"/>
        <w:rPr>
          <w:rFonts w:ascii="Arial" w:hAnsi="Arial" w:cs="Arial"/>
          <w:color w:val="000000" w:themeColor="text1"/>
          <w:lang w:val="en-US"/>
        </w:rPr>
      </w:pPr>
      <w:r w:rsidRPr="00AC4556">
        <w:rPr>
          <w:rFonts w:ascii="Arial" w:hAnsi="Arial" w:cs="Arial"/>
          <w:color w:val="000000" w:themeColor="text1"/>
        </w:rPr>
        <w:t xml:space="preserve">Further detailed information on providing evidence of achieving Standard </w:t>
      </w:r>
      <w:r w:rsidR="00567B4D" w:rsidRPr="00AC4556">
        <w:rPr>
          <w:rFonts w:ascii="Arial" w:hAnsi="Arial" w:cs="Arial"/>
          <w:color w:val="000000" w:themeColor="text1"/>
        </w:rPr>
        <w:t>6</w:t>
      </w:r>
      <w:r w:rsidRPr="00AC4556">
        <w:rPr>
          <w:rFonts w:ascii="Arial" w:hAnsi="Arial" w:cs="Arial"/>
          <w:color w:val="000000" w:themeColor="text1"/>
        </w:rPr>
        <w:t xml:space="preserve"> is available </w:t>
      </w:r>
      <w:hyperlink r:id="rId18" w:history="1">
        <w:r w:rsidRPr="00AC4556">
          <w:rPr>
            <w:rStyle w:val="Hyperlink"/>
            <w:rFonts w:ascii="Arial" w:hAnsi="Arial" w:cs="Arial"/>
            <w:lang w:val="en-US"/>
          </w:rPr>
          <w:t>here</w:t>
        </w:r>
      </w:hyperlink>
      <w:r w:rsidRPr="00AC4556">
        <w:rPr>
          <w:rFonts w:ascii="Arial" w:hAnsi="Arial" w:cs="Arial"/>
          <w:color w:val="000000" w:themeColor="text1"/>
        </w:rPr>
        <w:t>.</w:t>
      </w:r>
    </w:p>
    <w:p w14:paraId="5942219C" w14:textId="77777777" w:rsidR="002A33B5" w:rsidRPr="00AC4556" w:rsidRDefault="002A33B5" w:rsidP="002A33B5">
      <w:pPr>
        <w:pStyle w:val="ListParagraph"/>
        <w:rPr>
          <w:rFonts w:ascii="Arial" w:hAnsi="Arial" w:cs="Arial"/>
          <w:color w:val="000000" w:themeColor="text1"/>
          <w:lang w:val="en-US"/>
        </w:rPr>
      </w:pPr>
    </w:p>
    <w:p w14:paraId="41F1AD56" w14:textId="11F79E06" w:rsidR="00935049" w:rsidRPr="00AC4556" w:rsidRDefault="00567B4D" w:rsidP="00AC4556">
      <w:pPr>
        <w:pStyle w:val="ListParagraph"/>
        <w:numPr>
          <w:ilvl w:val="0"/>
          <w:numId w:val="34"/>
        </w:numPr>
        <w:rPr>
          <w:rFonts w:ascii="Arial" w:hAnsi="Arial" w:cs="Arial"/>
          <w:color w:val="000000" w:themeColor="text1"/>
          <w:lang w:val="en-US"/>
        </w:rPr>
      </w:pPr>
      <w:r w:rsidRPr="00074F71">
        <w:rPr>
          <w:rFonts w:ascii="Arial" w:hAnsi="Arial" w:cs="Arial"/>
          <w:b/>
          <w:bCs/>
          <w:color w:val="000000" w:themeColor="text1"/>
        </w:rPr>
        <w:t>Continuity planning</w:t>
      </w:r>
      <w:r w:rsidRPr="00AC4556">
        <w:rPr>
          <w:rFonts w:ascii="Arial" w:hAnsi="Arial" w:cs="Arial"/>
          <w:color w:val="000000" w:themeColor="text1"/>
        </w:rPr>
        <w:t xml:space="preserve"> </w:t>
      </w:r>
      <w:r w:rsidR="00AC4556" w:rsidRPr="00AC4556">
        <w:rPr>
          <w:rFonts w:ascii="Arial" w:hAnsi="Arial" w:cs="Arial"/>
          <w:color w:val="000000" w:themeColor="text1"/>
        </w:rPr>
        <w:t>–</w:t>
      </w:r>
      <w:r w:rsidRPr="00AC4556">
        <w:rPr>
          <w:rFonts w:ascii="Arial" w:hAnsi="Arial" w:cs="Arial"/>
          <w:color w:val="000000" w:themeColor="text1"/>
        </w:rPr>
        <w:t xml:space="preserve"> </w:t>
      </w:r>
      <w:r w:rsidR="003E6EF8" w:rsidRPr="00AC4556">
        <w:rPr>
          <w:rFonts w:ascii="Arial" w:hAnsi="Arial" w:cs="Arial"/>
          <w:color w:val="000000" w:themeColor="text1"/>
        </w:rPr>
        <w:t>A continuity plan is in place to respond to threats to data security, including significant data breaches or near misses, and it is tested once a year as a minimum, with a report to senior</w:t>
      </w:r>
      <w:r w:rsidR="00E33256" w:rsidRPr="00AC4556">
        <w:rPr>
          <w:rFonts w:ascii="Arial" w:hAnsi="Arial" w:cs="Arial"/>
          <w:color w:val="000000" w:themeColor="text1"/>
        </w:rPr>
        <w:t xml:space="preserve"> </w:t>
      </w:r>
      <w:r w:rsidR="003E6EF8" w:rsidRPr="00AC4556">
        <w:rPr>
          <w:rFonts w:ascii="Arial" w:hAnsi="Arial" w:cs="Arial"/>
          <w:color w:val="000000" w:themeColor="text1"/>
        </w:rPr>
        <w:t>management.</w:t>
      </w:r>
    </w:p>
    <w:p w14:paraId="4F825A84" w14:textId="77777777" w:rsidR="00C21176" w:rsidRPr="00AC4556" w:rsidRDefault="00C21176" w:rsidP="00C21176">
      <w:pPr>
        <w:rPr>
          <w:rFonts w:ascii="Arial" w:hAnsi="Arial" w:cs="Arial"/>
          <w:color w:val="000000" w:themeColor="text1"/>
          <w:lang w:val="en-US"/>
        </w:rPr>
      </w:pPr>
    </w:p>
    <w:p w14:paraId="5DAB2B65" w14:textId="1E185CB6" w:rsidR="00C21176" w:rsidRPr="00AC4556" w:rsidRDefault="00C21176" w:rsidP="00C21176">
      <w:pPr>
        <w:rPr>
          <w:rFonts w:ascii="Arial" w:hAnsi="Arial" w:cs="Arial"/>
          <w:color w:val="000000" w:themeColor="text1"/>
          <w:lang w:val="en-US"/>
        </w:rPr>
      </w:pPr>
      <w:r w:rsidRPr="00AC4556">
        <w:rPr>
          <w:rFonts w:ascii="Arial" w:hAnsi="Arial" w:cs="Arial"/>
          <w:color w:val="000000" w:themeColor="text1"/>
        </w:rPr>
        <w:tab/>
        <w:t xml:space="preserve">Further detailed information on providing evidence of achieving Standard </w:t>
      </w:r>
      <w:r w:rsidR="00567B4D" w:rsidRPr="00AC4556">
        <w:rPr>
          <w:rFonts w:ascii="Arial" w:hAnsi="Arial" w:cs="Arial"/>
          <w:color w:val="000000" w:themeColor="text1"/>
        </w:rPr>
        <w:t>7</w:t>
      </w:r>
      <w:r w:rsidRPr="00AC4556">
        <w:rPr>
          <w:rFonts w:ascii="Arial" w:hAnsi="Arial" w:cs="Arial"/>
          <w:color w:val="000000" w:themeColor="text1"/>
        </w:rPr>
        <w:t xml:space="preserve"> is </w:t>
      </w:r>
      <w:r w:rsidRPr="00AC4556">
        <w:rPr>
          <w:rFonts w:ascii="Arial" w:hAnsi="Arial" w:cs="Arial"/>
          <w:color w:val="000000" w:themeColor="text1"/>
        </w:rPr>
        <w:tab/>
        <w:t xml:space="preserve">available </w:t>
      </w:r>
      <w:hyperlink r:id="rId19" w:history="1">
        <w:r w:rsidRPr="00AC4556">
          <w:rPr>
            <w:rStyle w:val="Hyperlink"/>
            <w:rFonts w:ascii="Arial" w:hAnsi="Arial" w:cs="Arial"/>
            <w:lang w:val="en-US"/>
          </w:rPr>
          <w:t>here</w:t>
        </w:r>
      </w:hyperlink>
      <w:r w:rsidRPr="00AC4556">
        <w:rPr>
          <w:rFonts w:ascii="Arial" w:hAnsi="Arial" w:cs="Arial"/>
          <w:color w:val="000000" w:themeColor="text1"/>
        </w:rPr>
        <w:t>.</w:t>
      </w:r>
    </w:p>
    <w:p w14:paraId="6F938645" w14:textId="77777777" w:rsidR="00935049" w:rsidRPr="00AC4556" w:rsidRDefault="00935049" w:rsidP="00935049">
      <w:pPr>
        <w:pStyle w:val="ListParagraph"/>
        <w:rPr>
          <w:rFonts w:ascii="Arial" w:hAnsi="Arial" w:cs="Arial"/>
          <w:color w:val="000000" w:themeColor="text1"/>
        </w:rPr>
      </w:pPr>
    </w:p>
    <w:p w14:paraId="72B4BE77" w14:textId="56E48A1A" w:rsidR="00991EAD" w:rsidRPr="00AC4556" w:rsidRDefault="00CA78B4" w:rsidP="00AC4556">
      <w:pPr>
        <w:pStyle w:val="ListParagraph"/>
        <w:numPr>
          <w:ilvl w:val="0"/>
          <w:numId w:val="34"/>
        </w:numPr>
        <w:rPr>
          <w:rFonts w:ascii="Arial" w:hAnsi="Arial" w:cs="Arial"/>
          <w:color w:val="000000" w:themeColor="text1"/>
          <w:lang w:val="en-US"/>
        </w:rPr>
      </w:pPr>
      <w:r w:rsidRPr="00074F71">
        <w:rPr>
          <w:rFonts w:ascii="Arial" w:hAnsi="Arial" w:cs="Arial"/>
          <w:b/>
          <w:bCs/>
          <w:color w:val="000000" w:themeColor="text1"/>
        </w:rPr>
        <w:t>Unsupported systems</w:t>
      </w:r>
      <w:r w:rsidRPr="00AC4556">
        <w:rPr>
          <w:rFonts w:ascii="Arial" w:hAnsi="Arial" w:cs="Arial"/>
          <w:color w:val="000000" w:themeColor="text1"/>
        </w:rPr>
        <w:t xml:space="preserve"> </w:t>
      </w:r>
      <w:r w:rsidR="00AC4556" w:rsidRPr="00AC4556">
        <w:rPr>
          <w:rFonts w:ascii="Arial" w:hAnsi="Arial" w:cs="Arial"/>
          <w:color w:val="000000" w:themeColor="text1"/>
        </w:rPr>
        <w:t>–</w:t>
      </w:r>
      <w:r w:rsidRPr="00AC4556">
        <w:rPr>
          <w:rFonts w:ascii="Arial" w:hAnsi="Arial" w:cs="Arial"/>
          <w:color w:val="000000" w:themeColor="text1"/>
        </w:rPr>
        <w:t xml:space="preserve"> </w:t>
      </w:r>
      <w:r w:rsidR="003E6EF8" w:rsidRPr="00AC4556">
        <w:rPr>
          <w:rFonts w:ascii="Arial" w:hAnsi="Arial" w:cs="Arial"/>
          <w:color w:val="000000" w:themeColor="text1"/>
        </w:rPr>
        <w:t>No unsupported operating systems, software or internet browsers are used within the IT estate.</w:t>
      </w:r>
    </w:p>
    <w:p w14:paraId="06A41646" w14:textId="77777777" w:rsidR="00C21176" w:rsidRPr="00AC4556" w:rsidRDefault="00C21176" w:rsidP="00C21176">
      <w:pPr>
        <w:rPr>
          <w:rFonts w:ascii="Arial" w:hAnsi="Arial" w:cs="Arial"/>
          <w:color w:val="000000" w:themeColor="text1"/>
          <w:lang w:val="en-US"/>
        </w:rPr>
      </w:pPr>
    </w:p>
    <w:p w14:paraId="72F6ED81" w14:textId="0A1D960B" w:rsidR="00C21176" w:rsidRPr="00AC4556" w:rsidRDefault="00C21176" w:rsidP="00C21176">
      <w:pPr>
        <w:rPr>
          <w:rFonts w:ascii="Arial" w:hAnsi="Arial" w:cs="Arial"/>
          <w:color w:val="000000" w:themeColor="text1"/>
          <w:lang w:val="en-US"/>
        </w:rPr>
      </w:pPr>
      <w:r w:rsidRPr="00AC4556">
        <w:rPr>
          <w:rFonts w:ascii="Arial" w:hAnsi="Arial" w:cs="Arial"/>
          <w:color w:val="000000" w:themeColor="text1"/>
        </w:rPr>
        <w:tab/>
        <w:t xml:space="preserve">Further detailed information on providing evidence of achieving Standard </w:t>
      </w:r>
      <w:r w:rsidR="00CA78B4" w:rsidRPr="00AC4556">
        <w:rPr>
          <w:rFonts w:ascii="Arial" w:hAnsi="Arial" w:cs="Arial"/>
          <w:color w:val="000000" w:themeColor="text1"/>
        </w:rPr>
        <w:t>8</w:t>
      </w:r>
      <w:r w:rsidRPr="00AC4556">
        <w:rPr>
          <w:rFonts w:ascii="Arial" w:hAnsi="Arial" w:cs="Arial"/>
          <w:color w:val="000000" w:themeColor="text1"/>
        </w:rPr>
        <w:t xml:space="preserve"> is </w:t>
      </w:r>
      <w:r w:rsidRPr="00AC4556">
        <w:rPr>
          <w:rFonts w:ascii="Arial" w:hAnsi="Arial" w:cs="Arial"/>
          <w:color w:val="000000" w:themeColor="text1"/>
        </w:rPr>
        <w:tab/>
        <w:t xml:space="preserve">available </w:t>
      </w:r>
      <w:hyperlink r:id="rId20" w:history="1">
        <w:r w:rsidRPr="00AC4556">
          <w:rPr>
            <w:rStyle w:val="Hyperlink"/>
            <w:rFonts w:ascii="Arial" w:hAnsi="Arial" w:cs="Arial"/>
            <w:lang w:val="en-US"/>
          </w:rPr>
          <w:t>here</w:t>
        </w:r>
      </w:hyperlink>
      <w:r w:rsidRPr="00AC4556">
        <w:rPr>
          <w:rFonts w:ascii="Arial" w:hAnsi="Arial" w:cs="Arial"/>
          <w:color w:val="000000" w:themeColor="text1"/>
        </w:rPr>
        <w:t>.</w:t>
      </w:r>
    </w:p>
    <w:p w14:paraId="331F3F20" w14:textId="77777777" w:rsidR="002A33B5" w:rsidRPr="00AC4556" w:rsidRDefault="002A33B5" w:rsidP="002A33B5">
      <w:pPr>
        <w:pStyle w:val="ListParagraph"/>
        <w:rPr>
          <w:rFonts w:ascii="Arial" w:hAnsi="Arial" w:cs="Arial"/>
          <w:color w:val="000000" w:themeColor="text1"/>
          <w:lang w:val="en-US"/>
        </w:rPr>
      </w:pPr>
    </w:p>
    <w:p w14:paraId="4CD42700" w14:textId="3775DE71" w:rsidR="00935049" w:rsidRPr="00AC4556" w:rsidRDefault="0042111A" w:rsidP="00AC4556">
      <w:pPr>
        <w:pStyle w:val="ListParagraph"/>
        <w:numPr>
          <w:ilvl w:val="0"/>
          <w:numId w:val="34"/>
        </w:numPr>
        <w:rPr>
          <w:rFonts w:ascii="Arial" w:hAnsi="Arial" w:cs="Arial"/>
          <w:color w:val="000000" w:themeColor="text1"/>
          <w:lang w:val="en-US"/>
        </w:rPr>
      </w:pPr>
      <w:r w:rsidRPr="00074F71">
        <w:rPr>
          <w:rFonts w:ascii="Arial" w:hAnsi="Arial" w:cs="Arial"/>
          <w:b/>
          <w:bCs/>
          <w:color w:val="000000" w:themeColor="text1"/>
        </w:rPr>
        <w:t>IT protection</w:t>
      </w:r>
      <w:r w:rsidRPr="00AC4556">
        <w:rPr>
          <w:rFonts w:ascii="Arial" w:hAnsi="Arial" w:cs="Arial"/>
          <w:color w:val="000000" w:themeColor="text1"/>
        </w:rPr>
        <w:t xml:space="preserve"> </w:t>
      </w:r>
      <w:r w:rsidR="00AC4556" w:rsidRPr="00AC4556">
        <w:rPr>
          <w:rFonts w:ascii="Arial" w:hAnsi="Arial" w:cs="Arial"/>
          <w:color w:val="000000" w:themeColor="text1"/>
        </w:rPr>
        <w:t>–</w:t>
      </w:r>
      <w:r w:rsidRPr="00AC4556">
        <w:rPr>
          <w:rFonts w:ascii="Arial" w:hAnsi="Arial" w:cs="Arial"/>
          <w:color w:val="000000" w:themeColor="text1"/>
        </w:rPr>
        <w:t xml:space="preserve"> </w:t>
      </w:r>
      <w:r w:rsidR="0015243A" w:rsidRPr="00AC4556">
        <w:rPr>
          <w:rFonts w:ascii="Arial" w:hAnsi="Arial" w:cs="Arial"/>
          <w:color w:val="000000" w:themeColor="text1"/>
        </w:rPr>
        <w:t xml:space="preserve">A strategy is in place for protecting IT systems from cyber threats, </w:t>
      </w:r>
      <w:r w:rsidR="00074F71">
        <w:rPr>
          <w:rFonts w:ascii="Arial" w:hAnsi="Arial" w:cs="Arial"/>
          <w:color w:val="000000" w:themeColor="text1"/>
        </w:rPr>
        <w:t xml:space="preserve">which is </w:t>
      </w:r>
      <w:r w:rsidR="0015243A" w:rsidRPr="00AC4556">
        <w:rPr>
          <w:rFonts w:ascii="Arial" w:hAnsi="Arial" w:cs="Arial"/>
          <w:color w:val="000000" w:themeColor="text1"/>
        </w:rPr>
        <w:t xml:space="preserve">based on a proven cyber security framework such as </w:t>
      </w:r>
      <w:r w:rsidR="00074F71">
        <w:rPr>
          <w:rFonts w:ascii="Arial" w:hAnsi="Arial" w:cs="Arial"/>
          <w:color w:val="000000" w:themeColor="text1"/>
        </w:rPr>
        <w:t>c</w:t>
      </w:r>
      <w:r w:rsidR="0015243A" w:rsidRPr="00AC4556">
        <w:rPr>
          <w:rFonts w:ascii="Arial" w:hAnsi="Arial" w:cs="Arial"/>
          <w:color w:val="000000" w:themeColor="text1"/>
        </w:rPr>
        <w:t xml:space="preserve">yber </w:t>
      </w:r>
      <w:r w:rsidR="00074F71">
        <w:rPr>
          <w:rFonts w:ascii="Arial" w:hAnsi="Arial" w:cs="Arial"/>
          <w:color w:val="000000" w:themeColor="text1"/>
        </w:rPr>
        <w:t>e</w:t>
      </w:r>
      <w:r w:rsidR="0015243A" w:rsidRPr="00AC4556">
        <w:rPr>
          <w:rFonts w:ascii="Arial" w:hAnsi="Arial" w:cs="Arial"/>
          <w:color w:val="000000" w:themeColor="text1"/>
        </w:rPr>
        <w:t xml:space="preserve">ssentials. This is reviewed at least annually. </w:t>
      </w:r>
    </w:p>
    <w:p w14:paraId="2F7179E8" w14:textId="77777777" w:rsidR="00C21176" w:rsidRPr="00AC4556" w:rsidRDefault="00C21176" w:rsidP="00C21176">
      <w:pPr>
        <w:rPr>
          <w:rFonts w:ascii="Arial" w:hAnsi="Arial" w:cs="Arial"/>
          <w:color w:val="000000" w:themeColor="text1"/>
          <w:lang w:val="en-US"/>
        </w:rPr>
      </w:pPr>
    </w:p>
    <w:p w14:paraId="5F14CD78" w14:textId="6BAD5272" w:rsidR="00C21176" w:rsidRPr="00AC4556" w:rsidRDefault="00C21176" w:rsidP="00C21176">
      <w:pPr>
        <w:rPr>
          <w:rFonts w:ascii="Arial" w:hAnsi="Arial" w:cs="Arial"/>
          <w:color w:val="000000" w:themeColor="text1"/>
          <w:lang w:val="en-US"/>
        </w:rPr>
      </w:pPr>
      <w:r w:rsidRPr="00AC4556">
        <w:rPr>
          <w:rFonts w:ascii="Arial" w:hAnsi="Arial" w:cs="Arial"/>
          <w:color w:val="000000" w:themeColor="text1"/>
        </w:rPr>
        <w:tab/>
        <w:t xml:space="preserve">Further detailed information on providing evidence of achieving Standard </w:t>
      </w:r>
      <w:r w:rsidR="00CA78B4" w:rsidRPr="00AC4556">
        <w:rPr>
          <w:rFonts w:ascii="Arial" w:hAnsi="Arial" w:cs="Arial"/>
          <w:color w:val="000000" w:themeColor="text1"/>
        </w:rPr>
        <w:t>9</w:t>
      </w:r>
      <w:r w:rsidRPr="00AC4556">
        <w:rPr>
          <w:rFonts w:ascii="Arial" w:hAnsi="Arial" w:cs="Arial"/>
          <w:color w:val="000000" w:themeColor="text1"/>
        </w:rPr>
        <w:t xml:space="preserve"> is </w:t>
      </w:r>
      <w:r w:rsidRPr="00AC4556">
        <w:rPr>
          <w:rFonts w:ascii="Arial" w:hAnsi="Arial" w:cs="Arial"/>
          <w:color w:val="000000" w:themeColor="text1"/>
        </w:rPr>
        <w:tab/>
        <w:t xml:space="preserve">available </w:t>
      </w:r>
      <w:hyperlink r:id="rId21" w:history="1">
        <w:r w:rsidRPr="00AC4556">
          <w:rPr>
            <w:rStyle w:val="Hyperlink"/>
            <w:rFonts w:ascii="Arial" w:hAnsi="Arial" w:cs="Arial"/>
            <w:lang w:val="en-US"/>
          </w:rPr>
          <w:t>here</w:t>
        </w:r>
      </w:hyperlink>
      <w:r w:rsidRPr="00AC4556">
        <w:rPr>
          <w:rFonts w:ascii="Arial" w:hAnsi="Arial" w:cs="Arial"/>
          <w:color w:val="000000" w:themeColor="text1"/>
        </w:rPr>
        <w:t>.</w:t>
      </w:r>
    </w:p>
    <w:p w14:paraId="01E8FB07" w14:textId="77777777" w:rsidR="00935049" w:rsidRPr="00AC4556" w:rsidRDefault="00935049" w:rsidP="00935049">
      <w:pPr>
        <w:pStyle w:val="ListParagraph"/>
        <w:rPr>
          <w:rFonts w:ascii="Arial" w:hAnsi="Arial" w:cs="Arial"/>
          <w:color w:val="000000" w:themeColor="text1"/>
        </w:rPr>
      </w:pPr>
    </w:p>
    <w:p w14:paraId="590D3E46" w14:textId="3FE3793B" w:rsidR="00C21176" w:rsidRPr="00AC4556" w:rsidRDefault="007015AC" w:rsidP="00AC4556">
      <w:pPr>
        <w:pStyle w:val="ListParagraph"/>
        <w:numPr>
          <w:ilvl w:val="0"/>
          <w:numId w:val="34"/>
        </w:numPr>
        <w:rPr>
          <w:rFonts w:ascii="Arial" w:hAnsi="Arial" w:cs="Arial"/>
          <w:color w:val="000000" w:themeColor="text1"/>
          <w:lang w:val="en-US"/>
        </w:rPr>
      </w:pPr>
      <w:r w:rsidRPr="00074F71">
        <w:rPr>
          <w:rFonts w:ascii="Arial" w:hAnsi="Arial" w:cs="Arial"/>
          <w:b/>
          <w:bCs/>
          <w:color w:val="000000" w:themeColor="text1"/>
        </w:rPr>
        <w:t>Accountable suppliers</w:t>
      </w:r>
      <w:r w:rsidRPr="00AC4556">
        <w:rPr>
          <w:rFonts w:ascii="Arial" w:hAnsi="Arial" w:cs="Arial"/>
          <w:color w:val="000000" w:themeColor="text1"/>
        </w:rPr>
        <w:t xml:space="preserve"> </w:t>
      </w:r>
      <w:r w:rsidR="00AC4556" w:rsidRPr="00AC4556">
        <w:rPr>
          <w:rFonts w:ascii="Arial" w:hAnsi="Arial" w:cs="Arial"/>
          <w:color w:val="000000" w:themeColor="text1"/>
        </w:rPr>
        <w:t>–</w:t>
      </w:r>
      <w:r w:rsidRPr="00AC4556">
        <w:rPr>
          <w:rFonts w:ascii="Arial" w:hAnsi="Arial" w:cs="Arial"/>
          <w:color w:val="000000" w:themeColor="text1"/>
        </w:rPr>
        <w:t xml:space="preserve"> </w:t>
      </w:r>
      <w:r w:rsidR="003E6EF8" w:rsidRPr="00AC4556">
        <w:rPr>
          <w:rFonts w:ascii="Arial" w:hAnsi="Arial" w:cs="Arial"/>
          <w:color w:val="000000" w:themeColor="text1"/>
        </w:rPr>
        <w:t>IT suppliers are held accountable via contracts for protecting the personal confidential data they process and meeting the N</w:t>
      </w:r>
      <w:r w:rsidR="00AC4556">
        <w:rPr>
          <w:rFonts w:ascii="Arial" w:hAnsi="Arial" w:cs="Arial"/>
          <w:color w:val="000000" w:themeColor="text1"/>
        </w:rPr>
        <w:t>DG’s</w:t>
      </w:r>
      <w:r w:rsidR="003E6EF8" w:rsidRPr="00AC4556">
        <w:rPr>
          <w:rFonts w:ascii="Arial" w:hAnsi="Arial" w:cs="Arial"/>
          <w:color w:val="000000" w:themeColor="text1"/>
        </w:rPr>
        <w:t xml:space="preserve"> </w:t>
      </w:r>
      <w:r w:rsidR="00AC4556" w:rsidRPr="00AC4556">
        <w:rPr>
          <w:rFonts w:ascii="Arial" w:hAnsi="Arial" w:cs="Arial"/>
          <w:color w:val="000000" w:themeColor="text1"/>
        </w:rPr>
        <w:t>Data Security Standards</w:t>
      </w:r>
      <w:r w:rsidR="00AC4556">
        <w:rPr>
          <w:rFonts w:ascii="Arial" w:hAnsi="Arial" w:cs="Arial"/>
          <w:color w:val="000000" w:themeColor="text1"/>
        </w:rPr>
        <w:t>.</w:t>
      </w:r>
    </w:p>
    <w:p w14:paraId="46C0AC20" w14:textId="77777777" w:rsidR="00AC4556" w:rsidRPr="00AC4556" w:rsidRDefault="00AC4556" w:rsidP="00AC4556">
      <w:pPr>
        <w:pStyle w:val="ListParagraph"/>
        <w:rPr>
          <w:rFonts w:ascii="Arial" w:hAnsi="Arial" w:cs="Arial"/>
          <w:color w:val="000000" w:themeColor="text1"/>
          <w:lang w:val="en-US"/>
        </w:rPr>
      </w:pPr>
    </w:p>
    <w:p w14:paraId="024A83BC" w14:textId="5F079B7C" w:rsidR="00C21176" w:rsidRPr="0066572F" w:rsidRDefault="00C21176" w:rsidP="00C21176">
      <w:pPr>
        <w:rPr>
          <w:rFonts w:ascii="Arial" w:hAnsi="Arial" w:cs="Arial"/>
          <w:color w:val="FF0000"/>
          <w:lang w:val="en-US"/>
        </w:rPr>
      </w:pPr>
      <w:r w:rsidRPr="00AC4556">
        <w:rPr>
          <w:rFonts w:ascii="Arial" w:hAnsi="Arial" w:cs="Arial"/>
          <w:color w:val="000000" w:themeColor="text1"/>
        </w:rPr>
        <w:tab/>
        <w:t xml:space="preserve">Further detailed information on providing evidence of achieving Standard </w:t>
      </w:r>
      <w:r w:rsidR="00CA78B4" w:rsidRPr="00AC4556">
        <w:rPr>
          <w:rFonts w:ascii="Arial" w:hAnsi="Arial" w:cs="Arial"/>
          <w:color w:val="000000" w:themeColor="text1"/>
        </w:rPr>
        <w:t>10</w:t>
      </w:r>
      <w:r w:rsidRPr="00AC4556">
        <w:rPr>
          <w:rFonts w:ascii="Arial" w:hAnsi="Arial" w:cs="Arial"/>
          <w:color w:val="000000" w:themeColor="text1"/>
        </w:rPr>
        <w:t xml:space="preserve"> </w:t>
      </w:r>
      <w:r w:rsidR="00CA78B4" w:rsidRPr="00AC4556">
        <w:rPr>
          <w:rFonts w:ascii="Arial" w:hAnsi="Arial" w:cs="Arial"/>
          <w:color w:val="000000" w:themeColor="text1"/>
        </w:rPr>
        <w:tab/>
      </w:r>
      <w:r w:rsidRPr="00AC4556">
        <w:rPr>
          <w:rFonts w:ascii="Arial" w:hAnsi="Arial" w:cs="Arial"/>
          <w:color w:val="000000" w:themeColor="text1"/>
        </w:rPr>
        <w:t>is availa</w:t>
      </w:r>
      <w:r w:rsidR="000562C5" w:rsidRPr="00AC4556">
        <w:rPr>
          <w:rFonts w:ascii="Arial" w:hAnsi="Arial" w:cs="Arial"/>
          <w:color w:val="000000" w:themeColor="text1"/>
        </w:rPr>
        <w:t xml:space="preserve">ble </w:t>
      </w:r>
      <w:hyperlink r:id="rId22" w:history="1">
        <w:r w:rsidR="000562C5" w:rsidRPr="000562C5">
          <w:rPr>
            <w:rStyle w:val="Hyperlink"/>
            <w:rFonts w:ascii="Arial" w:hAnsi="Arial" w:cs="Arial"/>
          </w:rPr>
          <w:t>here</w:t>
        </w:r>
      </w:hyperlink>
      <w:r w:rsidRPr="00AC4556">
        <w:rPr>
          <w:rFonts w:ascii="Arial" w:hAnsi="Arial" w:cs="Arial"/>
          <w:color w:val="000000" w:themeColor="text1"/>
        </w:rPr>
        <w:t>.</w:t>
      </w:r>
    </w:p>
    <w:p w14:paraId="40CDFAD1" w14:textId="5CB2C944" w:rsidR="0034675F" w:rsidRPr="000858D5" w:rsidRDefault="00EF2C1B" w:rsidP="0034675F">
      <w:pPr>
        <w:pStyle w:val="Heading1"/>
        <w:keepLines/>
        <w:pBdr>
          <w:bottom w:val="single" w:sz="4" w:space="1" w:color="595959" w:themeColor="text1" w:themeTint="A6"/>
        </w:pBdr>
        <w:spacing w:before="360" w:after="160" w:line="259" w:lineRule="auto"/>
        <w:rPr>
          <w:sz w:val="28"/>
          <w:szCs w:val="28"/>
        </w:rPr>
      </w:pPr>
      <w:bookmarkStart w:id="197" w:name="_Toc134519947"/>
      <w:r>
        <w:rPr>
          <w:sz w:val="28"/>
          <w:szCs w:val="28"/>
        </w:rPr>
        <w:t>Resources</w:t>
      </w:r>
      <w:bookmarkEnd w:id="197"/>
    </w:p>
    <w:p w14:paraId="0A8D77BC" w14:textId="0A3A70AA" w:rsidR="0034675F" w:rsidRDefault="00EF2C1B" w:rsidP="0034675F">
      <w:pPr>
        <w:pStyle w:val="Heading2"/>
        <w:rPr>
          <w:rFonts w:ascii="Arial" w:hAnsi="Arial" w:cs="Arial"/>
          <w:smallCaps w:val="0"/>
          <w:sz w:val="24"/>
          <w:szCs w:val="24"/>
        </w:rPr>
      </w:pPr>
      <w:bookmarkStart w:id="198" w:name="_Toc134519948"/>
      <w:r>
        <w:rPr>
          <w:rFonts w:ascii="Arial" w:hAnsi="Arial" w:cs="Arial"/>
          <w:smallCaps w:val="0"/>
          <w:sz w:val="24"/>
          <w:szCs w:val="24"/>
        </w:rPr>
        <w:t xml:space="preserve">NHS </w:t>
      </w:r>
      <w:r w:rsidR="00F90410">
        <w:rPr>
          <w:rFonts w:ascii="Arial" w:hAnsi="Arial" w:cs="Arial"/>
          <w:smallCaps w:val="0"/>
          <w:sz w:val="24"/>
          <w:szCs w:val="24"/>
        </w:rPr>
        <w:t>England</w:t>
      </w:r>
      <w:r>
        <w:rPr>
          <w:rFonts w:ascii="Arial" w:hAnsi="Arial" w:cs="Arial"/>
          <w:smallCaps w:val="0"/>
          <w:sz w:val="24"/>
          <w:szCs w:val="24"/>
        </w:rPr>
        <w:t xml:space="preserve"> </w:t>
      </w:r>
      <w:r w:rsidR="00230E0D">
        <w:rPr>
          <w:rFonts w:ascii="Arial" w:hAnsi="Arial" w:cs="Arial"/>
          <w:smallCaps w:val="0"/>
          <w:sz w:val="24"/>
          <w:szCs w:val="24"/>
        </w:rPr>
        <w:t>resources</w:t>
      </w:r>
      <w:bookmarkEnd w:id="198"/>
    </w:p>
    <w:p w14:paraId="1C07F21D" w14:textId="77E00285" w:rsidR="0034675F" w:rsidRDefault="0034675F" w:rsidP="0034675F">
      <w:pPr>
        <w:rPr>
          <w:lang w:val="en-US"/>
        </w:rPr>
      </w:pPr>
    </w:p>
    <w:p w14:paraId="06CEF950" w14:textId="7DEA086E" w:rsidR="00860EA9" w:rsidRDefault="00EF2C1B" w:rsidP="0034675F">
      <w:pPr>
        <w:rPr>
          <w:rFonts w:ascii="Arial" w:hAnsi="Arial" w:cs="Arial"/>
          <w:lang w:val="en-US"/>
        </w:rPr>
      </w:pPr>
      <w:r>
        <w:rPr>
          <w:rFonts w:ascii="Arial" w:hAnsi="Arial" w:cs="Arial"/>
          <w:lang w:val="en-US"/>
        </w:rPr>
        <w:t xml:space="preserve">NHS </w:t>
      </w:r>
      <w:r w:rsidR="00F90410">
        <w:rPr>
          <w:rFonts w:ascii="Arial" w:hAnsi="Arial" w:cs="Arial"/>
          <w:lang w:val="en-US"/>
        </w:rPr>
        <w:t>England</w:t>
      </w:r>
      <w:r>
        <w:rPr>
          <w:rFonts w:ascii="Arial" w:hAnsi="Arial" w:cs="Arial"/>
          <w:lang w:val="en-US"/>
        </w:rPr>
        <w:t xml:space="preserve"> ha</w:t>
      </w:r>
      <w:r w:rsidR="00D045E4">
        <w:rPr>
          <w:rFonts w:ascii="Arial" w:hAnsi="Arial" w:cs="Arial"/>
          <w:lang w:val="en-US"/>
        </w:rPr>
        <w:t>s</w:t>
      </w:r>
      <w:r>
        <w:rPr>
          <w:rFonts w:ascii="Arial" w:hAnsi="Arial" w:cs="Arial"/>
          <w:lang w:val="en-US"/>
        </w:rPr>
        <w:t xml:space="preserve"> provided a range of resources to support the introduction of the toolkit and the implementation of the </w:t>
      </w:r>
      <w:r w:rsidR="00D045E4">
        <w:rPr>
          <w:rFonts w:ascii="Arial" w:hAnsi="Arial" w:cs="Arial"/>
          <w:lang w:val="en-US"/>
        </w:rPr>
        <w:t>Data Security Standards</w:t>
      </w:r>
      <w:r w:rsidR="0034675F" w:rsidRPr="0034675F">
        <w:rPr>
          <w:rFonts w:ascii="Arial" w:hAnsi="Arial" w:cs="Arial"/>
          <w:lang w:val="en-US"/>
        </w:rPr>
        <w:t>.</w:t>
      </w:r>
      <w:r>
        <w:rPr>
          <w:rFonts w:ascii="Arial" w:hAnsi="Arial" w:cs="Arial"/>
          <w:lang w:val="en-US"/>
        </w:rPr>
        <w:t xml:space="preserve"> </w:t>
      </w:r>
    </w:p>
    <w:p w14:paraId="0B1FAA58" w14:textId="77777777" w:rsidR="00860EA9" w:rsidRDefault="00860EA9" w:rsidP="0034675F">
      <w:pPr>
        <w:rPr>
          <w:rFonts w:ascii="Arial" w:hAnsi="Arial" w:cs="Arial"/>
          <w:lang w:val="en-US"/>
        </w:rPr>
      </w:pPr>
    </w:p>
    <w:p w14:paraId="14C4FF95" w14:textId="4D3F2949" w:rsidR="00EF2C1B" w:rsidRDefault="00EF2C1B" w:rsidP="0034675F">
      <w:pPr>
        <w:rPr>
          <w:rFonts w:ascii="Arial" w:hAnsi="Arial" w:cs="Arial"/>
          <w:lang w:val="en-US"/>
        </w:rPr>
      </w:pPr>
      <w:r>
        <w:rPr>
          <w:rFonts w:ascii="Arial" w:hAnsi="Arial" w:cs="Arial"/>
          <w:lang w:val="en-US"/>
        </w:rPr>
        <w:t>The following are available:</w:t>
      </w:r>
    </w:p>
    <w:p w14:paraId="2AF0814F" w14:textId="3886A974" w:rsidR="00EF2C1B" w:rsidRDefault="00EF2C1B" w:rsidP="0034675F">
      <w:pPr>
        <w:rPr>
          <w:rFonts w:ascii="Arial" w:hAnsi="Arial" w:cs="Arial"/>
          <w:lang w:val="en-US"/>
        </w:rPr>
      </w:pPr>
    </w:p>
    <w:p w14:paraId="3A8A4AF4" w14:textId="3B334DA9" w:rsidR="00E11A1F" w:rsidRPr="00F76567" w:rsidRDefault="00000000" w:rsidP="002F005C">
      <w:pPr>
        <w:pStyle w:val="ListParagraph"/>
        <w:numPr>
          <w:ilvl w:val="0"/>
          <w:numId w:val="4"/>
        </w:numPr>
        <w:rPr>
          <w:rStyle w:val="Hyperlink"/>
          <w:rFonts w:ascii="Arial" w:hAnsi="Arial" w:cs="Arial"/>
          <w:color w:val="auto"/>
          <w:u w:val="none"/>
          <w:lang w:val="en-US"/>
        </w:rPr>
      </w:pPr>
      <w:hyperlink r:id="rId23" w:history="1">
        <w:r w:rsidR="00E057BB" w:rsidRPr="00F76567">
          <w:rPr>
            <w:rStyle w:val="Hyperlink"/>
            <w:rFonts w:ascii="Arial" w:hAnsi="Arial" w:cs="Arial"/>
            <w:lang w:val="en-US"/>
          </w:rPr>
          <w:t>About the DSPT</w:t>
        </w:r>
      </w:hyperlink>
    </w:p>
    <w:p w14:paraId="0D8807F1" w14:textId="0AFE9D5A" w:rsidR="00EA452E" w:rsidRPr="00F76567" w:rsidRDefault="00000000" w:rsidP="002F005C">
      <w:pPr>
        <w:pStyle w:val="ListParagraph"/>
        <w:numPr>
          <w:ilvl w:val="0"/>
          <w:numId w:val="4"/>
        </w:numPr>
        <w:rPr>
          <w:rStyle w:val="Hyperlink"/>
          <w:rFonts w:ascii="Arial" w:hAnsi="Arial" w:cs="Arial"/>
          <w:color w:val="auto"/>
          <w:u w:val="none"/>
          <w:lang w:val="en-US"/>
        </w:rPr>
      </w:pPr>
      <w:hyperlink r:id="rId24" w:history="1">
        <w:r w:rsidR="00EA452E" w:rsidRPr="00F76567">
          <w:rPr>
            <w:rStyle w:val="Hyperlink"/>
            <w:rFonts w:ascii="Arial" w:hAnsi="Arial" w:cs="Arial"/>
            <w:lang w:val="en-US"/>
          </w:rPr>
          <w:t xml:space="preserve">DSPT </w:t>
        </w:r>
        <w:r w:rsidR="00773FAD" w:rsidRPr="00F76567">
          <w:rPr>
            <w:rStyle w:val="Hyperlink"/>
            <w:rFonts w:ascii="Arial" w:hAnsi="Arial" w:cs="Arial"/>
            <w:lang w:val="en-US"/>
          </w:rPr>
          <w:t>Useful Resources</w:t>
        </w:r>
      </w:hyperlink>
    </w:p>
    <w:p w14:paraId="5D4ECD18" w14:textId="73424B3A" w:rsidR="00E057BB" w:rsidRPr="00F76567" w:rsidRDefault="00000000" w:rsidP="002F005C">
      <w:pPr>
        <w:pStyle w:val="ListParagraph"/>
        <w:numPr>
          <w:ilvl w:val="0"/>
          <w:numId w:val="4"/>
        </w:numPr>
        <w:rPr>
          <w:rFonts w:ascii="Arial" w:hAnsi="Arial" w:cs="Arial"/>
          <w:lang w:val="en-US"/>
        </w:rPr>
      </w:pPr>
      <w:hyperlink r:id="rId25" w:history="1">
        <w:r w:rsidR="009A2DFA" w:rsidRPr="00F76567">
          <w:rPr>
            <w:rStyle w:val="Hyperlink"/>
            <w:rFonts w:ascii="Arial" w:hAnsi="Arial" w:cs="Arial"/>
            <w:lang w:val="en-US"/>
          </w:rPr>
          <w:t xml:space="preserve">Overview and </w:t>
        </w:r>
        <w:r w:rsidR="00F418BF" w:rsidRPr="00F76567">
          <w:rPr>
            <w:rStyle w:val="Hyperlink"/>
            <w:rFonts w:ascii="Arial" w:hAnsi="Arial" w:cs="Arial"/>
            <w:lang w:val="en-US"/>
          </w:rPr>
          <w:t>i</w:t>
        </w:r>
        <w:r w:rsidR="009A2DFA" w:rsidRPr="00F76567">
          <w:rPr>
            <w:rStyle w:val="Hyperlink"/>
            <w:rFonts w:ascii="Arial" w:hAnsi="Arial" w:cs="Arial"/>
            <w:lang w:val="en-US"/>
          </w:rPr>
          <w:t xml:space="preserve">ntroductory </w:t>
        </w:r>
        <w:r w:rsidR="00F418BF" w:rsidRPr="00F76567">
          <w:rPr>
            <w:rStyle w:val="Hyperlink"/>
            <w:rFonts w:ascii="Arial" w:hAnsi="Arial" w:cs="Arial"/>
            <w:lang w:val="en-US"/>
          </w:rPr>
          <w:t>g</w:t>
        </w:r>
        <w:r w:rsidR="009A2DFA" w:rsidRPr="00F76567">
          <w:rPr>
            <w:rStyle w:val="Hyperlink"/>
            <w:rFonts w:ascii="Arial" w:hAnsi="Arial" w:cs="Arial"/>
            <w:lang w:val="en-US"/>
          </w:rPr>
          <w:t>uidance</w:t>
        </w:r>
      </w:hyperlink>
    </w:p>
    <w:p w14:paraId="3CAF1CE7" w14:textId="35036FB3" w:rsidR="00AD6394" w:rsidRPr="00F76567" w:rsidRDefault="00000000" w:rsidP="002F005C">
      <w:pPr>
        <w:pStyle w:val="ListParagraph"/>
        <w:numPr>
          <w:ilvl w:val="0"/>
          <w:numId w:val="4"/>
        </w:numPr>
        <w:rPr>
          <w:rFonts w:ascii="Arial" w:hAnsi="Arial" w:cs="Arial"/>
          <w:lang w:val="en-US"/>
        </w:rPr>
      </w:pPr>
      <w:hyperlink r:id="rId26" w:history="1">
        <w:r w:rsidR="00E057BB" w:rsidRPr="00F76567">
          <w:rPr>
            <w:rStyle w:val="Hyperlink"/>
            <w:rFonts w:ascii="Arial" w:hAnsi="Arial" w:cs="Arial"/>
            <w:lang w:val="en-US"/>
          </w:rPr>
          <w:t>Frequently asked questions</w:t>
        </w:r>
      </w:hyperlink>
      <w:r w:rsidR="009C27D1" w:rsidRPr="00F76567">
        <w:rPr>
          <w:rFonts w:ascii="Arial" w:hAnsi="Arial" w:cs="Arial"/>
          <w:lang w:val="en-US"/>
        </w:rPr>
        <w:t xml:space="preserve"> </w:t>
      </w:r>
    </w:p>
    <w:p w14:paraId="1ADA797D" w14:textId="77777777" w:rsidR="00AD6394" w:rsidRPr="00AD6394" w:rsidRDefault="00AD6394" w:rsidP="00AD6394">
      <w:pPr>
        <w:pStyle w:val="Heading2"/>
        <w:rPr>
          <w:rFonts w:ascii="Arial" w:hAnsi="Arial" w:cs="Arial"/>
          <w:smallCaps w:val="0"/>
          <w:sz w:val="24"/>
          <w:szCs w:val="24"/>
        </w:rPr>
      </w:pPr>
      <w:bookmarkStart w:id="199" w:name="_Toc134519949"/>
      <w:r w:rsidRPr="00AD6394">
        <w:rPr>
          <w:rFonts w:ascii="Arial" w:hAnsi="Arial" w:cs="Arial"/>
          <w:smallCaps w:val="0"/>
          <w:sz w:val="24"/>
          <w:szCs w:val="24"/>
        </w:rPr>
        <w:t>Organisation lead</w:t>
      </w:r>
      <w:bookmarkEnd w:id="199"/>
    </w:p>
    <w:p w14:paraId="4A737AD0" w14:textId="77777777" w:rsidR="00AD6394" w:rsidRDefault="00AD6394" w:rsidP="00AD6394">
      <w:pPr>
        <w:rPr>
          <w:lang w:val="en-US"/>
        </w:rPr>
      </w:pPr>
    </w:p>
    <w:p w14:paraId="36C087F7" w14:textId="6FAD37B1" w:rsidR="00860EA9" w:rsidRDefault="00AD6394" w:rsidP="00AD6394">
      <w:pPr>
        <w:rPr>
          <w:rFonts w:ascii="Arial" w:hAnsi="Arial" w:cs="Arial"/>
          <w:lang w:val="en-US"/>
        </w:rPr>
      </w:pPr>
      <w:r w:rsidRPr="00936A06">
        <w:rPr>
          <w:rFonts w:ascii="Arial" w:hAnsi="Arial" w:cs="Arial"/>
          <w:lang w:val="en-US"/>
        </w:rPr>
        <w:t xml:space="preserve">At </w:t>
      </w:r>
      <w:proofErr w:type="spellStart"/>
      <w:r w:rsidR="00EE59C6">
        <w:rPr>
          <w:rFonts w:ascii="Arial" w:hAnsi="Arial" w:cs="Arial"/>
          <w:lang w:val="en-US"/>
        </w:rPr>
        <w:t>Sheerwater</w:t>
      </w:r>
      <w:proofErr w:type="spellEnd"/>
      <w:r w:rsidR="00EE59C6">
        <w:rPr>
          <w:rFonts w:ascii="Arial" w:hAnsi="Arial" w:cs="Arial"/>
          <w:lang w:val="en-US"/>
        </w:rPr>
        <w:t xml:space="preserve"> Health Centre</w:t>
      </w:r>
      <w:r>
        <w:rPr>
          <w:rFonts w:ascii="Arial" w:hAnsi="Arial" w:cs="Arial"/>
          <w:lang w:val="en-US"/>
        </w:rPr>
        <w:t xml:space="preserve">, the lead for the DSPT is </w:t>
      </w:r>
      <w:r w:rsidR="00EE59C6">
        <w:rPr>
          <w:rFonts w:ascii="Arial" w:hAnsi="Arial" w:cs="Arial"/>
          <w:lang w:val="en-US"/>
        </w:rPr>
        <w:t>Sultan Mohamed (Business Manager)</w:t>
      </w:r>
      <w:r>
        <w:rPr>
          <w:rFonts w:ascii="Arial" w:hAnsi="Arial" w:cs="Arial"/>
          <w:lang w:val="en-US"/>
        </w:rPr>
        <w:t xml:space="preserve">. </w:t>
      </w:r>
    </w:p>
    <w:p w14:paraId="3DEE4EAF" w14:textId="77777777" w:rsidR="00860EA9" w:rsidRDefault="00860EA9" w:rsidP="00AD6394">
      <w:pPr>
        <w:rPr>
          <w:rFonts w:ascii="Arial" w:hAnsi="Arial" w:cs="Arial"/>
          <w:lang w:val="en-US"/>
        </w:rPr>
      </w:pPr>
    </w:p>
    <w:p w14:paraId="4B3B6590" w14:textId="64B26842" w:rsidR="00AD6394" w:rsidRDefault="00AD6394" w:rsidP="00AD6394">
      <w:pPr>
        <w:rPr>
          <w:rFonts w:ascii="Arial" w:hAnsi="Arial" w:cs="Arial"/>
          <w:lang w:val="en-US"/>
        </w:rPr>
      </w:pPr>
      <w:r>
        <w:rPr>
          <w:rFonts w:ascii="Arial" w:hAnsi="Arial" w:cs="Arial"/>
          <w:lang w:val="en-US"/>
        </w:rPr>
        <w:t xml:space="preserve">The organisation lead will </w:t>
      </w:r>
      <w:r w:rsidR="00F418BF">
        <w:rPr>
          <w:rFonts w:ascii="Arial" w:hAnsi="Arial" w:cs="Arial"/>
          <w:lang w:val="en-US"/>
        </w:rPr>
        <w:t xml:space="preserve">pinpoint </w:t>
      </w:r>
      <w:r>
        <w:rPr>
          <w:rFonts w:ascii="Arial" w:hAnsi="Arial" w:cs="Arial"/>
          <w:lang w:val="en-US"/>
        </w:rPr>
        <w:t xml:space="preserve">those members of the organisation </w:t>
      </w:r>
      <w:r w:rsidR="00F73DD4">
        <w:rPr>
          <w:rFonts w:ascii="Arial" w:hAnsi="Arial" w:cs="Arial"/>
          <w:lang w:val="en-US"/>
        </w:rPr>
        <w:t>who</w:t>
      </w:r>
      <w:r w:rsidR="00F418BF">
        <w:rPr>
          <w:rFonts w:ascii="Arial" w:hAnsi="Arial" w:cs="Arial"/>
          <w:lang w:val="en-US"/>
        </w:rPr>
        <w:t xml:space="preserve"> </w:t>
      </w:r>
      <w:r>
        <w:rPr>
          <w:rFonts w:ascii="Arial" w:hAnsi="Arial" w:cs="Arial"/>
          <w:lang w:val="en-US"/>
        </w:rPr>
        <w:t>requir</w:t>
      </w:r>
      <w:r w:rsidR="00F418BF">
        <w:rPr>
          <w:rFonts w:ascii="Arial" w:hAnsi="Arial" w:cs="Arial"/>
          <w:lang w:val="en-US"/>
        </w:rPr>
        <w:t>e</w:t>
      </w:r>
      <w:r>
        <w:rPr>
          <w:rFonts w:ascii="Arial" w:hAnsi="Arial" w:cs="Arial"/>
          <w:lang w:val="en-US"/>
        </w:rPr>
        <w:t xml:space="preserve"> login access to the DSPT to ensure that there is appropriate resilience when completing the annual declaration and </w:t>
      </w:r>
      <w:r w:rsidR="00F418BF">
        <w:rPr>
          <w:rFonts w:ascii="Arial" w:hAnsi="Arial" w:cs="Arial"/>
          <w:lang w:val="en-US"/>
        </w:rPr>
        <w:t xml:space="preserve">when </w:t>
      </w:r>
      <w:r>
        <w:rPr>
          <w:rFonts w:ascii="Arial" w:hAnsi="Arial" w:cs="Arial"/>
          <w:lang w:val="en-US"/>
        </w:rPr>
        <w:t>reporting any information governance breaches via the toolkit within the appropriate timescales.</w:t>
      </w:r>
    </w:p>
    <w:p w14:paraId="40B423A6" w14:textId="77777777" w:rsidR="00AD6394" w:rsidRDefault="00AD6394" w:rsidP="00AD6394">
      <w:pPr>
        <w:pStyle w:val="Heading2"/>
        <w:rPr>
          <w:rFonts w:ascii="Arial" w:hAnsi="Arial" w:cs="Arial"/>
          <w:smallCaps w:val="0"/>
          <w:sz w:val="24"/>
          <w:szCs w:val="24"/>
        </w:rPr>
      </w:pPr>
      <w:bookmarkStart w:id="200" w:name="_Toc134519950"/>
      <w:r>
        <w:rPr>
          <w:rFonts w:ascii="Arial" w:hAnsi="Arial" w:cs="Arial"/>
          <w:smallCaps w:val="0"/>
          <w:sz w:val="24"/>
          <w:szCs w:val="24"/>
        </w:rPr>
        <w:t>Preparing staff</w:t>
      </w:r>
      <w:bookmarkEnd w:id="200"/>
    </w:p>
    <w:p w14:paraId="59C86514" w14:textId="77777777" w:rsidR="00AD6394" w:rsidRDefault="00AD6394" w:rsidP="00AD6394">
      <w:pPr>
        <w:rPr>
          <w:rFonts w:ascii="Arial" w:hAnsi="Arial" w:cs="Arial"/>
          <w:lang w:val="en-US"/>
        </w:rPr>
      </w:pPr>
    </w:p>
    <w:p w14:paraId="30CE694D" w14:textId="57200C4A" w:rsidR="00A82CB8" w:rsidRPr="00AD6394" w:rsidRDefault="00AD6394" w:rsidP="00AD6394">
      <w:pPr>
        <w:rPr>
          <w:rFonts w:ascii="Arial" w:hAnsi="Arial" w:cs="Arial"/>
          <w:lang w:val="en-US"/>
        </w:rPr>
      </w:pPr>
      <w:r>
        <w:rPr>
          <w:rFonts w:ascii="Arial" w:hAnsi="Arial" w:cs="Arial"/>
          <w:lang w:val="en-US"/>
        </w:rPr>
        <w:t xml:space="preserve">At </w:t>
      </w:r>
      <w:proofErr w:type="spellStart"/>
      <w:r w:rsidR="00EE59C6">
        <w:rPr>
          <w:rFonts w:ascii="Arial" w:hAnsi="Arial" w:cs="Arial"/>
          <w:lang w:val="en-US"/>
        </w:rPr>
        <w:t>Sheerwater</w:t>
      </w:r>
      <w:proofErr w:type="spellEnd"/>
      <w:r w:rsidR="00EE59C6">
        <w:rPr>
          <w:rFonts w:ascii="Arial" w:hAnsi="Arial" w:cs="Arial"/>
          <w:lang w:val="en-US"/>
        </w:rPr>
        <w:t xml:space="preserve"> Health Centre</w:t>
      </w:r>
      <w:r>
        <w:rPr>
          <w:rFonts w:ascii="Arial" w:hAnsi="Arial" w:cs="Arial"/>
          <w:lang w:val="en-US"/>
        </w:rPr>
        <w:t xml:space="preserve">, all staff will be given access to the referenced material to ensure </w:t>
      </w:r>
      <w:r w:rsidR="00215B8B">
        <w:rPr>
          <w:rFonts w:ascii="Arial" w:hAnsi="Arial" w:cs="Arial"/>
          <w:lang w:val="en-US"/>
        </w:rPr>
        <w:t xml:space="preserve">that </w:t>
      </w:r>
      <w:r>
        <w:rPr>
          <w:rFonts w:ascii="Arial" w:hAnsi="Arial" w:cs="Arial"/>
          <w:lang w:val="en-US"/>
        </w:rPr>
        <w:t xml:space="preserve">they </w:t>
      </w:r>
      <w:r w:rsidR="00F90410">
        <w:rPr>
          <w:rFonts w:ascii="Arial" w:hAnsi="Arial" w:cs="Arial"/>
          <w:lang w:val="en-US"/>
        </w:rPr>
        <w:t>understand</w:t>
      </w:r>
      <w:r>
        <w:rPr>
          <w:rFonts w:ascii="Arial" w:hAnsi="Arial" w:cs="Arial"/>
          <w:lang w:val="en-US"/>
        </w:rPr>
        <w:t xml:space="preserve"> the requirements associated with the toolkit and are fully aware of the data security standards outlined in this document and how the standards apply in practical terms at </w:t>
      </w:r>
      <w:proofErr w:type="spellStart"/>
      <w:r w:rsidR="00EE59C6">
        <w:rPr>
          <w:rFonts w:ascii="Arial" w:hAnsi="Arial" w:cs="Arial"/>
          <w:lang w:val="en-US"/>
        </w:rPr>
        <w:t>Sheerwater</w:t>
      </w:r>
      <w:proofErr w:type="spellEnd"/>
      <w:r w:rsidR="00EE59C6">
        <w:rPr>
          <w:rFonts w:ascii="Arial" w:hAnsi="Arial" w:cs="Arial"/>
          <w:lang w:val="en-US"/>
        </w:rPr>
        <w:t xml:space="preserve"> Health Centre</w:t>
      </w:r>
      <w:r>
        <w:rPr>
          <w:rFonts w:ascii="Arial" w:hAnsi="Arial" w:cs="Arial"/>
          <w:lang w:val="en-US"/>
        </w:rPr>
        <w:t xml:space="preserve">.  </w:t>
      </w:r>
    </w:p>
    <w:p w14:paraId="28C4CA35" w14:textId="50548CD2" w:rsidR="00E11A1F" w:rsidRDefault="00230E0D" w:rsidP="00E11A1F">
      <w:pPr>
        <w:pStyle w:val="Heading2"/>
        <w:rPr>
          <w:rFonts w:ascii="Arial" w:hAnsi="Arial" w:cs="Arial"/>
          <w:smallCaps w:val="0"/>
          <w:sz w:val="24"/>
          <w:szCs w:val="24"/>
        </w:rPr>
      </w:pPr>
      <w:bookmarkStart w:id="201" w:name="_Toc134519951"/>
      <w:r>
        <w:rPr>
          <w:rFonts w:ascii="Arial" w:hAnsi="Arial" w:cs="Arial"/>
          <w:smallCaps w:val="0"/>
          <w:sz w:val="24"/>
          <w:szCs w:val="24"/>
        </w:rPr>
        <w:t xml:space="preserve">Accessing </w:t>
      </w:r>
      <w:r w:rsidR="00936A06">
        <w:rPr>
          <w:rFonts w:ascii="Arial" w:hAnsi="Arial" w:cs="Arial"/>
          <w:smallCaps w:val="0"/>
          <w:sz w:val="24"/>
          <w:szCs w:val="24"/>
        </w:rPr>
        <w:t>and registering</w:t>
      </w:r>
      <w:bookmarkEnd w:id="201"/>
    </w:p>
    <w:p w14:paraId="07591054" w14:textId="77777777" w:rsidR="00E11A1F" w:rsidRDefault="00E11A1F" w:rsidP="0034675F">
      <w:pPr>
        <w:rPr>
          <w:rFonts w:ascii="Arial" w:hAnsi="Arial" w:cs="Arial"/>
          <w:lang w:val="en-US"/>
        </w:rPr>
      </w:pPr>
    </w:p>
    <w:p w14:paraId="0335A196" w14:textId="06820CE6" w:rsidR="005407DE" w:rsidRDefault="00230E0D" w:rsidP="005407DE">
      <w:pPr>
        <w:rPr>
          <w:rFonts w:ascii="Arial" w:hAnsi="Arial" w:cs="Arial"/>
          <w:lang w:val="en-US"/>
        </w:rPr>
      </w:pPr>
      <w:r>
        <w:rPr>
          <w:rFonts w:ascii="Arial" w:hAnsi="Arial" w:cs="Arial"/>
          <w:lang w:val="en-US"/>
        </w:rPr>
        <w:t xml:space="preserve">To access the DSPT, visit </w:t>
      </w:r>
      <w:hyperlink r:id="rId27" w:history="1">
        <w:r w:rsidRPr="00874881">
          <w:rPr>
            <w:rStyle w:val="Hyperlink"/>
            <w:rFonts w:ascii="Arial" w:hAnsi="Arial" w:cs="Arial"/>
            <w:lang w:val="en-US"/>
          </w:rPr>
          <w:t>www.dsptoolkit.nhs.uk</w:t>
        </w:r>
      </w:hyperlink>
      <w:r>
        <w:rPr>
          <w:rFonts w:ascii="Arial" w:hAnsi="Arial" w:cs="Arial"/>
          <w:lang w:val="en-US"/>
        </w:rPr>
        <w:t xml:space="preserve"> which is the DSPT homepage</w:t>
      </w:r>
      <w:r w:rsidR="00450173">
        <w:rPr>
          <w:rFonts w:ascii="Arial" w:hAnsi="Arial" w:cs="Arial"/>
          <w:lang w:val="en-US"/>
        </w:rPr>
        <w:t xml:space="preserve">. </w:t>
      </w:r>
      <w:r>
        <w:rPr>
          <w:rFonts w:ascii="Arial" w:hAnsi="Arial" w:cs="Arial"/>
          <w:lang w:val="en-US"/>
        </w:rPr>
        <w:t>Select the register button</w:t>
      </w:r>
      <w:r w:rsidR="00E86986">
        <w:rPr>
          <w:rFonts w:ascii="Arial" w:hAnsi="Arial" w:cs="Arial"/>
          <w:lang w:val="en-US"/>
        </w:rPr>
        <w:t xml:space="preserve"> (top right of the screen)</w:t>
      </w:r>
      <w:r>
        <w:rPr>
          <w:rFonts w:ascii="Arial" w:hAnsi="Arial" w:cs="Arial"/>
          <w:lang w:val="en-US"/>
        </w:rPr>
        <w:t xml:space="preserve"> to register </w:t>
      </w:r>
      <w:proofErr w:type="spellStart"/>
      <w:r w:rsidR="00EE59C6">
        <w:rPr>
          <w:rFonts w:ascii="Arial" w:hAnsi="Arial" w:cs="Arial"/>
          <w:lang w:val="en-US"/>
        </w:rPr>
        <w:t>Sheerwater</w:t>
      </w:r>
      <w:proofErr w:type="spellEnd"/>
      <w:r w:rsidR="00EE59C6">
        <w:rPr>
          <w:rFonts w:ascii="Arial" w:hAnsi="Arial" w:cs="Arial"/>
          <w:lang w:val="en-US"/>
        </w:rPr>
        <w:t xml:space="preserve"> Health Centre</w:t>
      </w:r>
      <w:r w:rsidR="00860EA9">
        <w:rPr>
          <w:rFonts w:ascii="Arial" w:hAnsi="Arial" w:cs="Arial"/>
          <w:lang w:val="en-US"/>
        </w:rPr>
        <w:t>. T</w:t>
      </w:r>
      <w:r>
        <w:rPr>
          <w:rFonts w:ascii="Arial" w:hAnsi="Arial" w:cs="Arial"/>
          <w:lang w:val="en-US"/>
        </w:rPr>
        <w:t xml:space="preserve">his requires a valid email address and </w:t>
      </w:r>
      <w:r w:rsidR="00B17173">
        <w:rPr>
          <w:rFonts w:ascii="Arial" w:hAnsi="Arial" w:cs="Arial"/>
          <w:lang w:val="en-US"/>
        </w:rPr>
        <w:t>organisation</w:t>
      </w:r>
      <w:r>
        <w:rPr>
          <w:rFonts w:ascii="Arial" w:hAnsi="Arial" w:cs="Arial"/>
          <w:lang w:val="en-US"/>
        </w:rPr>
        <w:t xml:space="preserve"> code. </w:t>
      </w:r>
    </w:p>
    <w:p w14:paraId="194FDA54" w14:textId="77777777" w:rsidR="00EF424D" w:rsidRDefault="00EF424D" w:rsidP="005407DE">
      <w:pPr>
        <w:rPr>
          <w:rFonts w:ascii="Arial" w:hAnsi="Arial" w:cs="Arial"/>
          <w:lang w:val="en-US"/>
        </w:rPr>
      </w:pPr>
    </w:p>
    <w:p w14:paraId="426A5C13" w14:textId="4292CC30" w:rsidR="00AF7F7B" w:rsidRDefault="00EF424D" w:rsidP="005407DE">
      <w:pPr>
        <w:rPr>
          <w:rFonts w:ascii="Arial" w:hAnsi="Arial" w:cs="Arial"/>
          <w:lang w:val="en-US"/>
        </w:rPr>
      </w:pPr>
      <w:r>
        <w:rPr>
          <w:rFonts w:ascii="Arial" w:hAnsi="Arial" w:cs="Arial"/>
          <w:lang w:val="en-US"/>
        </w:rPr>
        <w:t>If already registered</w:t>
      </w:r>
      <w:r w:rsidR="00CD74A1">
        <w:rPr>
          <w:rFonts w:ascii="Arial" w:hAnsi="Arial" w:cs="Arial"/>
          <w:lang w:val="en-US"/>
        </w:rPr>
        <w:t>,</w:t>
      </w:r>
      <w:r>
        <w:rPr>
          <w:rFonts w:ascii="Arial" w:hAnsi="Arial" w:cs="Arial"/>
          <w:lang w:val="en-US"/>
        </w:rPr>
        <w:t xml:space="preserve"> then select the </w:t>
      </w:r>
      <w:r w:rsidR="00860EA9">
        <w:rPr>
          <w:rFonts w:ascii="Arial" w:hAnsi="Arial" w:cs="Arial"/>
          <w:lang w:val="en-US"/>
        </w:rPr>
        <w:t>‘</w:t>
      </w:r>
      <w:r>
        <w:rPr>
          <w:rFonts w:ascii="Arial" w:hAnsi="Arial" w:cs="Arial"/>
          <w:lang w:val="en-US"/>
        </w:rPr>
        <w:t>Log</w:t>
      </w:r>
      <w:r w:rsidR="00D22CE0">
        <w:rPr>
          <w:rFonts w:ascii="Arial" w:hAnsi="Arial" w:cs="Arial"/>
          <w:lang w:val="en-US"/>
        </w:rPr>
        <w:t xml:space="preserve"> </w:t>
      </w:r>
      <w:r>
        <w:rPr>
          <w:rFonts w:ascii="Arial" w:hAnsi="Arial" w:cs="Arial"/>
          <w:lang w:val="en-US"/>
        </w:rPr>
        <w:t>in</w:t>
      </w:r>
      <w:r w:rsidR="00860EA9">
        <w:rPr>
          <w:rFonts w:ascii="Arial" w:hAnsi="Arial" w:cs="Arial"/>
          <w:lang w:val="en-US"/>
        </w:rPr>
        <w:t>’</w:t>
      </w:r>
      <w:r>
        <w:rPr>
          <w:rFonts w:ascii="Arial" w:hAnsi="Arial" w:cs="Arial"/>
          <w:lang w:val="en-US"/>
        </w:rPr>
        <w:t xml:space="preserve"> button</w:t>
      </w:r>
      <w:r w:rsidR="00E86986">
        <w:rPr>
          <w:rFonts w:ascii="Arial" w:hAnsi="Arial" w:cs="Arial"/>
          <w:lang w:val="en-US"/>
        </w:rPr>
        <w:t xml:space="preserve"> (top right of the screen)</w:t>
      </w:r>
      <w:r>
        <w:rPr>
          <w:rFonts w:ascii="Arial" w:hAnsi="Arial" w:cs="Arial"/>
          <w:lang w:val="en-US"/>
        </w:rPr>
        <w:t xml:space="preserve"> and provide </w:t>
      </w:r>
      <w:r w:rsidR="00D4041F">
        <w:rPr>
          <w:rFonts w:ascii="Arial" w:hAnsi="Arial" w:cs="Arial"/>
          <w:lang w:val="en-US"/>
        </w:rPr>
        <w:t>an appropriate</w:t>
      </w:r>
      <w:r>
        <w:rPr>
          <w:rFonts w:ascii="Arial" w:hAnsi="Arial" w:cs="Arial"/>
          <w:lang w:val="en-US"/>
        </w:rPr>
        <w:t xml:space="preserve"> email address and password.</w:t>
      </w:r>
    </w:p>
    <w:p w14:paraId="648E29F0" w14:textId="61543E74" w:rsidR="00805F41" w:rsidRDefault="00CF0FFC" w:rsidP="00B22E32">
      <w:pPr>
        <w:pStyle w:val="Heading2"/>
        <w:rPr>
          <w:rFonts w:ascii="Arial" w:hAnsi="Arial" w:cs="Arial"/>
          <w:smallCaps w:val="0"/>
          <w:sz w:val="24"/>
          <w:szCs w:val="24"/>
        </w:rPr>
      </w:pPr>
      <w:bookmarkStart w:id="202" w:name="_Toc134519952"/>
      <w:r>
        <w:rPr>
          <w:rFonts w:ascii="Arial" w:hAnsi="Arial" w:cs="Arial"/>
          <w:smallCaps w:val="0"/>
          <w:sz w:val="24"/>
          <w:szCs w:val="24"/>
        </w:rPr>
        <w:t>Managing users within the DSPT</w:t>
      </w:r>
      <w:bookmarkEnd w:id="202"/>
    </w:p>
    <w:p w14:paraId="510B69A8" w14:textId="77777777" w:rsidR="00CF0FFC" w:rsidRDefault="00CF0FFC" w:rsidP="00CF0FFC">
      <w:pPr>
        <w:rPr>
          <w:rFonts w:ascii="Arial" w:hAnsi="Arial" w:cs="Arial"/>
          <w:lang w:val="en-US"/>
        </w:rPr>
      </w:pPr>
    </w:p>
    <w:p w14:paraId="7DC2204F" w14:textId="50DB6BB3" w:rsidR="00875956" w:rsidRDefault="00B32D05" w:rsidP="00875956">
      <w:pPr>
        <w:rPr>
          <w:rFonts w:ascii="Arial" w:hAnsi="Arial" w:cs="Arial"/>
          <w:lang w:val="en-US"/>
        </w:rPr>
      </w:pPr>
      <w:r>
        <w:rPr>
          <w:rFonts w:ascii="Arial" w:hAnsi="Arial" w:cs="Arial"/>
          <w:lang w:val="en-US"/>
        </w:rPr>
        <w:t>Access the DSPT homepage</w:t>
      </w:r>
      <w:r w:rsidR="002E0DA3">
        <w:rPr>
          <w:rFonts w:ascii="Arial" w:hAnsi="Arial" w:cs="Arial"/>
          <w:lang w:val="en-US"/>
        </w:rPr>
        <w:t>:</w:t>
      </w:r>
      <w:r>
        <w:rPr>
          <w:rFonts w:ascii="Arial" w:hAnsi="Arial" w:cs="Arial"/>
          <w:lang w:val="en-US"/>
        </w:rPr>
        <w:t xml:space="preserve"> </w:t>
      </w:r>
      <w:hyperlink r:id="rId28" w:history="1">
        <w:r w:rsidRPr="00874881">
          <w:rPr>
            <w:rStyle w:val="Hyperlink"/>
            <w:rFonts w:ascii="Arial" w:hAnsi="Arial" w:cs="Arial"/>
            <w:lang w:val="en-US"/>
          </w:rPr>
          <w:t>www.dsptoolkit.nhs.uk</w:t>
        </w:r>
      </w:hyperlink>
      <w:r>
        <w:rPr>
          <w:rFonts w:ascii="Arial" w:hAnsi="Arial" w:cs="Arial"/>
          <w:lang w:val="en-US"/>
        </w:rPr>
        <w:t>. Log</w:t>
      </w:r>
      <w:r w:rsidR="00CE48B9">
        <w:rPr>
          <w:rFonts w:ascii="Arial" w:hAnsi="Arial" w:cs="Arial"/>
          <w:lang w:val="en-US"/>
        </w:rPr>
        <w:t xml:space="preserve"> </w:t>
      </w:r>
      <w:r>
        <w:rPr>
          <w:rFonts w:ascii="Arial" w:hAnsi="Arial" w:cs="Arial"/>
          <w:lang w:val="en-US"/>
        </w:rPr>
        <w:t xml:space="preserve">in with an appropriate email address and password. </w:t>
      </w:r>
      <w:r w:rsidR="00093958">
        <w:rPr>
          <w:rFonts w:ascii="Arial" w:hAnsi="Arial" w:cs="Arial"/>
          <w:lang w:val="en-US"/>
        </w:rPr>
        <w:t xml:space="preserve">Click on the </w:t>
      </w:r>
      <w:r w:rsidR="002E0DA3">
        <w:rPr>
          <w:rFonts w:ascii="Arial" w:hAnsi="Arial" w:cs="Arial"/>
          <w:lang w:val="en-US"/>
        </w:rPr>
        <w:t>‘</w:t>
      </w:r>
      <w:r w:rsidR="00093958">
        <w:rPr>
          <w:rFonts w:ascii="Arial" w:hAnsi="Arial" w:cs="Arial"/>
          <w:lang w:val="en-US"/>
        </w:rPr>
        <w:t>Ad</w:t>
      </w:r>
      <w:r w:rsidR="00D6327B">
        <w:rPr>
          <w:rFonts w:ascii="Arial" w:hAnsi="Arial" w:cs="Arial"/>
          <w:lang w:val="en-US"/>
        </w:rPr>
        <w:t>min</w:t>
      </w:r>
      <w:r w:rsidR="002E0DA3">
        <w:rPr>
          <w:rFonts w:ascii="Arial" w:hAnsi="Arial" w:cs="Arial"/>
          <w:lang w:val="en-US"/>
        </w:rPr>
        <w:t>’</w:t>
      </w:r>
      <w:r w:rsidR="00D6327B">
        <w:rPr>
          <w:rFonts w:ascii="Arial" w:hAnsi="Arial" w:cs="Arial"/>
          <w:lang w:val="en-US"/>
        </w:rPr>
        <w:t xml:space="preserve"> tab and select </w:t>
      </w:r>
      <w:r w:rsidR="002E0DA3">
        <w:rPr>
          <w:rFonts w:ascii="Arial" w:hAnsi="Arial" w:cs="Arial"/>
          <w:lang w:val="en-US"/>
        </w:rPr>
        <w:t>‘M</w:t>
      </w:r>
      <w:r w:rsidR="00D6327B">
        <w:rPr>
          <w:rFonts w:ascii="Arial" w:hAnsi="Arial" w:cs="Arial"/>
          <w:lang w:val="en-US"/>
        </w:rPr>
        <w:t xml:space="preserve">anage </w:t>
      </w:r>
      <w:r w:rsidR="00D3507A">
        <w:rPr>
          <w:rFonts w:ascii="Arial" w:hAnsi="Arial" w:cs="Arial"/>
          <w:lang w:val="en-US"/>
        </w:rPr>
        <w:t>U</w:t>
      </w:r>
      <w:r w:rsidR="00D6327B">
        <w:rPr>
          <w:rFonts w:ascii="Arial" w:hAnsi="Arial" w:cs="Arial"/>
          <w:lang w:val="en-US"/>
        </w:rPr>
        <w:t>sers</w:t>
      </w:r>
      <w:r w:rsidR="00450173">
        <w:rPr>
          <w:rFonts w:ascii="Arial" w:hAnsi="Arial" w:cs="Arial"/>
          <w:lang w:val="en-US"/>
        </w:rPr>
        <w:t>.’</w:t>
      </w:r>
    </w:p>
    <w:p w14:paraId="347C4703" w14:textId="77777777" w:rsidR="00D6327B" w:rsidRDefault="00D6327B" w:rsidP="00875956">
      <w:pPr>
        <w:rPr>
          <w:rFonts w:ascii="Arial" w:hAnsi="Arial" w:cs="Arial"/>
          <w:lang w:val="en-US"/>
        </w:rPr>
      </w:pPr>
    </w:p>
    <w:p w14:paraId="4AA68AD0" w14:textId="24AB5396" w:rsidR="00860EA9" w:rsidRPr="00860EA9" w:rsidRDefault="00D6327B" w:rsidP="002F005C">
      <w:pPr>
        <w:pStyle w:val="ListParagraph"/>
        <w:numPr>
          <w:ilvl w:val="0"/>
          <w:numId w:val="7"/>
        </w:numPr>
        <w:rPr>
          <w:rFonts w:ascii="Arial" w:hAnsi="Arial" w:cs="Arial"/>
          <w:lang w:val="en-US"/>
        </w:rPr>
      </w:pPr>
      <w:r w:rsidRPr="00860EA9">
        <w:rPr>
          <w:rFonts w:ascii="Arial" w:hAnsi="Arial" w:cs="Arial"/>
          <w:lang w:val="en-US"/>
        </w:rPr>
        <w:t xml:space="preserve">To add a </w:t>
      </w:r>
      <w:r w:rsidR="00A47F5B" w:rsidRPr="00860EA9">
        <w:rPr>
          <w:rFonts w:ascii="Arial" w:hAnsi="Arial" w:cs="Arial"/>
          <w:lang w:val="en-US"/>
        </w:rPr>
        <w:t>‘</w:t>
      </w:r>
      <w:r w:rsidR="00D3507A">
        <w:rPr>
          <w:rFonts w:ascii="Arial" w:hAnsi="Arial" w:cs="Arial"/>
          <w:lang w:val="en-US"/>
        </w:rPr>
        <w:t>u</w:t>
      </w:r>
      <w:r w:rsidRPr="00860EA9">
        <w:rPr>
          <w:rFonts w:ascii="Arial" w:hAnsi="Arial" w:cs="Arial"/>
          <w:lang w:val="en-US"/>
        </w:rPr>
        <w:t>ser</w:t>
      </w:r>
      <w:r w:rsidR="00450173" w:rsidRPr="00860EA9">
        <w:rPr>
          <w:rFonts w:ascii="Arial" w:hAnsi="Arial" w:cs="Arial"/>
          <w:lang w:val="en-US"/>
        </w:rPr>
        <w:t>,’</w:t>
      </w:r>
      <w:r w:rsidRPr="00860EA9">
        <w:rPr>
          <w:rFonts w:ascii="Arial" w:hAnsi="Arial" w:cs="Arial"/>
          <w:lang w:val="en-US"/>
        </w:rPr>
        <w:t xml:space="preserve"> click the </w:t>
      </w:r>
      <w:r w:rsidR="00A47F5B" w:rsidRPr="00860EA9">
        <w:rPr>
          <w:rFonts w:ascii="Arial" w:hAnsi="Arial" w:cs="Arial"/>
          <w:lang w:val="en-US"/>
        </w:rPr>
        <w:t>‘</w:t>
      </w:r>
      <w:r w:rsidRPr="00860EA9">
        <w:rPr>
          <w:rFonts w:ascii="Arial" w:hAnsi="Arial" w:cs="Arial"/>
          <w:lang w:val="en-US"/>
        </w:rPr>
        <w:t xml:space="preserve">Add </w:t>
      </w:r>
      <w:r w:rsidR="00D3507A">
        <w:rPr>
          <w:rFonts w:ascii="Arial" w:hAnsi="Arial" w:cs="Arial"/>
          <w:lang w:val="en-US"/>
        </w:rPr>
        <w:t>U</w:t>
      </w:r>
      <w:r w:rsidRPr="00860EA9">
        <w:rPr>
          <w:rFonts w:ascii="Arial" w:hAnsi="Arial" w:cs="Arial"/>
          <w:lang w:val="en-US"/>
        </w:rPr>
        <w:t>ser</w:t>
      </w:r>
      <w:r w:rsidR="00A47F5B" w:rsidRPr="00860EA9">
        <w:rPr>
          <w:rFonts w:ascii="Arial" w:hAnsi="Arial" w:cs="Arial"/>
          <w:lang w:val="en-US"/>
        </w:rPr>
        <w:t>’</w:t>
      </w:r>
      <w:r w:rsidRPr="00860EA9">
        <w:rPr>
          <w:rFonts w:ascii="Arial" w:hAnsi="Arial" w:cs="Arial"/>
          <w:lang w:val="en-US"/>
        </w:rPr>
        <w:t xml:space="preserve"> tab, add </w:t>
      </w:r>
      <w:r w:rsidR="00CF7D4F">
        <w:rPr>
          <w:rFonts w:ascii="Arial" w:hAnsi="Arial" w:cs="Arial"/>
          <w:lang w:val="en-US"/>
        </w:rPr>
        <w:t xml:space="preserve">the </w:t>
      </w:r>
      <w:r w:rsidRPr="00860EA9">
        <w:rPr>
          <w:rFonts w:ascii="Arial" w:hAnsi="Arial" w:cs="Arial"/>
          <w:lang w:val="en-US"/>
        </w:rPr>
        <w:t xml:space="preserve">email address, select </w:t>
      </w:r>
      <w:r w:rsidR="00CF7D4F">
        <w:rPr>
          <w:rFonts w:ascii="Arial" w:hAnsi="Arial" w:cs="Arial"/>
          <w:lang w:val="en-US"/>
        </w:rPr>
        <w:t xml:space="preserve">the </w:t>
      </w:r>
      <w:r w:rsidRPr="00860EA9">
        <w:rPr>
          <w:rFonts w:ascii="Arial" w:hAnsi="Arial" w:cs="Arial"/>
          <w:lang w:val="en-US"/>
        </w:rPr>
        <w:t xml:space="preserve">role (Administrator, Member or Auditor) and click </w:t>
      </w:r>
      <w:r w:rsidR="00A47F5B" w:rsidRPr="00860EA9">
        <w:rPr>
          <w:rFonts w:ascii="Arial" w:hAnsi="Arial" w:cs="Arial"/>
          <w:lang w:val="en-US"/>
        </w:rPr>
        <w:t>‘</w:t>
      </w:r>
      <w:r w:rsidRPr="00860EA9">
        <w:rPr>
          <w:rFonts w:ascii="Arial" w:hAnsi="Arial" w:cs="Arial"/>
          <w:lang w:val="en-US"/>
        </w:rPr>
        <w:t>Add User</w:t>
      </w:r>
      <w:r w:rsidR="00450173" w:rsidRPr="00860EA9">
        <w:rPr>
          <w:rFonts w:ascii="Arial" w:hAnsi="Arial" w:cs="Arial"/>
          <w:lang w:val="en-US"/>
        </w:rPr>
        <w:t>.’</w:t>
      </w:r>
      <w:r w:rsidR="00A47F5B" w:rsidRPr="00860EA9">
        <w:rPr>
          <w:rFonts w:ascii="Arial" w:hAnsi="Arial" w:cs="Arial"/>
          <w:lang w:val="en-US"/>
        </w:rPr>
        <w:t xml:space="preserve"> </w:t>
      </w:r>
    </w:p>
    <w:p w14:paraId="083D5A73" w14:textId="77777777" w:rsidR="00860EA9" w:rsidRDefault="00860EA9" w:rsidP="00CF0FFC">
      <w:pPr>
        <w:rPr>
          <w:rFonts w:ascii="Arial" w:hAnsi="Arial" w:cs="Arial"/>
          <w:lang w:val="en-US"/>
        </w:rPr>
      </w:pPr>
    </w:p>
    <w:p w14:paraId="389EA2C3" w14:textId="2D628789" w:rsidR="00CF0FFC" w:rsidRPr="00860EA9" w:rsidRDefault="00F4212D" w:rsidP="002F005C">
      <w:pPr>
        <w:pStyle w:val="ListParagraph"/>
        <w:numPr>
          <w:ilvl w:val="0"/>
          <w:numId w:val="7"/>
        </w:numPr>
        <w:rPr>
          <w:rFonts w:ascii="Arial" w:hAnsi="Arial" w:cs="Arial"/>
          <w:lang w:val="en-US"/>
        </w:rPr>
      </w:pPr>
      <w:r w:rsidRPr="00860EA9">
        <w:rPr>
          <w:rFonts w:ascii="Arial" w:hAnsi="Arial" w:cs="Arial"/>
          <w:lang w:val="en-US"/>
        </w:rPr>
        <w:t xml:space="preserve">To edit a user’s </w:t>
      </w:r>
      <w:r w:rsidR="00A47F5B" w:rsidRPr="00860EA9">
        <w:rPr>
          <w:rFonts w:ascii="Arial" w:hAnsi="Arial" w:cs="Arial"/>
          <w:lang w:val="en-US"/>
        </w:rPr>
        <w:t>access,</w:t>
      </w:r>
      <w:r w:rsidRPr="00860EA9">
        <w:rPr>
          <w:rFonts w:ascii="Arial" w:hAnsi="Arial" w:cs="Arial"/>
          <w:lang w:val="en-US"/>
        </w:rPr>
        <w:t xml:space="preserve"> select the </w:t>
      </w:r>
      <w:r w:rsidR="00A26E91" w:rsidRPr="00860EA9">
        <w:rPr>
          <w:rFonts w:ascii="Arial" w:hAnsi="Arial" w:cs="Arial"/>
          <w:lang w:val="en-US"/>
        </w:rPr>
        <w:t>‘</w:t>
      </w:r>
      <w:r w:rsidRPr="00860EA9">
        <w:rPr>
          <w:rFonts w:ascii="Arial" w:hAnsi="Arial" w:cs="Arial"/>
          <w:lang w:val="en-US"/>
        </w:rPr>
        <w:t>Edit</w:t>
      </w:r>
      <w:r w:rsidR="00A26E91" w:rsidRPr="00860EA9">
        <w:rPr>
          <w:rFonts w:ascii="Arial" w:hAnsi="Arial" w:cs="Arial"/>
          <w:lang w:val="en-US"/>
        </w:rPr>
        <w:t>’</w:t>
      </w:r>
      <w:r w:rsidRPr="00860EA9">
        <w:rPr>
          <w:rFonts w:ascii="Arial" w:hAnsi="Arial" w:cs="Arial"/>
          <w:lang w:val="en-US"/>
        </w:rPr>
        <w:t xml:space="preserve"> tab next to the user’s name</w:t>
      </w:r>
      <w:r w:rsidR="008956E8" w:rsidRPr="00860EA9">
        <w:rPr>
          <w:rFonts w:ascii="Arial" w:hAnsi="Arial" w:cs="Arial"/>
          <w:lang w:val="en-US"/>
        </w:rPr>
        <w:t xml:space="preserve">, select role (Administrator, Member or Auditor) or select the </w:t>
      </w:r>
      <w:r w:rsidR="00A47F5B" w:rsidRPr="00860EA9">
        <w:rPr>
          <w:rFonts w:ascii="Arial" w:hAnsi="Arial" w:cs="Arial"/>
          <w:lang w:val="en-US"/>
        </w:rPr>
        <w:t>‘</w:t>
      </w:r>
      <w:r w:rsidR="008956E8" w:rsidRPr="00860EA9">
        <w:rPr>
          <w:rFonts w:ascii="Arial" w:hAnsi="Arial" w:cs="Arial"/>
          <w:lang w:val="en-US"/>
        </w:rPr>
        <w:t>Remove Access</w:t>
      </w:r>
      <w:r w:rsidR="00A47F5B" w:rsidRPr="00860EA9">
        <w:rPr>
          <w:rFonts w:ascii="Arial" w:hAnsi="Arial" w:cs="Arial"/>
          <w:lang w:val="en-US"/>
        </w:rPr>
        <w:t>’</w:t>
      </w:r>
      <w:r w:rsidR="008956E8" w:rsidRPr="00860EA9">
        <w:rPr>
          <w:rFonts w:ascii="Arial" w:hAnsi="Arial" w:cs="Arial"/>
          <w:lang w:val="en-US"/>
        </w:rPr>
        <w:t xml:space="preserve"> tab and click </w:t>
      </w:r>
      <w:r w:rsidR="00A47F5B" w:rsidRPr="00860EA9">
        <w:rPr>
          <w:rFonts w:ascii="Arial" w:hAnsi="Arial" w:cs="Arial"/>
          <w:lang w:val="en-US"/>
        </w:rPr>
        <w:t>‘</w:t>
      </w:r>
      <w:r w:rsidR="008956E8" w:rsidRPr="00860EA9">
        <w:rPr>
          <w:rFonts w:ascii="Arial" w:hAnsi="Arial" w:cs="Arial"/>
          <w:lang w:val="en-US"/>
        </w:rPr>
        <w:t>Save</w:t>
      </w:r>
      <w:r w:rsidR="00450173" w:rsidRPr="00860EA9">
        <w:rPr>
          <w:rFonts w:ascii="Arial" w:hAnsi="Arial" w:cs="Arial"/>
          <w:lang w:val="en-US"/>
        </w:rPr>
        <w:t>.’</w:t>
      </w:r>
    </w:p>
    <w:p w14:paraId="12934B3E" w14:textId="4034E9AD" w:rsidR="009A3679" w:rsidRDefault="009A3679" w:rsidP="00B22E32">
      <w:pPr>
        <w:pStyle w:val="Heading2"/>
        <w:rPr>
          <w:rFonts w:ascii="Arial" w:hAnsi="Arial" w:cs="Arial"/>
          <w:smallCaps w:val="0"/>
          <w:sz w:val="24"/>
          <w:szCs w:val="24"/>
        </w:rPr>
      </w:pPr>
      <w:bookmarkStart w:id="203" w:name="_Toc134519953"/>
      <w:r>
        <w:rPr>
          <w:rFonts w:ascii="Arial" w:hAnsi="Arial" w:cs="Arial"/>
          <w:smallCaps w:val="0"/>
          <w:sz w:val="24"/>
          <w:szCs w:val="24"/>
        </w:rPr>
        <w:t>Managing key roles within the DSPT</w:t>
      </w:r>
      <w:bookmarkEnd w:id="203"/>
    </w:p>
    <w:p w14:paraId="07906EE0" w14:textId="77777777" w:rsidR="009A3679" w:rsidRDefault="009A3679" w:rsidP="009A3679">
      <w:pPr>
        <w:rPr>
          <w:rFonts w:ascii="Arial" w:hAnsi="Arial" w:cs="Arial"/>
          <w:lang w:val="en-US"/>
        </w:rPr>
      </w:pPr>
    </w:p>
    <w:p w14:paraId="59398E09" w14:textId="2FE4A624" w:rsidR="00FD6714" w:rsidRDefault="0092317D" w:rsidP="009A3679">
      <w:pPr>
        <w:rPr>
          <w:rFonts w:ascii="Arial" w:hAnsi="Arial" w:cs="Arial"/>
          <w:lang w:val="en-US"/>
        </w:rPr>
      </w:pPr>
      <w:r>
        <w:rPr>
          <w:rFonts w:ascii="Arial" w:hAnsi="Arial" w:cs="Arial"/>
          <w:lang w:val="en-US"/>
        </w:rPr>
        <w:t>Access the DSPT homepage</w:t>
      </w:r>
      <w:r w:rsidR="00CE48B9">
        <w:rPr>
          <w:rFonts w:ascii="Arial" w:hAnsi="Arial" w:cs="Arial"/>
          <w:lang w:val="en-US"/>
        </w:rPr>
        <w:t>:</w:t>
      </w:r>
      <w:r w:rsidR="00875956">
        <w:rPr>
          <w:rFonts w:ascii="Arial" w:hAnsi="Arial" w:cs="Arial"/>
          <w:lang w:val="en-US"/>
        </w:rPr>
        <w:t xml:space="preserve"> </w:t>
      </w:r>
      <w:hyperlink r:id="rId29" w:history="1">
        <w:r w:rsidR="00875956" w:rsidRPr="00874881">
          <w:rPr>
            <w:rStyle w:val="Hyperlink"/>
            <w:rFonts w:ascii="Arial" w:hAnsi="Arial" w:cs="Arial"/>
            <w:lang w:val="en-US"/>
          </w:rPr>
          <w:t>www.dsptoolkit.nhs.uk</w:t>
        </w:r>
      </w:hyperlink>
      <w:r w:rsidR="00245C9C">
        <w:rPr>
          <w:rFonts w:ascii="Arial" w:hAnsi="Arial" w:cs="Arial"/>
          <w:lang w:val="en-US"/>
        </w:rPr>
        <w:t xml:space="preserve">. </w:t>
      </w:r>
    </w:p>
    <w:p w14:paraId="08FD26E8" w14:textId="77777777" w:rsidR="00FD6714" w:rsidRDefault="00FD6714" w:rsidP="009A3679">
      <w:pPr>
        <w:rPr>
          <w:rFonts w:ascii="Arial" w:hAnsi="Arial" w:cs="Arial"/>
          <w:lang w:val="en-US"/>
        </w:rPr>
      </w:pPr>
    </w:p>
    <w:p w14:paraId="570DBC30" w14:textId="37BEC71A" w:rsidR="00FD6714" w:rsidRPr="00FD6714" w:rsidRDefault="00245C9C" w:rsidP="002F005C">
      <w:pPr>
        <w:pStyle w:val="ListParagraph"/>
        <w:numPr>
          <w:ilvl w:val="0"/>
          <w:numId w:val="8"/>
        </w:numPr>
        <w:rPr>
          <w:rFonts w:ascii="Arial" w:hAnsi="Arial" w:cs="Arial"/>
          <w:lang w:val="en-US"/>
        </w:rPr>
      </w:pPr>
      <w:r w:rsidRPr="00FD6714">
        <w:rPr>
          <w:rFonts w:ascii="Arial" w:hAnsi="Arial" w:cs="Arial"/>
          <w:lang w:val="en-US"/>
        </w:rPr>
        <w:t>Log</w:t>
      </w:r>
      <w:r w:rsidR="00CE48B9">
        <w:rPr>
          <w:rFonts w:ascii="Arial" w:hAnsi="Arial" w:cs="Arial"/>
          <w:lang w:val="en-US"/>
        </w:rPr>
        <w:t xml:space="preserve"> </w:t>
      </w:r>
      <w:r w:rsidRPr="00FD6714">
        <w:rPr>
          <w:rFonts w:ascii="Arial" w:hAnsi="Arial" w:cs="Arial"/>
          <w:lang w:val="en-US"/>
        </w:rPr>
        <w:t xml:space="preserve">in with </w:t>
      </w:r>
      <w:r w:rsidR="00D4041F" w:rsidRPr="00FD6714">
        <w:rPr>
          <w:rFonts w:ascii="Arial" w:hAnsi="Arial" w:cs="Arial"/>
          <w:lang w:val="en-US"/>
        </w:rPr>
        <w:t>an appropriate</w:t>
      </w:r>
      <w:r w:rsidRPr="00FD6714">
        <w:rPr>
          <w:rFonts w:ascii="Arial" w:hAnsi="Arial" w:cs="Arial"/>
          <w:lang w:val="en-US"/>
        </w:rPr>
        <w:t xml:space="preserve"> email address and password </w:t>
      </w:r>
    </w:p>
    <w:p w14:paraId="2E117F65" w14:textId="029E4B4F" w:rsidR="00FD6714" w:rsidRPr="00FD6714" w:rsidRDefault="00245C9C" w:rsidP="002F005C">
      <w:pPr>
        <w:pStyle w:val="ListParagraph"/>
        <w:numPr>
          <w:ilvl w:val="0"/>
          <w:numId w:val="8"/>
        </w:numPr>
        <w:rPr>
          <w:rFonts w:ascii="Arial" w:hAnsi="Arial" w:cs="Arial"/>
          <w:lang w:val="en-US"/>
        </w:rPr>
      </w:pPr>
      <w:r w:rsidRPr="00FD6714">
        <w:rPr>
          <w:rFonts w:ascii="Arial" w:hAnsi="Arial" w:cs="Arial"/>
          <w:lang w:val="en-US"/>
        </w:rPr>
        <w:t>Click on the Organisation profile tab</w:t>
      </w:r>
    </w:p>
    <w:p w14:paraId="7219C2C0" w14:textId="77893BDF" w:rsidR="00FD6714" w:rsidRPr="00FD6714" w:rsidRDefault="00A16DB8" w:rsidP="002F005C">
      <w:pPr>
        <w:pStyle w:val="ListParagraph"/>
        <w:numPr>
          <w:ilvl w:val="0"/>
          <w:numId w:val="8"/>
        </w:numPr>
        <w:rPr>
          <w:rFonts w:ascii="Arial" w:hAnsi="Arial" w:cs="Arial"/>
          <w:lang w:val="en-US"/>
        </w:rPr>
      </w:pPr>
      <w:r w:rsidRPr="00FD6714">
        <w:rPr>
          <w:rFonts w:ascii="Arial" w:hAnsi="Arial" w:cs="Arial"/>
          <w:lang w:val="en-US"/>
        </w:rPr>
        <w:t xml:space="preserve">Select the Change tab by the user details that require </w:t>
      </w:r>
      <w:r w:rsidR="00C878F2" w:rsidRPr="00FD6714">
        <w:rPr>
          <w:rFonts w:ascii="Arial" w:hAnsi="Arial" w:cs="Arial"/>
          <w:lang w:val="en-US"/>
        </w:rPr>
        <w:t>amendment</w:t>
      </w:r>
    </w:p>
    <w:p w14:paraId="192ED2FA" w14:textId="77777777" w:rsidR="00FD6714" w:rsidRPr="00FD6714" w:rsidRDefault="00A16DB8" w:rsidP="002F005C">
      <w:pPr>
        <w:pStyle w:val="ListParagraph"/>
        <w:numPr>
          <w:ilvl w:val="0"/>
          <w:numId w:val="8"/>
        </w:numPr>
        <w:rPr>
          <w:rFonts w:ascii="Arial" w:hAnsi="Arial" w:cs="Arial"/>
          <w:lang w:val="en-US"/>
        </w:rPr>
      </w:pPr>
      <w:r w:rsidRPr="00FD6714">
        <w:rPr>
          <w:rFonts w:ascii="Arial" w:hAnsi="Arial" w:cs="Arial"/>
          <w:lang w:val="en-US"/>
        </w:rPr>
        <w:t>Make the change</w:t>
      </w:r>
    </w:p>
    <w:p w14:paraId="6C3FACBA" w14:textId="34607499" w:rsidR="009A3679" w:rsidRPr="00FD6714" w:rsidRDefault="00611376" w:rsidP="002F005C">
      <w:pPr>
        <w:pStyle w:val="ListParagraph"/>
        <w:numPr>
          <w:ilvl w:val="0"/>
          <w:numId w:val="8"/>
        </w:numPr>
        <w:rPr>
          <w:rFonts w:ascii="Arial" w:hAnsi="Arial" w:cs="Arial"/>
          <w:lang w:val="en-US"/>
        </w:rPr>
      </w:pPr>
      <w:r w:rsidRPr="00FD6714">
        <w:rPr>
          <w:rFonts w:ascii="Arial" w:hAnsi="Arial" w:cs="Arial"/>
          <w:lang w:val="en-US"/>
        </w:rPr>
        <w:t>Save</w:t>
      </w:r>
    </w:p>
    <w:p w14:paraId="2901E8D0" w14:textId="11054777" w:rsidR="00B22E32" w:rsidRDefault="00936A06" w:rsidP="00B22E32">
      <w:pPr>
        <w:pStyle w:val="Heading2"/>
        <w:rPr>
          <w:rFonts w:ascii="Arial" w:hAnsi="Arial" w:cs="Arial"/>
          <w:smallCaps w:val="0"/>
          <w:sz w:val="24"/>
          <w:szCs w:val="24"/>
        </w:rPr>
      </w:pPr>
      <w:bookmarkStart w:id="204" w:name="_Toc134519954"/>
      <w:r>
        <w:rPr>
          <w:rFonts w:ascii="Arial" w:hAnsi="Arial" w:cs="Arial"/>
          <w:smallCaps w:val="0"/>
          <w:sz w:val="24"/>
          <w:szCs w:val="24"/>
        </w:rPr>
        <w:t>Carrying out an assessment</w:t>
      </w:r>
      <w:bookmarkEnd w:id="204"/>
    </w:p>
    <w:p w14:paraId="434616DC" w14:textId="77777777" w:rsidR="00895703" w:rsidRDefault="00895703" w:rsidP="005407DE">
      <w:pPr>
        <w:rPr>
          <w:rFonts w:ascii="Arial" w:hAnsi="Arial" w:cs="Arial"/>
          <w:lang w:val="en-US"/>
        </w:rPr>
      </w:pPr>
    </w:p>
    <w:p w14:paraId="604F036D" w14:textId="31FA4618" w:rsidR="006856C3" w:rsidRDefault="00B32D05" w:rsidP="005407DE">
      <w:pPr>
        <w:rPr>
          <w:rFonts w:ascii="Arial" w:hAnsi="Arial" w:cs="Arial"/>
          <w:lang w:val="en-US"/>
        </w:rPr>
      </w:pPr>
      <w:r>
        <w:rPr>
          <w:rFonts w:ascii="Arial" w:hAnsi="Arial" w:cs="Arial"/>
          <w:lang w:val="en-US"/>
        </w:rPr>
        <w:t>Access the DSPT homepage</w:t>
      </w:r>
      <w:r w:rsidR="00FD7999">
        <w:rPr>
          <w:rFonts w:ascii="Arial" w:hAnsi="Arial" w:cs="Arial"/>
          <w:lang w:val="en-US"/>
        </w:rPr>
        <w:t>:</w:t>
      </w:r>
      <w:r>
        <w:rPr>
          <w:rFonts w:ascii="Arial" w:hAnsi="Arial" w:cs="Arial"/>
          <w:lang w:val="en-US"/>
        </w:rPr>
        <w:t xml:space="preserve"> </w:t>
      </w:r>
      <w:hyperlink r:id="rId30" w:history="1">
        <w:r w:rsidRPr="00874881">
          <w:rPr>
            <w:rStyle w:val="Hyperlink"/>
            <w:rFonts w:ascii="Arial" w:hAnsi="Arial" w:cs="Arial"/>
            <w:lang w:val="en-US"/>
          </w:rPr>
          <w:t>www.dsptoolkit.nhs.uk</w:t>
        </w:r>
      </w:hyperlink>
      <w:r>
        <w:rPr>
          <w:rFonts w:ascii="Arial" w:hAnsi="Arial" w:cs="Arial"/>
          <w:lang w:val="en-US"/>
        </w:rPr>
        <w:t>. Log</w:t>
      </w:r>
      <w:r w:rsidR="00FD7999">
        <w:rPr>
          <w:rFonts w:ascii="Arial" w:hAnsi="Arial" w:cs="Arial"/>
          <w:lang w:val="en-US"/>
        </w:rPr>
        <w:t xml:space="preserve"> </w:t>
      </w:r>
      <w:r>
        <w:rPr>
          <w:rFonts w:ascii="Arial" w:hAnsi="Arial" w:cs="Arial"/>
          <w:lang w:val="en-US"/>
        </w:rPr>
        <w:t>in with an appropriate email address and password</w:t>
      </w:r>
      <w:r w:rsidR="00FD6714">
        <w:rPr>
          <w:rFonts w:ascii="Arial" w:hAnsi="Arial" w:cs="Arial"/>
          <w:lang w:val="en-US"/>
        </w:rPr>
        <w:t xml:space="preserve"> and click</w:t>
      </w:r>
      <w:r w:rsidR="00B55EC0">
        <w:rPr>
          <w:rFonts w:ascii="Arial" w:hAnsi="Arial" w:cs="Arial"/>
          <w:lang w:val="en-US"/>
        </w:rPr>
        <w:t xml:space="preserve"> on the Assessment tab.</w:t>
      </w:r>
      <w:r w:rsidR="00762BCA">
        <w:rPr>
          <w:rFonts w:ascii="Arial" w:hAnsi="Arial" w:cs="Arial"/>
          <w:lang w:val="en-US"/>
        </w:rPr>
        <w:t xml:space="preserve"> </w:t>
      </w:r>
    </w:p>
    <w:p w14:paraId="7C5EEC6C" w14:textId="77777777" w:rsidR="006856C3" w:rsidRDefault="006856C3" w:rsidP="005407DE">
      <w:pPr>
        <w:rPr>
          <w:rFonts w:ascii="Arial" w:hAnsi="Arial" w:cs="Arial"/>
          <w:lang w:val="en-US"/>
        </w:rPr>
      </w:pPr>
    </w:p>
    <w:p w14:paraId="1738C7AA" w14:textId="645D4400" w:rsidR="006856C3" w:rsidRDefault="006856C3" w:rsidP="005407DE">
      <w:pPr>
        <w:rPr>
          <w:rFonts w:ascii="Arial" w:hAnsi="Arial" w:cs="Arial"/>
          <w:lang w:val="en-US"/>
        </w:rPr>
      </w:pPr>
      <w:r>
        <w:rPr>
          <w:rFonts w:ascii="Arial" w:hAnsi="Arial" w:cs="Arial"/>
          <w:lang w:val="en-US"/>
        </w:rPr>
        <w:t xml:space="preserve">Previous publications can be reviewed by clicking on the </w:t>
      </w:r>
      <w:r w:rsidR="00FD6714">
        <w:rPr>
          <w:rFonts w:ascii="Arial" w:hAnsi="Arial" w:cs="Arial"/>
          <w:lang w:val="en-US"/>
        </w:rPr>
        <w:t>‘</w:t>
      </w:r>
      <w:r>
        <w:rPr>
          <w:rFonts w:ascii="Arial" w:hAnsi="Arial" w:cs="Arial"/>
          <w:lang w:val="en-US"/>
        </w:rPr>
        <w:t xml:space="preserve">View </w:t>
      </w:r>
      <w:r w:rsidR="00FD6714">
        <w:rPr>
          <w:rFonts w:ascii="Arial" w:hAnsi="Arial" w:cs="Arial"/>
          <w:lang w:val="en-US"/>
        </w:rPr>
        <w:t>P</w:t>
      </w:r>
      <w:r>
        <w:rPr>
          <w:rFonts w:ascii="Arial" w:hAnsi="Arial" w:cs="Arial"/>
          <w:lang w:val="en-US"/>
        </w:rPr>
        <w:t>revious</w:t>
      </w:r>
      <w:r w:rsidR="00FD6714">
        <w:rPr>
          <w:rFonts w:ascii="Arial" w:hAnsi="Arial" w:cs="Arial"/>
          <w:lang w:val="en-US"/>
        </w:rPr>
        <w:t xml:space="preserve"> P</w:t>
      </w:r>
      <w:r>
        <w:rPr>
          <w:rFonts w:ascii="Arial" w:hAnsi="Arial" w:cs="Arial"/>
          <w:lang w:val="en-US"/>
        </w:rPr>
        <w:t>ublications</w:t>
      </w:r>
      <w:r w:rsidR="00FD6714">
        <w:rPr>
          <w:rFonts w:ascii="Arial" w:hAnsi="Arial" w:cs="Arial"/>
          <w:lang w:val="en-US"/>
        </w:rPr>
        <w:t>’</w:t>
      </w:r>
      <w:r>
        <w:rPr>
          <w:rFonts w:ascii="Arial" w:hAnsi="Arial" w:cs="Arial"/>
          <w:lang w:val="en-US"/>
        </w:rPr>
        <w:t xml:space="preserve"> tab</w:t>
      </w:r>
      <w:r w:rsidR="00F458E2">
        <w:rPr>
          <w:rFonts w:ascii="Arial" w:hAnsi="Arial" w:cs="Arial"/>
          <w:lang w:val="en-US"/>
        </w:rPr>
        <w:t xml:space="preserve"> and </w:t>
      </w:r>
      <w:r w:rsidR="00FD6714">
        <w:rPr>
          <w:rFonts w:ascii="Arial" w:hAnsi="Arial" w:cs="Arial"/>
          <w:lang w:val="en-US"/>
        </w:rPr>
        <w:t>‘</w:t>
      </w:r>
      <w:r w:rsidR="00F458E2">
        <w:rPr>
          <w:rFonts w:ascii="Arial" w:hAnsi="Arial" w:cs="Arial"/>
          <w:lang w:val="en-US"/>
        </w:rPr>
        <w:t>View Details</w:t>
      </w:r>
      <w:r w:rsidR="00450173">
        <w:rPr>
          <w:rFonts w:ascii="Arial" w:hAnsi="Arial" w:cs="Arial"/>
          <w:lang w:val="en-US"/>
        </w:rPr>
        <w:t>.’</w:t>
      </w:r>
    </w:p>
    <w:p w14:paraId="420D4860" w14:textId="77777777" w:rsidR="006856C3" w:rsidRDefault="006856C3" w:rsidP="005407DE">
      <w:pPr>
        <w:rPr>
          <w:rFonts w:ascii="Arial" w:hAnsi="Arial" w:cs="Arial"/>
          <w:lang w:val="en-US"/>
        </w:rPr>
      </w:pPr>
    </w:p>
    <w:p w14:paraId="10A94225" w14:textId="77777777" w:rsidR="00FD6714" w:rsidRDefault="006412C0" w:rsidP="005407DE">
      <w:pPr>
        <w:rPr>
          <w:rFonts w:ascii="Arial" w:hAnsi="Arial" w:cs="Arial"/>
          <w:lang w:val="en-US"/>
        </w:rPr>
      </w:pPr>
      <w:r>
        <w:rPr>
          <w:rFonts w:ascii="Arial" w:hAnsi="Arial" w:cs="Arial"/>
          <w:lang w:val="en-US"/>
        </w:rPr>
        <w:t xml:space="preserve">Click on each of the assertions </w:t>
      </w:r>
      <w:r w:rsidR="00962BFF">
        <w:rPr>
          <w:rFonts w:ascii="Arial" w:hAnsi="Arial" w:cs="Arial"/>
          <w:lang w:val="en-US"/>
        </w:rPr>
        <w:t xml:space="preserve">highlighted </w:t>
      </w:r>
      <w:r>
        <w:rPr>
          <w:rFonts w:ascii="Arial" w:hAnsi="Arial" w:cs="Arial"/>
          <w:lang w:val="en-US"/>
        </w:rPr>
        <w:t>in blue</w:t>
      </w:r>
      <w:r w:rsidR="00962BFF">
        <w:rPr>
          <w:rFonts w:ascii="Arial" w:hAnsi="Arial" w:cs="Arial"/>
          <w:lang w:val="en-US"/>
        </w:rPr>
        <w:t xml:space="preserve"> text</w:t>
      </w:r>
      <w:r>
        <w:rPr>
          <w:rFonts w:ascii="Arial" w:hAnsi="Arial" w:cs="Arial"/>
          <w:lang w:val="en-US"/>
        </w:rPr>
        <w:t xml:space="preserve">. </w:t>
      </w:r>
    </w:p>
    <w:p w14:paraId="6E9221D1" w14:textId="77777777" w:rsidR="00FD6714" w:rsidRDefault="00FD6714" w:rsidP="005407DE">
      <w:pPr>
        <w:rPr>
          <w:rFonts w:ascii="Arial" w:hAnsi="Arial" w:cs="Arial"/>
          <w:lang w:val="en-US"/>
        </w:rPr>
      </w:pPr>
    </w:p>
    <w:p w14:paraId="5219C0C2" w14:textId="77777777" w:rsidR="00545F0A" w:rsidRDefault="006412C0" w:rsidP="005407DE">
      <w:pPr>
        <w:rPr>
          <w:rFonts w:ascii="Arial" w:hAnsi="Arial" w:cs="Arial"/>
          <w:lang w:val="en-US"/>
        </w:rPr>
      </w:pPr>
      <w:r>
        <w:rPr>
          <w:rFonts w:ascii="Arial" w:hAnsi="Arial" w:cs="Arial"/>
          <w:lang w:val="en-US"/>
        </w:rPr>
        <w:t xml:space="preserve">Entries from the previous year will be </w:t>
      </w:r>
      <w:r w:rsidR="0042182C">
        <w:rPr>
          <w:rFonts w:ascii="Arial" w:hAnsi="Arial" w:cs="Arial"/>
          <w:lang w:val="en-US"/>
        </w:rPr>
        <w:t>auto-populated into the evidence section</w:t>
      </w:r>
      <w:r w:rsidR="00E65325">
        <w:rPr>
          <w:rFonts w:ascii="Arial" w:hAnsi="Arial" w:cs="Arial"/>
          <w:lang w:val="en-US"/>
        </w:rPr>
        <w:t>s</w:t>
      </w:r>
      <w:r w:rsidR="0042182C">
        <w:rPr>
          <w:rFonts w:ascii="Arial" w:hAnsi="Arial" w:cs="Arial"/>
          <w:lang w:val="en-US"/>
        </w:rPr>
        <w:t xml:space="preserve">. </w:t>
      </w:r>
      <w:r w:rsidR="00556604">
        <w:rPr>
          <w:rFonts w:ascii="Arial" w:hAnsi="Arial" w:cs="Arial"/>
          <w:lang w:val="en-US"/>
        </w:rPr>
        <w:t>A c</w:t>
      </w:r>
      <w:r w:rsidR="0042182C">
        <w:rPr>
          <w:rFonts w:ascii="Arial" w:hAnsi="Arial" w:cs="Arial"/>
          <w:lang w:val="en-US"/>
        </w:rPr>
        <w:t xml:space="preserve">heck </w:t>
      </w:r>
      <w:r w:rsidR="00556604">
        <w:rPr>
          <w:rFonts w:ascii="Arial" w:hAnsi="Arial" w:cs="Arial"/>
          <w:lang w:val="en-US"/>
        </w:rPr>
        <w:t xml:space="preserve">will need to be made to ensure that the </w:t>
      </w:r>
      <w:r w:rsidR="0042182C">
        <w:rPr>
          <w:rFonts w:ascii="Arial" w:hAnsi="Arial" w:cs="Arial"/>
          <w:lang w:val="en-US"/>
        </w:rPr>
        <w:t>entries are correct for each assertion</w:t>
      </w:r>
      <w:r w:rsidR="00F9592A">
        <w:rPr>
          <w:rFonts w:ascii="Arial" w:hAnsi="Arial" w:cs="Arial"/>
          <w:lang w:val="en-US"/>
        </w:rPr>
        <w:t xml:space="preserve">. </w:t>
      </w:r>
    </w:p>
    <w:p w14:paraId="6FC246F7" w14:textId="77777777" w:rsidR="00545F0A" w:rsidRDefault="00545F0A" w:rsidP="005407DE">
      <w:pPr>
        <w:rPr>
          <w:rFonts w:ascii="Arial" w:hAnsi="Arial" w:cs="Arial"/>
          <w:lang w:val="en-US"/>
        </w:rPr>
      </w:pPr>
    </w:p>
    <w:p w14:paraId="604A2F3F" w14:textId="676D8633" w:rsidR="00B22E32" w:rsidRDefault="00AF2D18" w:rsidP="005407DE">
      <w:pPr>
        <w:rPr>
          <w:rFonts w:ascii="Arial" w:hAnsi="Arial" w:cs="Arial"/>
          <w:lang w:val="en-US"/>
        </w:rPr>
      </w:pPr>
      <w:r>
        <w:rPr>
          <w:rFonts w:ascii="Arial" w:hAnsi="Arial" w:cs="Arial"/>
          <w:lang w:val="en-US"/>
        </w:rPr>
        <w:t xml:space="preserve">If not, </w:t>
      </w:r>
      <w:r w:rsidR="00733986">
        <w:rPr>
          <w:rFonts w:ascii="Arial" w:hAnsi="Arial" w:cs="Arial"/>
          <w:lang w:val="en-US"/>
        </w:rPr>
        <w:t>change the text answer or remove/edit the required document, upload a document, reference an existing uploaded document, specify an intranet or internet link to a document</w:t>
      </w:r>
      <w:r w:rsidR="00D125BF">
        <w:rPr>
          <w:rFonts w:ascii="Arial" w:hAnsi="Arial" w:cs="Arial"/>
          <w:lang w:val="en-US"/>
        </w:rPr>
        <w:t>,</w:t>
      </w:r>
      <w:r w:rsidR="00733986">
        <w:rPr>
          <w:rFonts w:ascii="Arial" w:hAnsi="Arial" w:cs="Arial"/>
          <w:lang w:val="en-US"/>
        </w:rPr>
        <w:t xml:space="preserve"> or enter text describing the document’s location. Click Save</w:t>
      </w:r>
      <w:r w:rsidR="00731B6B">
        <w:rPr>
          <w:rFonts w:ascii="Arial" w:hAnsi="Arial" w:cs="Arial"/>
          <w:lang w:val="en-US"/>
        </w:rPr>
        <w:t xml:space="preserve">. </w:t>
      </w:r>
    </w:p>
    <w:p w14:paraId="78FBE200" w14:textId="77777777" w:rsidR="00731B6B" w:rsidRDefault="00731B6B" w:rsidP="005407DE">
      <w:pPr>
        <w:rPr>
          <w:rFonts w:ascii="Arial" w:hAnsi="Arial" w:cs="Arial"/>
          <w:lang w:val="en-US"/>
        </w:rPr>
      </w:pPr>
    </w:p>
    <w:p w14:paraId="6E329139" w14:textId="6C901B88" w:rsidR="00731B6B" w:rsidRDefault="00731B6B" w:rsidP="005407DE">
      <w:pPr>
        <w:rPr>
          <w:rFonts w:ascii="Arial" w:hAnsi="Arial" w:cs="Arial"/>
          <w:lang w:val="en-US"/>
        </w:rPr>
      </w:pPr>
      <w:r>
        <w:rPr>
          <w:rFonts w:ascii="Arial" w:hAnsi="Arial" w:cs="Arial"/>
          <w:lang w:val="en-US"/>
        </w:rPr>
        <w:t>Once all mandatory assertions in the category have been completed</w:t>
      </w:r>
      <w:r w:rsidR="00D125BF">
        <w:rPr>
          <w:rFonts w:ascii="Arial" w:hAnsi="Arial" w:cs="Arial"/>
          <w:lang w:val="en-US"/>
        </w:rPr>
        <w:t>,</w:t>
      </w:r>
      <w:r w:rsidR="003C360D">
        <w:rPr>
          <w:rFonts w:ascii="Arial" w:hAnsi="Arial" w:cs="Arial"/>
          <w:lang w:val="en-US"/>
        </w:rPr>
        <w:t xml:space="preserve"> as per the </w:t>
      </w:r>
      <w:r w:rsidR="00F07324">
        <w:rPr>
          <w:rFonts w:ascii="Arial" w:hAnsi="Arial" w:cs="Arial"/>
          <w:lang w:val="en-US"/>
        </w:rPr>
        <w:t xml:space="preserve">evidence guidance in </w:t>
      </w:r>
      <w:hyperlink w:anchor="_Assertions_and_evidence" w:history="1">
        <w:r w:rsidR="00AB7644">
          <w:rPr>
            <w:rStyle w:val="Hyperlink"/>
            <w:rFonts w:ascii="Arial" w:hAnsi="Arial" w:cs="Arial"/>
            <w:lang w:val="en-US"/>
          </w:rPr>
          <w:t>Section 4.8</w:t>
        </w:r>
      </w:hyperlink>
      <w:r w:rsidR="00F07324">
        <w:rPr>
          <w:rFonts w:ascii="Arial" w:hAnsi="Arial" w:cs="Arial"/>
          <w:lang w:val="en-US"/>
        </w:rPr>
        <w:t xml:space="preserve">, </w:t>
      </w:r>
      <w:r w:rsidR="009F318C">
        <w:rPr>
          <w:rFonts w:ascii="Arial" w:hAnsi="Arial" w:cs="Arial"/>
          <w:lang w:val="en-US"/>
        </w:rPr>
        <w:t xml:space="preserve">select the box to </w:t>
      </w:r>
      <w:r w:rsidR="00F07324">
        <w:rPr>
          <w:rFonts w:ascii="Arial" w:hAnsi="Arial" w:cs="Arial"/>
          <w:lang w:val="en-US"/>
        </w:rPr>
        <w:t>c</w:t>
      </w:r>
      <w:r w:rsidR="00C37060">
        <w:rPr>
          <w:rFonts w:ascii="Arial" w:hAnsi="Arial" w:cs="Arial"/>
          <w:lang w:val="en-US"/>
        </w:rPr>
        <w:t xml:space="preserve">onfirm that the evidence for the assertion is correct. </w:t>
      </w:r>
    </w:p>
    <w:p w14:paraId="4D20A57A" w14:textId="77777777" w:rsidR="00C37060" w:rsidRDefault="00C37060" w:rsidP="005407DE">
      <w:pPr>
        <w:rPr>
          <w:rFonts w:ascii="Arial" w:hAnsi="Arial" w:cs="Arial"/>
          <w:lang w:val="en-US"/>
        </w:rPr>
      </w:pPr>
    </w:p>
    <w:p w14:paraId="181341C4" w14:textId="4083407B" w:rsidR="00E97C66" w:rsidRDefault="00C37060" w:rsidP="005407DE">
      <w:pPr>
        <w:rPr>
          <w:rFonts w:ascii="Arial" w:hAnsi="Arial" w:cs="Arial"/>
          <w:lang w:val="en-US"/>
        </w:rPr>
      </w:pPr>
      <w:r>
        <w:rPr>
          <w:rFonts w:ascii="Arial" w:hAnsi="Arial" w:cs="Arial"/>
          <w:lang w:val="en-US"/>
        </w:rPr>
        <w:t>When all categories have been completed</w:t>
      </w:r>
      <w:r w:rsidR="008D4BC2">
        <w:rPr>
          <w:rFonts w:ascii="Arial" w:hAnsi="Arial" w:cs="Arial"/>
          <w:lang w:val="en-US"/>
        </w:rPr>
        <w:t>,</w:t>
      </w:r>
      <w:r>
        <w:rPr>
          <w:rFonts w:ascii="Arial" w:hAnsi="Arial" w:cs="Arial"/>
          <w:lang w:val="en-US"/>
        </w:rPr>
        <w:t xml:space="preserve"> </w:t>
      </w:r>
      <w:r w:rsidR="00895703">
        <w:rPr>
          <w:rFonts w:ascii="Arial" w:hAnsi="Arial" w:cs="Arial"/>
          <w:lang w:val="en-US"/>
        </w:rPr>
        <w:t>the organisation lead</w:t>
      </w:r>
      <w:r w:rsidR="000C575A">
        <w:rPr>
          <w:rFonts w:ascii="Arial" w:hAnsi="Arial" w:cs="Arial"/>
          <w:lang w:val="en-US"/>
        </w:rPr>
        <w:t xml:space="preserve"> will be able to publish the </w:t>
      </w:r>
      <w:r w:rsidR="003C360D">
        <w:rPr>
          <w:rFonts w:ascii="Arial" w:hAnsi="Arial" w:cs="Arial"/>
          <w:lang w:val="en-US"/>
        </w:rPr>
        <w:t xml:space="preserve">full </w:t>
      </w:r>
      <w:r w:rsidR="000C575A">
        <w:rPr>
          <w:rFonts w:ascii="Arial" w:hAnsi="Arial" w:cs="Arial"/>
          <w:lang w:val="en-US"/>
        </w:rPr>
        <w:t xml:space="preserve">assessment. </w:t>
      </w:r>
      <w:r w:rsidR="00FD6714">
        <w:rPr>
          <w:rFonts w:ascii="Arial" w:hAnsi="Arial" w:cs="Arial"/>
          <w:lang w:val="en-US"/>
        </w:rPr>
        <w:t xml:space="preserve">It should be noted that </w:t>
      </w:r>
      <w:r w:rsidR="000C575A">
        <w:rPr>
          <w:rFonts w:ascii="Arial" w:hAnsi="Arial" w:cs="Arial"/>
          <w:lang w:val="en-US"/>
        </w:rPr>
        <w:t>once published</w:t>
      </w:r>
      <w:r w:rsidR="00D125BF">
        <w:rPr>
          <w:rFonts w:ascii="Arial" w:hAnsi="Arial" w:cs="Arial"/>
          <w:lang w:val="en-US"/>
        </w:rPr>
        <w:t>,</w:t>
      </w:r>
      <w:r w:rsidR="000C575A">
        <w:rPr>
          <w:rFonts w:ascii="Arial" w:hAnsi="Arial" w:cs="Arial"/>
          <w:lang w:val="en-US"/>
        </w:rPr>
        <w:t xml:space="preserve"> </w:t>
      </w:r>
      <w:r w:rsidR="008D4BC2">
        <w:rPr>
          <w:rFonts w:ascii="Arial" w:hAnsi="Arial" w:cs="Arial"/>
          <w:lang w:val="en-US"/>
        </w:rPr>
        <w:t>the assertions cannot be changed.</w:t>
      </w:r>
    </w:p>
    <w:p w14:paraId="064D781E" w14:textId="77777777" w:rsidR="00D045E4" w:rsidRDefault="00D045E4" w:rsidP="005407DE">
      <w:pPr>
        <w:rPr>
          <w:rFonts w:ascii="Arial" w:hAnsi="Arial" w:cs="Arial"/>
          <w:lang w:val="en-US"/>
        </w:rPr>
      </w:pPr>
    </w:p>
    <w:p w14:paraId="5F097764" w14:textId="65BC8D33" w:rsidR="00EF3599" w:rsidRDefault="00EF3599" w:rsidP="00EF3599">
      <w:pPr>
        <w:pStyle w:val="Heading2"/>
        <w:rPr>
          <w:rFonts w:ascii="Arial" w:hAnsi="Arial" w:cs="Arial"/>
          <w:smallCaps w:val="0"/>
          <w:sz w:val="24"/>
          <w:szCs w:val="24"/>
        </w:rPr>
      </w:pPr>
      <w:bookmarkStart w:id="205" w:name="_Assertions_and_evidence"/>
      <w:bookmarkStart w:id="206" w:name="_Toc134519955"/>
      <w:bookmarkEnd w:id="205"/>
      <w:r>
        <w:rPr>
          <w:rFonts w:ascii="Arial" w:hAnsi="Arial" w:cs="Arial"/>
          <w:smallCaps w:val="0"/>
          <w:sz w:val="24"/>
          <w:szCs w:val="24"/>
        </w:rPr>
        <w:t>Assertions and evidence</w:t>
      </w:r>
      <w:bookmarkEnd w:id="206"/>
    </w:p>
    <w:p w14:paraId="00C5E84E" w14:textId="0D81BDAA" w:rsidR="00EF3599" w:rsidRDefault="00EF3599" w:rsidP="005407DE">
      <w:pPr>
        <w:rPr>
          <w:rFonts w:ascii="Arial" w:hAnsi="Arial" w:cs="Arial"/>
          <w:lang w:val="en-US"/>
        </w:rPr>
      </w:pPr>
    </w:p>
    <w:p w14:paraId="680C8638" w14:textId="5D52353D" w:rsidR="00A26E91" w:rsidRDefault="00EF3599" w:rsidP="005407DE">
      <w:pPr>
        <w:rPr>
          <w:rFonts w:ascii="Arial" w:hAnsi="Arial" w:cs="Arial"/>
          <w:lang w:val="en-US"/>
        </w:rPr>
      </w:pPr>
      <w:r>
        <w:rPr>
          <w:rFonts w:ascii="Arial" w:hAnsi="Arial" w:cs="Arial"/>
          <w:lang w:val="en-US"/>
        </w:rPr>
        <w:t xml:space="preserve">Assertions and evidence items are specific to the organisation type. </w:t>
      </w:r>
      <w:r w:rsidR="001F34B9">
        <w:rPr>
          <w:rFonts w:ascii="Arial" w:hAnsi="Arial" w:cs="Arial"/>
          <w:lang w:val="en-US"/>
        </w:rPr>
        <w:t xml:space="preserve">Primary care </w:t>
      </w:r>
      <w:r w:rsidR="00430726">
        <w:rPr>
          <w:rFonts w:ascii="Arial" w:hAnsi="Arial" w:cs="Arial"/>
          <w:lang w:val="en-US"/>
        </w:rPr>
        <w:t xml:space="preserve">is classed as a Category 4 organisation. </w:t>
      </w:r>
      <w:r w:rsidR="0069084B">
        <w:rPr>
          <w:rFonts w:ascii="Arial" w:hAnsi="Arial" w:cs="Arial"/>
          <w:lang w:val="en-US"/>
        </w:rPr>
        <w:t>The</w:t>
      </w:r>
      <w:r>
        <w:rPr>
          <w:rFonts w:ascii="Arial" w:hAnsi="Arial" w:cs="Arial"/>
          <w:lang w:val="en-US"/>
        </w:rPr>
        <w:t xml:space="preserve"> full list of </w:t>
      </w:r>
      <w:r w:rsidR="00A26E91">
        <w:rPr>
          <w:rFonts w:ascii="Arial" w:hAnsi="Arial" w:cs="Arial"/>
          <w:lang w:val="en-US"/>
        </w:rPr>
        <w:t>202</w:t>
      </w:r>
      <w:r w:rsidR="00BE45A7">
        <w:rPr>
          <w:rFonts w:ascii="Arial" w:hAnsi="Arial" w:cs="Arial"/>
          <w:lang w:val="en-US"/>
        </w:rPr>
        <w:t>2</w:t>
      </w:r>
      <w:r w:rsidR="00A26E91">
        <w:rPr>
          <w:rFonts w:ascii="Arial" w:hAnsi="Arial" w:cs="Arial"/>
          <w:lang w:val="en-US"/>
        </w:rPr>
        <w:t>-2</w:t>
      </w:r>
      <w:r w:rsidR="00BE45A7">
        <w:rPr>
          <w:rFonts w:ascii="Arial" w:hAnsi="Arial" w:cs="Arial"/>
          <w:lang w:val="en-US"/>
        </w:rPr>
        <w:t>3</w:t>
      </w:r>
      <w:r w:rsidR="00A26E91">
        <w:rPr>
          <w:rFonts w:ascii="Arial" w:hAnsi="Arial" w:cs="Arial"/>
          <w:lang w:val="en-US"/>
        </w:rPr>
        <w:t xml:space="preserve"> </w:t>
      </w:r>
      <w:r>
        <w:rPr>
          <w:rFonts w:ascii="Arial" w:hAnsi="Arial" w:cs="Arial"/>
          <w:lang w:val="en-US"/>
        </w:rPr>
        <w:t>assertions and evidence items can be viewe</w:t>
      </w:r>
      <w:r w:rsidR="003C14F5">
        <w:rPr>
          <w:rFonts w:ascii="Arial" w:hAnsi="Arial" w:cs="Arial"/>
          <w:lang w:val="en-US"/>
        </w:rPr>
        <w:t xml:space="preserve">d </w:t>
      </w:r>
      <w:hyperlink r:id="rId31" w:history="1">
        <w:r w:rsidR="003C14F5" w:rsidRPr="00A26E91">
          <w:rPr>
            <w:rStyle w:val="Hyperlink"/>
            <w:rFonts w:ascii="Arial" w:hAnsi="Arial" w:cs="Arial"/>
            <w:lang w:val="en-US"/>
          </w:rPr>
          <w:t>here</w:t>
        </w:r>
      </w:hyperlink>
      <w:r>
        <w:rPr>
          <w:rFonts w:ascii="Arial" w:hAnsi="Arial" w:cs="Arial"/>
          <w:lang w:val="en-US"/>
        </w:rPr>
        <w:t xml:space="preserve">. </w:t>
      </w:r>
    </w:p>
    <w:p w14:paraId="087CC24E" w14:textId="77777777" w:rsidR="00A26E91" w:rsidRDefault="00A26E91" w:rsidP="005407DE">
      <w:pPr>
        <w:rPr>
          <w:rFonts w:ascii="Arial" w:hAnsi="Arial" w:cs="Arial"/>
          <w:lang w:val="en-US"/>
        </w:rPr>
      </w:pPr>
    </w:p>
    <w:p w14:paraId="05D5CB0C" w14:textId="3C7C4E06" w:rsidR="00F54811" w:rsidRDefault="00EF3599" w:rsidP="005407DE">
      <w:pPr>
        <w:rPr>
          <w:rFonts w:ascii="Arial" w:hAnsi="Arial" w:cs="Arial"/>
          <w:lang w:val="en-US"/>
        </w:rPr>
      </w:pPr>
      <w:r>
        <w:rPr>
          <w:rFonts w:ascii="Arial" w:hAnsi="Arial" w:cs="Arial"/>
          <w:lang w:val="en-US"/>
        </w:rPr>
        <w:lastRenderedPageBreak/>
        <w:t xml:space="preserve">The </w:t>
      </w:r>
      <w:r w:rsidR="004343E5">
        <w:rPr>
          <w:rFonts w:ascii="Arial" w:hAnsi="Arial" w:cs="Arial"/>
          <w:lang w:val="en-US"/>
        </w:rPr>
        <w:t>spreadsheet</w:t>
      </w:r>
      <w:r>
        <w:rPr>
          <w:rFonts w:ascii="Arial" w:hAnsi="Arial" w:cs="Arial"/>
          <w:lang w:val="en-US"/>
        </w:rPr>
        <w:t xml:space="preserve"> offers </w:t>
      </w:r>
      <w:r w:rsidR="00B27E08">
        <w:rPr>
          <w:rFonts w:ascii="Arial" w:hAnsi="Arial" w:cs="Arial"/>
          <w:lang w:val="en-US"/>
        </w:rPr>
        <w:t xml:space="preserve">comprehensive </w:t>
      </w:r>
      <w:r>
        <w:rPr>
          <w:rFonts w:ascii="Arial" w:hAnsi="Arial" w:cs="Arial"/>
          <w:lang w:val="en-US"/>
        </w:rPr>
        <w:t xml:space="preserve">guidance and tips for each assertion and is a useful reference to support staff when completing the assessment. </w:t>
      </w:r>
      <w:r w:rsidR="00336534">
        <w:rPr>
          <w:rFonts w:ascii="Arial" w:hAnsi="Arial" w:cs="Arial"/>
          <w:lang w:val="en-US"/>
        </w:rPr>
        <w:t xml:space="preserve">Organisations are to be mindful that some assertions are </w:t>
      </w:r>
      <w:r w:rsidR="003119DA">
        <w:rPr>
          <w:rFonts w:ascii="Arial" w:hAnsi="Arial" w:cs="Arial"/>
          <w:lang w:val="en-US"/>
        </w:rPr>
        <w:t>mandatory,</w:t>
      </w:r>
      <w:r w:rsidR="00336534">
        <w:rPr>
          <w:rFonts w:ascii="Arial" w:hAnsi="Arial" w:cs="Arial"/>
          <w:lang w:val="en-US"/>
        </w:rPr>
        <w:t xml:space="preserve"> and some are not</w:t>
      </w:r>
      <w:r w:rsidR="007D0274">
        <w:rPr>
          <w:rFonts w:ascii="Arial" w:hAnsi="Arial" w:cs="Arial"/>
          <w:lang w:val="en-US"/>
        </w:rPr>
        <w:t>,</w:t>
      </w:r>
      <w:r w:rsidR="00336534">
        <w:rPr>
          <w:rFonts w:ascii="Arial" w:hAnsi="Arial" w:cs="Arial"/>
          <w:lang w:val="en-US"/>
        </w:rPr>
        <w:t xml:space="preserve"> and </w:t>
      </w:r>
      <w:r w:rsidR="007D0274">
        <w:rPr>
          <w:rFonts w:ascii="Arial" w:hAnsi="Arial" w:cs="Arial"/>
          <w:lang w:val="en-US"/>
        </w:rPr>
        <w:t xml:space="preserve">this </w:t>
      </w:r>
      <w:r w:rsidR="00336534">
        <w:rPr>
          <w:rFonts w:ascii="Arial" w:hAnsi="Arial" w:cs="Arial"/>
          <w:lang w:val="en-US"/>
        </w:rPr>
        <w:t xml:space="preserve">may well change from one year to the next. Some assertions may </w:t>
      </w:r>
      <w:r w:rsidR="007A562E">
        <w:rPr>
          <w:rFonts w:ascii="Arial" w:hAnsi="Arial" w:cs="Arial"/>
          <w:lang w:val="en-US"/>
        </w:rPr>
        <w:t>also be added while some are retired.</w:t>
      </w:r>
    </w:p>
    <w:p w14:paraId="37065AA1" w14:textId="77777777" w:rsidR="00FD1E18" w:rsidRDefault="00FD1E18" w:rsidP="005407DE">
      <w:pPr>
        <w:rPr>
          <w:rFonts w:ascii="Arial" w:hAnsi="Arial" w:cs="Arial"/>
          <w:lang w:val="en-US"/>
        </w:rPr>
      </w:pPr>
    </w:p>
    <w:p w14:paraId="790EB201" w14:textId="6626CF6B" w:rsidR="00F54811" w:rsidRDefault="00C947B7" w:rsidP="005407DE">
      <w:pPr>
        <w:rPr>
          <w:rFonts w:ascii="Arial" w:hAnsi="Arial" w:cs="Arial"/>
          <w:lang w:val="en-US"/>
        </w:rPr>
      </w:pPr>
      <w:r>
        <w:rPr>
          <w:rFonts w:ascii="Arial" w:hAnsi="Arial" w:cs="Arial"/>
          <w:lang w:val="en-US"/>
        </w:rPr>
        <w:t>The full evidence table</w:t>
      </w:r>
      <w:r w:rsidR="007D0274">
        <w:rPr>
          <w:rFonts w:ascii="Arial" w:hAnsi="Arial" w:cs="Arial"/>
          <w:lang w:val="en-US"/>
        </w:rPr>
        <w:t>,</w:t>
      </w:r>
      <w:r>
        <w:rPr>
          <w:rFonts w:ascii="Arial" w:hAnsi="Arial" w:cs="Arial"/>
          <w:lang w:val="en-US"/>
        </w:rPr>
        <w:t xml:space="preserve"> coupled with appropriate links to all supporting documents for each assertion</w:t>
      </w:r>
      <w:r w:rsidR="007D0274">
        <w:rPr>
          <w:rFonts w:ascii="Arial" w:hAnsi="Arial" w:cs="Arial"/>
          <w:lang w:val="en-US"/>
        </w:rPr>
        <w:t>,</w:t>
      </w:r>
      <w:r>
        <w:rPr>
          <w:rFonts w:ascii="Arial" w:hAnsi="Arial" w:cs="Arial"/>
          <w:lang w:val="en-US"/>
        </w:rPr>
        <w:t xml:space="preserve"> can be found at </w:t>
      </w:r>
      <w:hyperlink w:anchor="_Annex_A_–" w:history="1">
        <w:r w:rsidRPr="00581239">
          <w:rPr>
            <w:rStyle w:val="Hyperlink"/>
            <w:rFonts w:ascii="Arial" w:hAnsi="Arial" w:cs="Arial"/>
            <w:lang w:val="en-US"/>
          </w:rPr>
          <w:t>Annex A</w:t>
        </w:r>
      </w:hyperlink>
      <w:r>
        <w:rPr>
          <w:rFonts w:ascii="Arial" w:hAnsi="Arial" w:cs="Arial"/>
          <w:lang w:val="en-US"/>
        </w:rPr>
        <w:t>.</w:t>
      </w:r>
    </w:p>
    <w:p w14:paraId="5DC0AE1C" w14:textId="6119E350" w:rsidR="00075C46" w:rsidRDefault="00075C46" w:rsidP="00654CBB">
      <w:pPr>
        <w:pStyle w:val="Heading2"/>
        <w:rPr>
          <w:rFonts w:ascii="Arial" w:hAnsi="Arial" w:cs="Arial"/>
          <w:smallCaps w:val="0"/>
          <w:sz w:val="24"/>
          <w:szCs w:val="24"/>
        </w:rPr>
      </w:pPr>
      <w:bookmarkStart w:id="207" w:name="_Toc134519956"/>
      <w:r>
        <w:rPr>
          <w:rFonts w:ascii="Arial" w:hAnsi="Arial" w:cs="Arial"/>
          <w:smallCaps w:val="0"/>
          <w:sz w:val="24"/>
          <w:szCs w:val="24"/>
        </w:rPr>
        <w:t>Reporting a</w:t>
      </w:r>
      <w:r w:rsidR="00EC14A5">
        <w:rPr>
          <w:rFonts w:ascii="Arial" w:hAnsi="Arial" w:cs="Arial"/>
          <w:smallCaps w:val="0"/>
          <w:sz w:val="24"/>
          <w:szCs w:val="24"/>
        </w:rPr>
        <w:t>n</w:t>
      </w:r>
      <w:r>
        <w:rPr>
          <w:rFonts w:ascii="Arial" w:hAnsi="Arial" w:cs="Arial"/>
          <w:smallCaps w:val="0"/>
          <w:sz w:val="24"/>
          <w:szCs w:val="24"/>
        </w:rPr>
        <w:t xml:space="preserve"> </w:t>
      </w:r>
      <w:r w:rsidR="00EC14A5">
        <w:rPr>
          <w:rFonts w:ascii="Arial" w:hAnsi="Arial" w:cs="Arial"/>
          <w:smallCaps w:val="0"/>
          <w:sz w:val="24"/>
          <w:szCs w:val="24"/>
        </w:rPr>
        <w:t>incident</w:t>
      </w:r>
      <w:r>
        <w:rPr>
          <w:rFonts w:ascii="Arial" w:hAnsi="Arial" w:cs="Arial"/>
          <w:smallCaps w:val="0"/>
          <w:sz w:val="24"/>
          <w:szCs w:val="24"/>
        </w:rPr>
        <w:t xml:space="preserve"> on the DSP</w:t>
      </w:r>
      <w:r w:rsidR="00EC14A5">
        <w:rPr>
          <w:rFonts w:ascii="Arial" w:hAnsi="Arial" w:cs="Arial"/>
          <w:smallCaps w:val="0"/>
          <w:sz w:val="24"/>
          <w:szCs w:val="24"/>
        </w:rPr>
        <w:t>T</w:t>
      </w:r>
      <w:bookmarkEnd w:id="207"/>
    </w:p>
    <w:p w14:paraId="51712C36" w14:textId="77777777" w:rsidR="00075C46" w:rsidRDefault="00075C46" w:rsidP="00075C46">
      <w:pPr>
        <w:rPr>
          <w:lang w:val="en-US"/>
        </w:rPr>
      </w:pPr>
    </w:p>
    <w:p w14:paraId="2556A3B5" w14:textId="2BA84506" w:rsidR="00990B39" w:rsidRDefault="007A52BA" w:rsidP="00E02B61">
      <w:pPr>
        <w:rPr>
          <w:rStyle w:val="hgkelc"/>
          <w:rFonts w:ascii="Arial" w:hAnsi="Arial" w:cs="Arial"/>
        </w:rPr>
      </w:pPr>
      <w:r w:rsidRPr="007A52BA">
        <w:rPr>
          <w:rStyle w:val="hgkelc"/>
          <w:rFonts w:ascii="Arial" w:hAnsi="Arial" w:cs="Arial"/>
        </w:rPr>
        <w:t>Access the DSPT homepage</w:t>
      </w:r>
      <w:r w:rsidR="007D0274">
        <w:rPr>
          <w:rStyle w:val="hgkelc"/>
          <w:rFonts w:ascii="Arial" w:hAnsi="Arial" w:cs="Arial"/>
        </w:rPr>
        <w:t>:</w:t>
      </w:r>
      <w:r w:rsidRPr="007A52BA">
        <w:rPr>
          <w:rStyle w:val="hgkelc"/>
          <w:rFonts w:ascii="Arial" w:hAnsi="Arial" w:cs="Arial"/>
        </w:rPr>
        <w:t xml:space="preserve"> </w:t>
      </w:r>
      <w:hyperlink r:id="rId32" w:history="1">
        <w:r w:rsidRPr="0019398E">
          <w:rPr>
            <w:rStyle w:val="Hyperlink"/>
            <w:rFonts w:ascii="Arial" w:hAnsi="Arial" w:cs="Arial"/>
          </w:rPr>
          <w:t>www.dsptoolkit.nhs.uk</w:t>
        </w:r>
      </w:hyperlink>
      <w:r>
        <w:rPr>
          <w:rStyle w:val="hgkelc"/>
          <w:rFonts w:ascii="Arial" w:hAnsi="Arial" w:cs="Arial"/>
        </w:rPr>
        <w:t>.</w:t>
      </w:r>
      <w:r w:rsidRPr="007A52BA">
        <w:rPr>
          <w:rStyle w:val="hgkelc"/>
          <w:rFonts w:ascii="Arial" w:hAnsi="Arial" w:cs="Arial"/>
        </w:rPr>
        <w:t xml:space="preserve"> Log</w:t>
      </w:r>
      <w:r w:rsidR="007D0274">
        <w:rPr>
          <w:rStyle w:val="hgkelc"/>
          <w:rFonts w:ascii="Arial" w:hAnsi="Arial" w:cs="Arial"/>
        </w:rPr>
        <w:t xml:space="preserve"> </w:t>
      </w:r>
      <w:r w:rsidRPr="007A52BA">
        <w:rPr>
          <w:rStyle w:val="hgkelc"/>
          <w:rFonts w:ascii="Arial" w:hAnsi="Arial" w:cs="Arial"/>
        </w:rPr>
        <w:t>in with an appropriate email address and password. Click on the</w:t>
      </w:r>
      <w:r w:rsidR="004F08D3">
        <w:rPr>
          <w:rStyle w:val="hgkelc"/>
          <w:rFonts w:ascii="Arial" w:hAnsi="Arial" w:cs="Arial"/>
        </w:rPr>
        <w:t xml:space="preserve"> </w:t>
      </w:r>
      <w:r w:rsidR="007D0274">
        <w:rPr>
          <w:rStyle w:val="hgkelc"/>
          <w:rFonts w:ascii="Arial" w:hAnsi="Arial" w:cs="Arial"/>
        </w:rPr>
        <w:t>‘</w:t>
      </w:r>
      <w:r w:rsidR="004F08D3">
        <w:rPr>
          <w:rStyle w:val="hgkelc"/>
          <w:rFonts w:ascii="Arial" w:hAnsi="Arial" w:cs="Arial"/>
        </w:rPr>
        <w:t>Report an Incident</w:t>
      </w:r>
      <w:r w:rsidR="007D0274">
        <w:rPr>
          <w:rStyle w:val="hgkelc"/>
          <w:rFonts w:ascii="Arial" w:hAnsi="Arial" w:cs="Arial"/>
        </w:rPr>
        <w:t>’</w:t>
      </w:r>
      <w:r w:rsidR="004F08D3">
        <w:rPr>
          <w:rStyle w:val="hgkelc"/>
          <w:rFonts w:ascii="Arial" w:hAnsi="Arial" w:cs="Arial"/>
        </w:rPr>
        <w:t xml:space="preserve"> tab.</w:t>
      </w:r>
      <w:r w:rsidR="0087545C">
        <w:rPr>
          <w:rStyle w:val="hgkelc"/>
          <w:rFonts w:ascii="Arial" w:hAnsi="Arial" w:cs="Arial"/>
        </w:rPr>
        <w:t xml:space="preserve"> </w:t>
      </w:r>
    </w:p>
    <w:p w14:paraId="4741DF56" w14:textId="77777777" w:rsidR="00990B39" w:rsidRDefault="00990B39" w:rsidP="00E02B61">
      <w:pPr>
        <w:rPr>
          <w:rStyle w:val="hgkelc"/>
          <w:rFonts w:ascii="Arial" w:hAnsi="Arial" w:cs="Arial"/>
        </w:rPr>
      </w:pPr>
    </w:p>
    <w:p w14:paraId="4FF26EA9" w14:textId="07D3110D" w:rsidR="00341684" w:rsidRDefault="00341684" w:rsidP="00E02B61">
      <w:pPr>
        <w:rPr>
          <w:rStyle w:val="hgkelc"/>
          <w:rFonts w:ascii="Arial" w:hAnsi="Arial" w:cs="Arial"/>
        </w:rPr>
      </w:pPr>
      <w:r>
        <w:rPr>
          <w:rStyle w:val="hgkelc"/>
          <w:rFonts w:ascii="Arial" w:hAnsi="Arial" w:cs="Arial"/>
        </w:rPr>
        <w:t>There are three types of breach</w:t>
      </w:r>
      <w:r w:rsidR="00410812">
        <w:rPr>
          <w:rStyle w:val="hgkelc"/>
          <w:rFonts w:ascii="Arial" w:hAnsi="Arial" w:cs="Arial"/>
        </w:rPr>
        <w:t>:</w:t>
      </w:r>
    </w:p>
    <w:p w14:paraId="50EED8B0" w14:textId="77777777" w:rsidR="00410812" w:rsidRPr="00A26E91" w:rsidRDefault="00410812" w:rsidP="00E02B61">
      <w:pPr>
        <w:rPr>
          <w:rStyle w:val="hgkelc"/>
          <w:rFonts w:ascii="Arial" w:hAnsi="Arial" w:cs="Arial"/>
        </w:rPr>
      </w:pPr>
    </w:p>
    <w:p w14:paraId="66475D00" w14:textId="1E39879A" w:rsidR="00410812" w:rsidRPr="00B730AF" w:rsidRDefault="00410812" w:rsidP="00A26E91">
      <w:pPr>
        <w:pStyle w:val="ListParagraph"/>
        <w:numPr>
          <w:ilvl w:val="0"/>
          <w:numId w:val="5"/>
        </w:numPr>
        <w:rPr>
          <w:rStyle w:val="hgkelc"/>
          <w:rFonts w:ascii="Arial" w:hAnsi="Arial" w:cs="Arial"/>
        </w:rPr>
      </w:pPr>
      <w:r w:rsidRPr="00B730AF">
        <w:rPr>
          <w:rStyle w:val="hgkelc"/>
          <w:rFonts w:ascii="Arial" w:hAnsi="Arial" w:cs="Arial"/>
          <w:b/>
          <w:bCs/>
        </w:rPr>
        <w:t>Confidentiality breach</w:t>
      </w:r>
      <w:r w:rsidR="00B730AF">
        <w:rPr>
          <w:rStyle w:val="hgkelc"/>
          <w:rFonts w:ascii="Arial" w:hAnsi="Arial" w:cs="Arial"/>
        </w:rPr>
        <w:t xml:space="preserve"> </w:t>
      </w:r>
      <w:r w:rsidR="00D045E4" w:rsidRPr="00AC4556">
        <w:rPr>
          <w:rFonts w:ascii="Arial" w:hAnsi="Arial" w:cs="Arial"/>
          <w:color w:val="000000" w:themeColor="text1"/>
        </w:rPr>
        <w:t>–</w:t>
      </w:r>
      <w:r w:rsidR="00B730AF">
        <w:rPr>
          <w:rStyle w:val="hgkelc"/>
          <w:rFonts w:ascii="Arial" w:hAnsi="Arial" w:cs="Arial"/>
        </w:rPr>
        <w:t xml:space="preserve"> </w:t>
      </w:r>
      <w:r w:rsidR="00A26E91" w:rsidRPr="00B730AF">
        <w:rPr>
          <w:rStyle w:val="hgkelc"/>
          <w:rFonts w:ascii="Arial" w:hAnsi="Arial" w:cs="Arial"/>
        </w:rPr>
        <w:t>U</w:t>
      </w:r>
      <w:r w:rsidRPr="00B730AF">
        <w:rPr>
          <w:rStyle w:val="hgkelc"/>
          <w:rFonts w:ascii="Arial" w:hAnsi="Arial" w:cs="Arial"/>
        </w:rPr>
        <w:t>nauthorised or accidental disclosure of, or access to</w:t>
      </w:r>
      <w:r w:rsidR="00E360AA" w:rsidRPr="00B730AF">
        <w:rPr>
          <w:rStyle w:val="hgkelc"/>
          <w:rFonts w:ascii="Arial" w:hAnsi="Arial" w:cs="Arial"/>
        </w:rPr>
        <w:t>,</w:t>
      </w:r>
      <w:r w:rsidRPr="00B730AF">
        <w:rPr>
          <w:rStyle w:val="hgkelc"/>
          <w:rFonts w:ascii="Arial" w:hAnsi="Arial" w:cs="Arial"/>
        </w:rPr>
        <w:t xml:space="preserve"> personal data</w:t>
      </w:r>
    </w:p>
    <w:p w14:paraId="7C33BA7E" w14:textId="77777777" w:rsidR="00B730AF" w:rsidRDefault="00B730AF" w:rsidP="00A26E91">
      <w:pPr>
        <w:pStyle w:val="ListParagraph"/>
        <w:rPr>
          <w:rStyle w:val="hgkelc"/>
          <w:rFonts w:ascii="Arial" w:hAnsi="Arial" w:cs="Arial"/>
        </w:rPr>
      </w:pPr>
    </w:p>
    <w:p w14:paraId="624C1EF6" w14:textId="7035BEA5" w:rsidR="001B70B1" w:rsidRDefault="00B730AF" w:rsidP="00B730AF">
      <w:pPr>
        <w:pStyle w:val="ListParagraph"/>
        <w:rPr>
          <w:rStyle w:val="hgkelc"/>
          <w:rFonts w:ascii="Arial" w:hAnsi="Arial" w:cs="Arial"/>
        </w:rPr>
      </w:pPr>
      <w:r w:rsidRPr="00B730AF">
        <w:rPr>
          <w:rStyle w:val="hgkelc"/>
          <w:rFonts w:ascii="Arial" w:hAnsi="Arial" w:cs="Arial"/>
        </w:rPr>
        <w:t>Confidentiality breach example</w:t>
      </w:r>
      <w:r w:rsidR="001B70B1">
        <w:rPr>
          <w:rStyle w:val="hgkelc"/>
          <w:rFonts w:ascii="Arial" w:hAnsi="Arial" w:cs="Arial"/>
        </w:rPr>
        <w:t>:</w:t>
      </w:r>
    </w:p>
    <w:p w14:paraId="6756B9D7" w14:textId="77777777" w:rsidR="001B70B1" w:rsidRDefault="001B70B1" w:rsidP="00B730AF">
      <w:pPr>
        <w:pStyle w:val="ListParagraph"/>
        <w:rPr>
          <w:rStyle w:val="hgkelc"/>
          <w:rFonts w:ascii="Arial" w:hAnsi="Arial" w:cs="Arial"/>
        </w:rPr>
      </w:pPr>
    </w:p>
    <w:p w14:paraId="66986D8A" w14:textId="428D9D3F" w:rsidR="00B730AF" w:rsidRPr="00B730AF" w:rsidRDefault="00B730AF" w:rsidP="00B730AF">
      <w:pPr>
        <w:pStyle w:val="ListParagraph"/>
        <w:rPr>
          <w:rStyle w:val="hgkelc"/>
          <w:rFonts w:ascii="Arial" w:hAnsi="Arial" w:cs="Arial"/>
        </w:rPr>
      </w:pPr>
      <w:r w:rsidRPr="00273886">
        <w:rPr>
          <w:rStyle w:val="hgkelc"/>
          <w:rFonts w:ascii="Arial" w:hAnsi="Arial" w:cs="Arial"/>
        </w:rPr>
        <w:t>Infection by</w:t>
      </w:r>
      <w:r>
        <w:rPr>
          <w:rStyle w:val="hgkelc"/>
          <w:rFonts w:ascii="Arial" w:hAnsi="Arial" w:cs="Arial"/>
          <w:b/>
          <w:bCs/>
        </w:rPr>
        <w:t xml:space="preserve"> </w:t>
      </w:r>
      <w:r w:rsidRPr="00273886">
        <w:rPr>
          <w:rStyle w:val="hgkelc"/>
          <w:rFonts w:ascii="Arial" w:hAnsi="Arial" w:cs="Arial"/>
        </w:rPr>
        <w:t xml:space="preserve">ransomware (malicious software </w:t>
      </w:r>
      <w:r>
        <w:rPr>
          <w:rStyle w:val="hgkelc"/>
          <w:rFonts w:ascii="Arial" w:hAnsi="Arial" w:cs="Arial"/>
        </w:rPr>
        <w:t>that</w:t>
      </w:r>
      <w:r w:rsidRPr="00273886">
        <w:rPr>
          <w:rStyle w:val="hgkelc"/>
          <w:rFonts w:ascii="Arial" w:hAnsi="Arial" w:cs="Arial"/>
        </w:rPr>
        <w:t xml:space="preserve"> encrypts the controller’s</w:t>
      </w:r>
      <w:r w:rsidR="001B70B1">
        <w:rPr>
          <w:rStyle w:val="hgkelc"/>
          <w:rFonts w:ascii="Arial" w:hAnsi="Arial" w:cs="Arial"/>
        </w:rPr>
        <w:t xml:space="preserve"> </w:t>
      </w:r>
      <w:r w:rsidRPr="00273886">
        <w:rPr>
          <w:rStyle w:val="hgkelc"/>
          <w:rFonts w:ascii="Arial" w:hAnsi="Arial" w:cs="Arial"/>
        </w:rPr>
        <w:t>data until a ransom is paid)</w:t>
      </w:r>
      <w:r>
        <w:rPr>
          <w:rStyle w:val="hgkelc"/>
          <w:rFonts w:ascii="Arial" w:hAnsi="Arial" w:cs="Arial"/>
        </w:rPr>
        <w:t xml:space="preserve"> </w:t>
      </w:r>
      <w:r w:rsidRPr="00273886">
        <w:rPr>
          <w:rStyle w:val="hgkelc"/>
          <w:rFonts w:ascii="Arial" w:hAnsi="Arial" w:cs="Arial"/>
        </w:rPr>
        <w:t xml:space="preserve">could lead to a temporary loss of availability if the data can </w:t>
      </w:r>
      <w:r>
        <w:rPr>
          <w:rStyle w:val="hgkelc"/>
          <w:rFonts w:ascii="Arial" w:hAnsi="Arial" w:cs="Arial"/>
        </w:rPr>
        <w:t xml:space="preserve">later </w:t>
      </w:r>
      <w:r w:rsidRPr="00273886">
        <w:rPr>
          <w:rStyle w:val="hgkelc"/>
          <w:rFonts w:ascii="Arial" w:hAnsi="Arial" w:cs="Arial"/>
        </w:rPr>
        <w:t>be restored from backup.</w:t>
      </w:r>
      <w:r>
        <w:rPr>
          <w:rStyle w:val="hgkelc"/>
          <w:rFonts w:ascii="Arial" w:hAnsi="Arial" w:cs="Arial"/>
        </w:rPr>
        <w:t xml:space="preserve"> </w:t>
      </w:r>
    </w:p>
    <w:p w14:paraId="00AF4444" w14:textId="77777777" w:rsidR="00B730AF" w:rsidRDefault="00B730AF" w:rsidP="00B730AF">
      <w:pPr>
        <w:rPr>
          <w:rStyle w:val="hgkelc"/>
          <w:rFonts w:ascii="Arial" w:hAnsi="Arial" w:cs="Arial"/>
        </w:rPr>
      </w:pPr>
    </w:p>
    <w:p w14:paraId="6584D1B7" w14:textId="540F2A5A" w:rsidR="00B730AF" w:rsidRPr="00A26E91" w:rsidRDefault="00B730AF" w:rsidP="00F34585">
      <w:pPr>
        <w:rPr>
          <w:rStyle w:val="hgkelc"/>
          <w:rFonts w:ascii="Arial" w:hAnsi="Arial" w:cs="Arial"/>
        </w:rPr>
      </w:pPr>
      <w:r>
        <w:rPr>
          <w:rStyle w:val="hgkelc"/>
          <w:rFonts w:ascii="Arial" w:hAnsi="Arial" w:cs="Arial"/>
        </w:rPr>
        <w:tab/>
      </w:r>
      <w:r w:rsidRPr="00273886">
        <w:rPr>
          <w:rStyle w:val="hgkelc"/>
          <w:rFonts w:ascii="Arial" w:hAnsi="Arial" w:cs="Arial"/>
        </w:rPr>
        <w:t xml:space="preserve">However, </w:t>
      </w:r>
      <w:r>
        <w:rPr>
          <w:rStyle w:val="hgkelc"/>
          <w:rFonts w:ascii="Arial" w:hAnsi="Arial" w:cs="Arial"/>
        </w:rPr>
        <w:t xml:space="preserve">if </w:t>
      </w:r>
      <w:r w:rsidRPr="00273886">
        <w:rPr>
          <w:rStyle w:val="hgkelc"/>
          <w:rFonts w:ascii="Arial" w:hAnsi="Arial" w:cs="Arial"/>
        </w:rPr>
        <w:t xml:space="preserve">a network intrusion still occurred, notification could be required if </w:t>
      </w:r>
      <w:r>
        <w:rPr>
          <w:rStyle w:val="hgkelc"/>
          <w:rFonts w:ascii="Arial" w:hAnsi="Arial" w:cs="Arial"/>
        </w:rPr>
        <w:tab/>
      </w:r>
      <w:r w:rsidRPr="00273886">
        <w:rPr>
          <w:rStyle w:val="hgkelc"/>
          <w:rFonts w:ascii="Arial" w:hAnsi="Arial" w:cs="Arial"/>
        </w:rPr>
        <w:t>the incident</w:t>
      </w:r>
      <w:r>
        <w:rPr>
          <w:rStyle w:val="hgkelc"/>
          <w:rFonts w:ascii="Arial" w:hAnsi="Arial" w:cs="Arial"/>
        </w:rPr>
        <w:t xml:space="preserve"> qualifies </w:t>
      </w:r>
      <w:r w:rsidRPr="00273886">
        <w:rPr>
          <w:rStyle w:val="hgkelc"/>
          <w:rFonts w:ascii="Arial" w:hAnsi="Arial" w:cs="Arial"/>
        </w:rPr>
        <w:t xml:space="preserve">as </w:t>
      </w:r>
      <w:r>
        <w:rPr>
          <w:rStyle w:val="hgkelc"/>
          <w:rFonts w:ascii="Arial" w:hAnsi="Arial" w:cs="Arial"/>
        </w:rPr>
        <w:t xml:space="preserve">a </w:t>
      </w:r>
      <w:r w:rsidRPr="00273886">
        <w:rPr>
          <w:rStyle w:val="hgkelc"/>
          <w:rFonts w:ascii="Arial" w:hAnsi="Arial" w:cs="Arial"/>
        </w:rPr>
        <w:t>confidentiality breach (i.e., personal data is</w:t>
      </w:r>
      <w:r>
        <w:rPr>
          <w:rStyle w:val="hgkelc"/>
          <w:rFonts w:ascii="Arial" w:hAnsi="Arial" w:cs="Arial"/>
        </w:rPr>
        <w:t xml:space="preserve"> </w:t>
      </w:r>
      <w:r>
        <w:rPr>
          <w:rStyle w:val="hgkelc"/>
          <w:rFonts w:ascii="Arial" w:hAnsi="Arial" w:cs="Arial"/>
        </w:rPr>
        <w:tab/>
      </w:r>
      <w:r w:rsidRPr="00273886">
        <w:rPr>
          <w:rStyle w:val="hgkelc"/>
          <w:rFonts w:ascii="Arial" w:hAnsi="Arial" w:cs="Arial"/>
        </w:rPr>
        <w:t>accessed by the attacker</w:t>
      </w:r>
      <w:r w:rsidR="00B06FDD" w:rsidRPr="00273886">
        <w:rPr>
          <w:rStyle w:val="hgkelc"/>
          <w:rFonts w:ascii="Arial" w:hAnsi="Arial" w:cs="Arial"/>
        </w:rPr>
        <w:t>),</w:t>
      </w:r>
      <w:r w:rsidRPr="00273886">
        <w:rPr>
          <w:rStyle w:val="hgkelc"/>
          <w:rFonts w:ascii="Arial" w:hAnsi="Arial" w:cs="Arial"/>
        </w:rPr>
        <w:t xml:space="preserve"> and this</w:t>
      </w:r>
      <w:r>
        <w:rPr>
          <w:rStyle w:val="hgkelc"/>
          <w:rFonts w:ascii="Arial" w:hAnsi="Arial" w:cs="Arial"/>
        </w:rPr>
        <w:t xml:space="preserve"> </w:t>
      </w:r>
      <w:r w:rsidRPr="00273886">
        <w:rPr>
          <w:rStyle w:val="hgkelc"/>
          <w:rFonts w:ascii="Arial" w:hAnsi="Arial" w:cs="Arial"/>
        </w:rPr>
        <w:t xml:space="preserve">presents a risk to the rights and freedoms </w:t>
      </w:r>
      <w:r>
        <w:rPr>
          <w:rStyle w:val="hgkelc"/>
          <w:rFonts w:ascii="Arial" w:hAnsi="Arial" w:cs="Arial"/>
        </w:rPr>
        <w:tab/>
      </w:r>
      <w:r w:rsidRPr="00273886">
        <w:rPr>
          <w:rStyle w:val="hgkelc"/>
          <w:rFonts w:ascii="Arial" w:hAnsi="Arial" w:cs="Arial"/>
        </w:rPr>
        <w:t xml:space="preserve">of individuals. </w:t>
      </w:r>
      <w:r>
        <w:rPr>
          <w:rStyle w:val="hgkelc"/>
          <w:rFonts w:ascii="Arial" w:hAnsi="Arial" w:cs="Arial"/>
        </w:rPr>
        <w:t>Should the</w:t>
      </w:r>
      <w:r w:rsidRPr="00273886">
        <w:rPr>
          <w:rStyle w:val="hgkelc"/>
          <w:rFonts w:ascii="Arial" w:hAnsi="Arial" w:cs="Arial"/>
        </w:rPr>
        <w:t xml:space="preserve"> attacker not </w:t>
      </w:r>
      <w:r>
        <w:rPr>
          <w:rStyle w:val="hgkelc"/>
          <w:rFonts w:ascii="Arial" w:hAnsi="Arial" w:cs="Arial"/>
        </w:rPr>
        <w:t xml:space="preserve">have </w:t>
      </w:r>
      <w:r w:rsidRPr="00273886">
        <w:rPr>
          <w:rStyle w:val="hgkelc"/>
          <w:rFonts w:ascii="Arial" w:hAnsi="Arial" w:cs="Arial"/>
        </w:rPr>
        <w:t>accessed</w:t>
      </w:r>
      <w:r>
        <w:rPr>
          <w:rStyle w:val="hgkelc"/>
          <w:rFonts w:ascii="Arial" w:hAnsi="Arial" w:cs="Arial"/>
        </w:rPr>
        <w:t xml:space="preserve"> </w:t>
      </w:r>
      <w:r w:rsidRPr="00273886">
        <w:rPr>
          <w:rStyle w:val="hgkelc"/>
          <w:rFonts w:ascii="Arial" w:hAnsi="Arial" w:cs="Arial"/>
        </w:rPr>
        <w:t xml:space="preserve">personal data, the </w:t>
      </w:r>
      <w:r>
        <w:rPr>
          <w:rStyle w:val="hgkelc"/>
          <w:rFonts w:ascii="Arial" w:hAnsi="Arial" w:cs="Arial"/>
        </w:rPr>
        <w:tab/>
      </w:r>
      <w:r w:rsidRPr="00273886">
        <w:rPr>
          <w:rStyle w:val="hgkelc"/>
          <w:rFonts w:ascii="Arial" w:hAnsi="Arial" w:cs="Arial"/>
        </w:rPr>
        <w:t>breach would still</w:t>
      </w:r>
      <w:r>
        <w:rPr>
          <w:rStyle w:val="hgkelc"/>
          <w:rFonts w:ascii="Arial" w:hAnsi="Arial" w:cs="Arial"/>
        </w:rPr>
        <w:t xml:space="preserve"> </w:t>
      </w:r>
      <w:r w:rsidRPr="00273886">
        <w:rPr>
          <w:rStyle w:val="hgkelc"/>
          <w:rFonts w:ascii="Arial" w:hAnsi="Arial" w:cs="Arial"/>
        </w:rPr>
        <w:t>represent an availability breach and require notification</w:t>
      </w:r>
      <w:r>
        <w:rPr>
          <w:rStyle w:val="hgkelc"/>
          <w:rFonts w:ascii="Arial" w:hAnsi="Arial" w:cs="Arial"/>
        </w:rPr>
        <w:t xml:space="preserve"> </w:t>
      </w:r>
      <w:r w:rsidRPr="00273886">
        <w:rPr>
          <w:rStyle w:val="hgkelc"/>
          <w:rFonts w:ascii="Arial" w:hAnsi="Arial" w:cs="Arial"/>
        </w:rPr>
        <w:t xml:space="preserve">if </w:t>
      </w:r>
      <w:r>
        <w:rPr>
          <w:rStyle w:val="hgkelc"/>
          <w:rFonts w:ascii="Arial" w:hAnsi="Arial" w:cs="Arial"/>
        </w:rPr>
        <w:tab/>
      </w:r>
      <w:r w:rsidRPr="00273886">
        <w:rPr>
          <w:rStyle w:val="hgkelc"/>
          <w:rFonts w:ascii="Arial" w:hAnsi="Arial" w:cs="Arial"/>
        </w:rPr>
        <w:t>the</w:t>
      </w:r>
      <w:r>
        <w:rPr>
          <w:rStyle w:val="hgkelc"/>
          <w:rFonts w:ascii="Arial" w:hAnsi="Arial" w:cs="Arial"/>
        </w:rPr>
        <w:t>re was</w:t>
      </w:r>
      <w:r w:rsidRPr="00273886">
        <w:rPr>
          <w:rStyle w:val="hgkelc"/>
          <w:rFonts w:ascii="Arial" w:hAnsi="Arial" w:cs="Arial"/>
        </w:rPr>
        <w:t xml:space="preserve"> potential for the rights and freedoms of the individual</w:t>
      </w:r>
      <w:r>
        <w:rPr>
          <w:rStyle w:val="hgkelc"/>
          <w:rFonts w:ascii="Arial" w:hAnsi="Arial" w:cs="Arial"/>
        </w:rPr>
        <w:t xml:space="preserve"> to be </w:t>
      </w:r>
      <w:r>
        <w:rPr>
          <w:rStyle w:val="hgkelc"/>
          <w:rFonts w:ascii="Arial" w:hAnsi="Arial" w:cs="Arial"/>
        </w:rPr>
        <w:tab/>
        <w:t>seriously impacted</w:t>
      </w:r>
      <w:r w:rsidRPr="00273886">
        <w:rPr>
          <w:rStyle w:val="hgkelc"/>
          <w:rFonts w:ascii="Arial" w:hAnsi="Arial" w:cs="Arial"/>
        </w:rPr>
        <w:t>.</w:t>
      </w:r>
    </w:p>
    <w:p w14:paraId="16C377F3" w14:textId="77777777" w:rsidR="00410812" w:rsidRPr="00A26E91" w:rsidRDefault="00410812" w:rsidP="00410812">
      <w:pPr>
        <w:pStyle w:val="ListParagraph"/>
        <w:rPr>
          <w:rStyle w:val="hgkelc"/>
          <w:rFonts w:ascii="Arial" w:hAnsi="Arial" w:cs="Arial"/>
        </w:rPr>
      </w:pPr>
    </w:p>
    <w:p w14:paraId="391D9400" w14:textId="4F220907" w:rsidR="00410812" w:rsidRDefault="00410812" w:rsidP="00A26E91">
      <w:pPr>
        <w:pStyle w:val="ListParagraph"/>
        <w:numPr>
          <w:ilvl w:val="0"/>
          <w:numId w:val="5"/>
        </w:numPr>
        <w:rPr>
          <w:rStyle w:val="hgkelc"/>
          <w:rFonts w:ascii="Arial" w:hAnsi="Arial" w:cs="Arial"/>
        </w:rPr>
      </w:pPr>
      <w:r w:rsidRPr="00F34585">
        <w:rPr>
          <w:rStyle w:val="hgkelc"/>
          <w:rFonts w:ascii="Arial" w:hAnsi="Arial" w:cs="Arial"/>
          <w:b/>
          <w:bCs/>
        </w:rPr>
        <w:t>Availability breach</w:t>
      </w:r>
      <w:r w:rsidR="00B730AF">
        <w:rPr>
          <w:rStyle w:val="hgkelc"/>
          <w:rFonts w:ascii="Arial" w:hAnsi="Arial" w:cs="Arial"/>
        </w:rPr>
        <w:t xml:space="preserve"> </w:t>
      </w:r>
      <w:r w:rsidR="00D045E4" w:rsidRPr="00AC4556">
        <w:rPr>
          <w:rFonts w:ascii="Arial" w:hAnsi="Arial" w:cs="Arial"/>
          <w:color w:val="000000" w:themeColor="text1"/>
        </w:rPr>
        <w:t>–</w:t>
      </w:r>
      <w:r w:rsidR="00B730AF">
        <w:rPr>
          <w:rStyle w:val="hgkelc"/>
          <w:rFonts w:ascii="Arial" w:hAnsi="Arial" w:cs="Arial"/>
        </w:rPr>
        <w:t xml:space="preserve"> </w:t>
      </w:r>
      <w:r w:rsidR="00A26E91" w:rsidRPr="00B730AF">
        <w:rPr>
          <w:rStyle w:val="hgkelc"/>
          <w:rFonts w:ascii="Arial" w:hAnsi="Arial" w:cs="Arial"/>
        </w:rPr>
        <w:t>U</w:t>
      </w:r>
      <w:r w:rsidRPr="00B730AF">
        <w:rPr>
          <w:rStyle w:val="hgkelc"/>
          <w:rFonts w:ascii="Arial" w:hAnsi="Arial" w:cs="Arial"/>
        </w:rPr>
        <w:t>nauthorised or accidental loss of access to, or destruction of</w:t>
      </w:r>
      <w:r w:rsidR="00E360AA" w:rsidRPr="00B730AF">
        <w:rPr>
          <w:rStyle w:val="hgkelc"/>
          <w:rFonts w:ascii="Arial" w:hAnsi="Arial" w:cs="Arial"/>
        </w:rPr>
        <w:t>,</w:t>
      </w:r>
      <w:r w:rsidRPr="00B730AF">
        <w:rPr>
          <w:rStyle w:val="hgkelc"/>
          <w:rFonts w:ascii="Arial" w:hAnsi="Arial" w:cs="Arial"/>
        </w:rPr>
        <w:t xml:space="preserve"> personal data</w:t>
      </w:r>
    </w:p>
    <w:p w14:paraId="31B645A8" w14:textId="77777777" w:rsidR="00B730AF" w:rsidRDefault="00B730AF" w:rsidP="00B730AF">
      <w:pPr>
        <w:pStyle w:val="ListParagraph"/>
        <w:rPr>
          <w:rStyle w:val="hgkelc"/>
          <w:rFonts w:ascii="Arial" w:hAnsi="Arial" w:cs="Arial"/>
        </w:rPr>
      </w:pPr>
    </w:p>
    <w:p w14:paraId="3ED458B0" w14:textId="7AECED81" w:rsidR="00F34585" w:rsidRPr="00F34585" w:rsidRDefault="00F34585" w:rsidP="00F34585">
      <w:pPr>
        <w:pStyle w:val="ListParagraph"/>
        <w:rPr>
          <w:rStyle w:val="hgkelc"/>
          <w:rFonts w:ascii="Arial" w:hAnsi="Arial" w:cs="Arial"/>
        </w:rPr>
      </w:pPr>
      <w:r w:rsidRPr="00F34585">
        <w:rPr>
          <w:rStyle w:val="hgkelc"/>
          <w:rFonts w:ascii="Arial" w:hAnsi="Arial" w:cs="Arial"/>
        </w:rPr>
        <w:t>Availability breach example</w:t>
      </w:r>
      <w:r>
        <w:rPr>
          <w:rStyle w:val="hgkelc"/>
          <w:rFonts w:ascii="Arial" w:hAnsi="Arial" w:cs="Arial"/>
        </w:rPr>
        <w:t>:</w:t>
      </w:r>
    </w:p>
    <w:p w14:paraId="02D69F66" w14:textId="77777777" w:rsidR="00F34585" w:rsidRDefault="00F34585" w:rsidP="00F34585">
      <w:pPr>
        <w:rPr>
          <w:rStyle w:val="hgkelc"/>
          <w:rFonts w:ascii="Arial" w:hAnsi="Arial" w:cs="Arial"/>
          <w:b/>
          <w:bCs/>
        </w:rPr>
      </w:pPr>
    </w:p>
    <w:p w14:paraId="363B9CD2" w14:textId="70271A41" w:rsidR="00F34585" w:rsidRDefault="00F34585" w:rsidP="00F34585">
      <w:pPr>
        <w:rPr>
          <w:rStyle w:val="hgkelc"/>
          <w:rFonts w:ascii="Arial" w:hAnsi="Arial" w:cs="Arial"/>
        </w:rPr>
      </w:pPr>
      <w:r>
        <w:rPr>
          <w:rStyle w:val="hgkelc"/>
          <w:rFonts w:ascii="Arial" w:hAnsi="Arial" w:cs="Arial"/>
          <w:b/>
          <w:bCs/>
        </w:rPr>
        <w:tab/>
      </w:r>
      <w:r w:rsidRPr="00206027">
        <w:rPr>
          <w:rStyle w:val="hgkelc"/>
          <w:rFonts w:ascii="Arial" w:hAnsi="Arial" w:cs="Arial"/>
        </w:rPr>
        <w:t>In the</w:t>
      </w:r>
      <w:r>
        <w:rPr>
          <w:rStyle w:val="hgkelc"/>
          <w:rFonts w:ascii="Arial" w:hAnsi="Arial" w:cs="Arial"/>
        </w:rPr>
        <w:t xml:space="preserve"> </w:t>
      </w:r>
      <w:r w:rsidRPr="00206027">
        <w:rPr>
          <w:rStyle w:val="hgkelc"/>
          <w:rFonts w:ascii="Arial" w:hAnsi="Arial" w:cs="Arial"/>
        </w:rPr>
        <w:t xml:space="preserve">context of a hospital, if critical medical data about patients </w:t>
      </w:r>
      <w:r>
        <w:rPr>
          <w:rStyle w:val="hgkelc"/>
          <w:rFonts w:ascii="Arial" w:hAnsi="Arial" w:cs="Arial"/>
        </w:rPr>
        <w:t xml:space="preserve">is </w:t>
      </w:r>
      <w:r>
        <w:rPr>
          <w:rStyle w:val="hgkelc"/>
          <w:rFonts w:ascii="Arial" w:hAnsi="Arial" w:cs="Arial"/>
        </w:rPr>
        <w:tab/>
      </w:r>
      <w:r w:rsidRPr="00206027">
        <w:rPr>
          <w:rStyle w:val="hgkelc"/>
          <w:rFonts w:ascii="Arial" w:hAnsi="Arial" w:cs="Arial"/>
        </w:rPr>
        <w:t>unavailable, even</w:t>
      </w:r>
      <w:r>
        <w:rPr>
          <w:rStyle w:val="hgkelc"/>
          <w:rFonts w:ascii="Arial" w:hAnsi="Arial" w:cs="Arial"/>
        </w:rPr>
        <w:t xml:space="preserve"> </w:t>
      </w:r>
      <w:r w:rsidRPr="00206027">
        <w:rPr>
          <w:rStyle w:val="hgkelc"/>
          <w:rFonts w:ascii="Arial" w:hAnsi="Arial" w:cs="Arial"/>
        </w:rPr>
        <w:t xml:space="preserve">temporarily, this could present a risk to individuals’ rights </w:t>
      </w:r>
      <w:r>
        <w:rPr>
          <w:rStyle w:val="hgkelc"/>
          <w:rFonts w:ascii="Arial" w:hAnsi="Arial" w:cs="Arial"/>
        </w:rPr>
        <w:tab/>
      </w:r>
      <w:r w:rsidRPr="00206027">
        <w:rPr>
          <w:rStyle w:val="hgkelc"/>
          <w:rFonts w:ascii="Arial" w:hAnsi="Arial" w:cs="Arial"/>
        </w:rPr>
        <w:t>and freedoms</w:t>
      </w:r>
      <w:r>
        <w:rPr>
          <w:rStyle w:val="hgkelc"/>
          <w:rFonts w:ascii="Arial" w:hAnsi="Arial" w:cs="Arial"/>
        </w:rPr>
        <w:t xml:space="preserve"> – </w:t>
      </w:r>
      <w:r w:rsidRPr="00206027">
        <w:rPr>
          <w:rStyle w:val="hgkelc"/>
          <w:rFonts w:ascii="Arial" w:hAnsi="Arial" w:cs="Arial"/>
        </w:rPr>
        <w:t>for example,</w:t>
      </w:r>
      <w:r>
        <w:rPr>
          <w:rStyle w:val="hgkelc"/>
          <w:rFonts w:ascii="Arial" w:hAnsi="Arial" w:cs="Arial"/>
        </w:rPr>
        <w:t xml:space="preserve"> </w:t>
      </w:r>
      <w:r w:rsidRPr="00206027">
        <w:rPr>
          <w:rStyle w:val="hgkelc"/>
          <w:rFonts w:ascii="Arial" w:hAnsi="Arial" w:cs="Arial"/>
        </w:rPr>
        <w:t xml:space="preserve">operations may be cancelled. </w:t>
      </w:r>
    </w:p>
    <w:p w14:paraId="27FBE6E7" w14:textId="77777777" w:rsidR="00F34585" w:rsidRDefault="00F34585" w:rsidP="00F34585">
      <w:pPr>
        <w:rPr>
          <w:rStyle w:val="hgkelc"/>
          <w:rFonts w:ascii="Arial" w:hAnsi="Arial" w:cs="Arial"/>
        </w:rPr>
      </w:pPr>
    </w:p>
    <w:p w14:paraId="79F77E3D" w14:textId="50A9CC0C" w:rsidR="00B730AF" w:rsidRDefault="00F34585" w:rsidP="00F34585">
      <w:pPr>
        <w:rPr>
          <w:rStyle w:val="hgkelc"/>
          <w:rFonts w:ascii="Arial" w:hAnsi="Arial" w:cs="Arial"/>
        </w:rPr>
      </w:pPr>
      <w:r>
        <w:rPr>
          <w:rStyle w:val="hgkelc"/>
          <w:rFonts w:ascii="Arial" w:hAnsi="Arial" w:cs="Arial"/>
        </w:rPr>
        <w:tab/>
      </w:r>
      <w:r w:rsidRPr="00206027">
        <w:rPr>
          <w:rStyle w:val="hgkelc"/>
          <w:rFonts w:ascii="Arial" w:hAnsi="Arial" w:cs="Arial"/>
        </w:rPr>
        <w:t>This is to be classified as an availability breach.</w:t>
      </w:r>
    </w:p>
    <w:p w14:paraId="025F4D05" w14:textId="77777777" w:rsidR="00EC195D" w:rsidRPr="00B730AF" w:rsidRDefault="00EC195D" w:rsidP="00F34585">
      <w:pPr>
        <w:rPr>
          <w:rStyle w:val="hgkelc"/>
          <w:rFonts w:ascii="Arial" w:hAnsi="Arial" w:cs="Arial"/>
        </w:rPr>
      </w:pPr>
    </w:p>
    <w:p w14:paraId="54F3E48C" w14:textId="72424491" w:rsidR="00410812" w:rsidRPr="00B730AF" w:rsidRDefault="00410812" w:rsidP="00A26E91">
      <w:pPr>
        <w:pStyle w:val="ListParagraph"/>
        <w:numPr>
          <w:ilvl w:val="0"/>
          <w:numId w:val="5"/>
        </w:numPr>
        <w:rPr>
          <w:rStyle w:val="hgkelc"/>
          <w:rFonts w:ascii="Arial" w:hAnsi="Arial" w:cs="Arial"/>
        </w:rPr>
      </w:pPr>
      <w:r w:rsidRPr="005F1477">
        <w:rPr>
          <w:rStyle w:val="hgkelc"/>
          <w:rFonts w:ascii="Arial" w:hAnsi="Arial" w:cs="Arial"/>
          <w:b/>
          <w:bCs/>
        </w:rPr>
        <w:t>Integrity breach</w:t>
      </w:r>
      <w:r w:rsidR="00B730AF">
        <w:rPr>
          <w:rStyle w:val="hgkelc"/>
          <w:rFonts w:ascii="Arial" w:hAnsi="Arial" w:cs="Arial"/>
        </w:rPr>
        <w:t xml:space="preserve"> </w:t>
      </w:r>
      <w:r w:rsidR="00D045E4" w:rsidRPr="00AC4556">
        <w:rPr>
          <w:rFonts w:ascii="Arial" w:hAnsi="Arial" w:cs="Arial"/>
          <w:color w:val="000000" w:themeColor="text1"/>
        </w:rPr>
        <w:t>–</w:t>
      </w:r>
      <w:r w:rsidR="00B730AF">
        <w:rPr>
          <w:rStyle w:val="hgkelc"/>
          <w:rFonts w:ascii="Arial" w:hAnsi="Arial" w:cs="Arial"/>
        </w:rPr>
        <w:t xml:space="preserve"> </w:t>
      </w:r>
      <w:r w:rsidR="00A26E91" w:rsidRPr="00B730AF">
        <w:rPr>
          <w:rStyle w:val="hgkelc"/>
          <w:rFonts w:ascii="Arial" w:hAnsi="Arial" w:cs="Arial"/>
        </w:rPr>
        <w:t>U</w:t>
      </w:r>
      <w:r w:rsidRPr="00B730AF">
        <w:rPr>
          <w:rStyle w:val="hgkelc"/>
          <w:rFonts w:ascii="Arial" w:hAnsi="Arial" w:cs="Arial"/>
        </w:rPr>
        <w:t>nauthorised or accidental alteration of personal data</w:t>
      </w:r>
    </w:p>
    <w:p w14:paraId="73D1D63E" w14:textId="77777777" w:rsidR="00341684" w:rsidRDefault="00341684" w:rsidP="00E02B61">
      <w:pPr>
        <w:rPr>
          <w:rStyle w:val="hgkelc"/>
          <w:rFonts w:ascii="Arial" w:hAnsi="Arial" w:cs="Arial"/>
        </w:rPr>
      </w:pPr>
    </w:p>
    <w:p w14:paraId="2C4D2AEB" w14:textId="6D0B06CA" w:rsidR="00206027" w:rsidRPr="005F1477" w:rsidRDefault="005F1477" w:rsidP="00206027">
      <w:pPr>
        <w:rPr>
          <w:rStyle w:val="hgkelc"/>
          <w:rFonts w:ascii="Arial" w:hAnsi="Arial" w:cs="Arial"/>
        </w:rPr>
      </w:pPr>
      <w:r>
        <w:rPr>
          <w:rStyle w:val="hgkelc"/>
          <w:rFonts w:ascii="Arial" w:hAnsi="Arial" w:cs="Arial"/>
        </w:rPr>
        <w:tab/>
      </w:r>
      <w:r w:rsidR="00206027" w:rsidRPr="005F1477">
        <w:rPr>
          <w:rStyle w:val="hgkelc"/>
          <w:rFonts w:ascii="Arial" w:hAnsi="Arial" w:cs="Arial"/>
        </w:rPr>
        <w:t>Integrity breach example</w:t>
      </w:r>
      <w:r>
        <w:rPr>
          <w:rStyle w:val="hgkelc"/>
          <w:rFonts w:ascii="Arial" w:hAnsi="Arial" w:cs="Arial"/>
        </w:rPr>
        <w:t>:</w:t>
      </w:r>
    </w:p>
    <w:p w14:paraId="70B961CE" w14:textId="77777777" w:rsidR="00930387" w:rsidRPr="00206027" w:rsidRDefault="00930387" w:rsidP="00206027">
      <w:pPr>
        <w:rPr>
          <w:rStyle w:val="hgkelc"/>
          <w:rFonts w:ascii="Arial" w:hAnsi="Arial" w:cs="Arial"/>
          <w:b/>
          <w:bCs/>
        </w:rPr>
      </w:pPr>
    </w:p>
    <w:p w14:paraId="121AA35F" w14:textId="25B875DA" w:rsidR="00206027" w:rsidRDefault="005F1477" w:rsidP="00206027">
      <w:pPr>
        <w:rPr>
          <w:rStyle w:val="hgkelc"/>
          <w:rFonts w:ascii="Arial" w:hAnsi="Arial" w:cs="Arial"/>
        </w:rPr>
      </w:pPr>
      <w:r>
        <w:rPr>
          <w:rStyle w:val="hgkelc"/>
          <w:rFonts w:ascii="Arial" w:hAnsi="Arial" w:cs="Arial"/>
        </w:rPr>
        <w:tab/>
      </w:r>
      <w:r w:rsidR="00206027" w:rsidRPr="00206027">
        <w:rPr>
          <w:rStyle w:val="hgkelc"/>
          <w:rFonts w:ascii="Arial" w:hAnsi="Arial" w:cs="Arial"/>
        </w:rPr>
        <w:t>Where a health or social care</w:t>
      </w:r>
      <w:r w:rsidR="00206027">
        <w:rPr>
          <w:rStyle w:val="hgkelc"/>
          <w:rFonts w:ascii="Arial" w:hAnsi="Arial" w:cs="Arial"/>
        </w:rPr>
        <w:t xml:space="preserve"> </w:t>
      </w:r>
      <w:r w:rsidR="00206027" w:rsidRPr="00206027">
        <w:rPr>
          <w:rStyle w:val="hgkelc"/>
          <w:rFonts w:ascii="Arial" w:hAnsi="Arial" w:cs="Arial"/>
        </w:rPr>
        <w:t xml:space="preserve">record has an entry in the wrong record </w:t>
      </w:r>
      <w:r>
        <w:rPr>
          <w:rStyle w:val="hgkelc"/>
          <w:rFonts w:ascii="Arial" w:hAnsi="Arial" w:cs="Arial"/>
        </w:rPr>
        <w:tab/>
      </w:r>
      <w:r w:rsidR="00206027" w:rsidRPr="00206027">
        <w:rPr>
          <w:rStyle w:val="hgkelc"/>
          <w:rFonts w:ascii="Arial" w:hAnsi="Arial" w:cs="Arial"/>
        </w:rPr>
        <w:t xml:space="preserve">(misfiling) and has the potential </w:t>
      </w:r>
      <w:r w:rsidR="00A60480">
        <w:rPr>
          <w:rStyle w:val="hgkelc"/>
          <w:rFonts w:ascii="Arial" w:hAnsi="Arial" w:cs="Arial"/>
        </w:rPr>
        <w:t xml:space="preserve">to bring about </w:t>
      </w:r>
      <w:r w:rsidR="00206027" w:rsidRPr="00206027">
        <w:rPr>
          <w:rStyle w:val="hgkelc"/>
          <w:rFonts w:ascii="Arial" w:hAnsi="Arial" w:cs="Arial"/>
        </w:rPr>
        <w:t>significant</w:t>
      </w:r>
      <w:r w:rsidR="00206027">
        <w:rPr>
          <w:rStyle w:val="hgkelc"/>
          <w:rFonts w:ascii="Arial" w:hAnsi="Arial" w:cs="Arial"/>
        </w:rPr>
        <w:t xml:space="preserve"> </w:t>
      </w:r>
      <w:r w:rsidR="00206027" w:rsidRPr="00206027">
        <w:rPr>
          <w:rStyle w:val="hgkelc"/>
          <w:rFonts w:ascii="Arial" w:hAnsi="Arial" w:cs="Arial"/>
        </w:rPr>
        <w:t>consequences</w:t>
      </w:r>
      <w:r w:rsidR="00A60480">
        <w:rPr>
          <w:rStyle w:val="hgkelc"/>
          <w:rFonts w:ascii="Arial" w:hAnsi="Arial" w:cs="Arial"/>
        </w:rPr>
        <w:t>,</w:t>
      </w:r>
      <w:r w:rsidR="00206027" w:rsidRPr="00206027">
        <w:rPr>
          <w:rStyle w:val="hgkelc"/>
          <w:rFonts w:ascii="Arial" w:hAnsi="Arial" w:cs="Arial"/>
        </w:rPr>
        <w:t xml:space="preserve"> it will </w:t>
      </w:r>
      <w:r>
        <w:rPr>
          <w:rStyle w:val="hgkelc"/>
          <w:rFonts w:ascii="Arial" w:hAnsi="Arial" w:cs="Arial"/>
        </w:rPr>
        <w:tab/>
      </w:r>
      <w:r w:rsidR="00206027" w:rsidRPr="00206027">
        <w:rPr>
          <w:rStyle w:val="hgkelc"/>
          <w:rFonts w:ascii="Arial" w:hAnsi="Arial" w:cs="Arial"/>
        </w:rPr>
        <w:t>be considered an integrity breach. For example, a ‘do not resuscitate’</w:t>
      </w:r>
      <w:r w:rsidR="00206027">
        <w:rPr>
          <w:rStyle w:val="hgkelc"/>
          <w:rFonts w:ascii="Arial" w:hAnsi="Arial" w:cs="Arial"/>
        </w:rPr>
        <w:t xml:space="preserve"> </w:t>
      </w:r>
      <w:r w:rsidR="00206027" w:rsidRPr="00206027">
        <w:rPr>
          <w:rStyle w:val="hgkelc"/>
          <w:rFonts w:ascii="Arial" w:hAnsi="Arial" w:cs="Arial"/>
        </w:rPr>
        <w:t xml:space="preserve">notice </w:t>
      </w:r>
      <w:r>
        <w:rPr>
          <w:rStyle w:val="hgkelc"/>
          <w:rFonts w:ascii="Arial" w:hAnsi="Arial" w:cs="Arial"/>
        </w:rPr>
        <w:tab/>
      </w:r>
      <w:r w:rsidR="00206027" w:rsidRPr="00206027">
        <w:rPr>
          <w:rStyle w:val="hgkelc"/>
          <w:rFonts w:ascii="Arial" w:hAnsi="Arial" w:cs="Arial"/>
        </w:rPr>
        <w:t>on the wrong patient</w:t>
      </w:r>
      <w:r w:rsidR="00A60480">
        <w:rPr>
          <w:rStyle w:val="hgkelc"/>
          <w:rFonts w:ascii="Arial" w:hAnsi="Arial" w:cs="Arial"/>
        </w:rPr>
        <w:t>’s</w:t>
      </w:r>
      <w:r w:rsidR="00206027" w:rsidRPr="00206027">
        <w:rPr>
          <w:rStyle w:val="hgkelc"/>
          <w:rFonts w:ascii="Arial" w:hAnsi="Arial" w:cs="Arial"/>
        </w:rPr>
        <w:t xml:space="preserve"> record may </w:t>
      </w:r>
      <w:r w:rsidR="00A60480">
        <w:rPr>
          <w:rStyle w:val="hgkelc"/>
          <w:rFonts w:ascii="Arial" w:hAnsi="Arial" w:cs="Arial"/>
        </w:rPr>
        <w:t>result in</w:t>
      </w:r>
      <w:r w:rsidR="00206027" w:rsidRPr="00206027">
        <w:rPr>
          <w:rStyle w:val="hgkelc"/>
          <w:rFonts w:ascii="Arial" w:hAnsi="Arial" w:cs="Arial"/>
        </w:rPr>
        <w:t xml:space="preserve"> the significant consequence of </w:t>
      </w:r>
      <w:r>
        <w:rPr>
          <w:rStyle w:val="hgkelc"/>
          <w:rFonts w:ascii="Arial" w:hAnsi="Arial" w:cs="Arial"/>
        </w:rPr>
        <w:lastRenderedPageBreak/>
        <w:tab/>
      </w:r>
      <w:r w:rsidR="00206027" w:rsidRPr="00206027">
        <w:rPr>
          <w:rStyle w:val="hgkelc"/>
          <w:rFonts w:ascii="Arial" w:hAnsi="Arial" w:cs="Arial"/>
        </w:rPr>
        <w:t>death</w:t>
      </w:r>
      <w:r w:rsidR="00A60480">
        <w:rPr>
          <w:rStyle w:val="hgkelc"/>
          <w:rFonts w:ascii="Arial" w:hAnsi="Arial" w:cs="Arial"/>
        </w:rPr>
        <w:t>,</w:t>
      </w:r>
      <w:r w:rsidR="00206027" w:rsidRPr="00206027">
        <w:rPr>
          <w:rStyle w:val="hgkelc"/>
          <w:rFonts w:ascii="Arial" w:hAnsi="Arial" w:cs="Arial"/>
        </w:rPr>
        <w:t xml:space="preserve"> whilst an</w:t>
      </w:r>
      <w:r w:rsidR="00206027">
        <w:rPr>
          <w:rStyle w:val="hgkelc"/>
          <w:rFonts w:ascii="Arial" w:hAnsi="Arial" w:cs="Arial"/>
        </w:rPr>
        <w:t xml:space="preserve"> </w:t>
      </w:r>
      <w:r w:rsidR="00206027" w:rsidRPr="00206027">
        <w:rPr>
          <w:rStyle w:val="hgkelc"/>
          <w:rFonts w:ascii="Arial" w:hAnsi="Arial" w:cs="Arial"/>
        </w:rPr>
        <w:t>entry recording the patient</w:t>
      </w:r>
      <w:r w:rsidR="00A60480">
        <w:rPr>
          <w:rStyle w:val="hgkelc"/>
          <w:rFonts w:ascii="Arial" w:hAnsi="Arial" w:cs="Arial"/>
        </w:rPr>
        <w:t>’s</w:t>
      </w:r>
      <w:r w:rsidR="00206027" w:rsidRPr="00206027">
        <w:rPr>
          <w:rStyle w:val="hgkelc"/>
          <w:rFonts w:ascii="Arial" w:hAnsi="Arial" w:cs="Arial"/>
        </w:rPr>
        <w:t xml:space="preserve"> blood pressure may not have the </w:t>
      </w:r>
      <w:r>
        <w:rPr>
          <w:rStyle w:val="hgkelc"/>
          <w:rFonts w:ascii="Arial" w:hAnsi="Arial" w:cs="Arial"/>
        </w:rPr>
        <w:tab/>
      </w:r>
      <w:r w:rsidR="00206027" w:rsidRPr="00206027">
        <w:rPr>
          <w:rStyle w:val="hgkelc"/>
          <w:rFonts w:ascii="Arial" w:hAnsi="Arial" w:cs="Arial"/>
        </w:rPr>
        <w:t>same significant result.</w:t>
      </w:r>
    </w:p>
    <w:p w14:paraId="3557CB10" w14:textId="77777777" w:rsidR="003F0FE8" w:rsidRDefault="003F0FE8" w:rsidP="00E02B61">
      <w:pPr>
        <w:rPr>
          <w:rStyle w:val="hgkelc"/>
          <w:rFonts w:ascii="Arial" w:hAnsi="Arial" w:cs="Arial"/>
        </w:rPr>
      </w:pPr>
    </w:p>
    <w:p w14:paraId="640CBC6B" w14:textId="1CBF4851" w:rsidR="00A675EB" w:rsidRDefault="00F91C76" w:rsidP="00E02B61">
      <w:pPr>
        <w:rPr>
          <w:rStyle w:val="hgkelc"/>
          <w:rFonts w:ascii="Arial" w:hAnsi="Arial" w:cs="Arial"/>
        </w:rPr>
      </w:pPr>
      <w:r>
        <w:rPr>
          <w:rStyle w:val="hgkelc"/>
          <w:rFonts w:ascii="Arial" w:hAnsi="Arial" w:cs="Arial"/>
        </w:rPr>
        <w:t xml:space="preserve">Further information on </w:t>
      </w:r>
      <w:r w:rsidR="005718DD">
        <w:rPr>
          <w:rStyle w:val="hgkelc"/>
          <w:rFonts w:ascii="Arial" w:hAnsi="Arial" w:cs="Arial"/>
        </w:rPr>
        <w:t>w</w:t>
      </w:r>
      <w:r w:rsidR="00A675EB">
        <w:rPr>
          <w:rStyle w:val="hgkelc"/>
          <w:rFonts w:ascii="Arial" w:hAnsi="Arial" w:cs="Arial"/>
        </w:rPr>
        <w:t xml:space="preserve">hen an incident </w:t>
      </w:r>
      <w:r w:rsidR="005718DD">
        <w:rPr>
          <w:rStyle w:val="hgkelc"/>
          <w:rFonts w:ascii="Arial" w:hAnsi="Arial" w:cs="Arial"/>
        </w:rPr>
        <w:t xml:space="preserve">is </w:t>
      </w:r>
      <w:r w:rsidR="00A675EB">
        <w:rPr>
          <w:rStyle w:val="hgkelc"/>
          <w:rFonts w:ascii="Arial" w:hAnsi="Arial" w:cs="Arial"/>
        </w:rPr>
        <w:t xml:space="preserve">reportable under </w:t>
      </w:r>
      <w:r w:rsidR="00A60480">
        <w:rPr>
          <w:rStyle w:val="hgkelc"/>
          <w:rFonts w:ascii="Arial" w:hAnsi="Arial" w:cs="Arial"/>
        </w:rPr>
        <w:t xml:space="preserve">the </w:t>
      </w:r>
      <w:r w:rsidR="00930387">
        <w:rPr>
          <w:rStyle w:val="hgkelc"/>
          <w:rFonts w:ascii="Arial" w:hAnsi="Arial" w:cs="Arial"/>
        </w:rPr>
        <w:t xml:space="preserve">UK </w:t>
      </w:r>
      <w:r w:rsidR="00A675EB">
        <w:rPr>
          <w:rStyle w:val="hgkelc"/>
          <w:rFonts w:ascii="Arial" w:hAnsi="Arial" w:cs="Arial"/>
        </w:rPr>
        <w:t>GDPR</w:t>
      </w:r>
      <w:r w:rsidR="005718DD">
        <w:rPr>
          <w:rStyle w:val="hgkelc"/>
          <w:rFonts w:ascii="Arial" w:hAnsi="Arial" w:cs="Arial"/>
        </w:rPr>
        <w:t xml:space="preserve"> can be accessed via the </w:t>
      </w:r>
      <w:hyperlink r:id="rId33" w:history="1">
        <w:r w:rsidR="005718DD" w:rsidRPr="00E30126">
          <w:rPr>
            <w:rStyle w:val="Hyperlink"/>
            <w:rFonts w:ascii="Arial" w:hAnsi="Arial" w:cs="Arial"/>
          </w:rPr>
          <w:t>Guide to the Notification of Data Security and Protection Incidents</w:t>
        </w:r>
      </w:hyperlink>
      <w:r w:rsidR="005718DD">
        <w:rPr>
          <w:rStyle w:val="hgkelc"/>
          <w:rFonts w:ascii="Arial" w:hAnsi="Arial" w:cs="Arial"/>
        </w:rPr>
        <w:t>.</w:t>
      </w:r>
    </w:p>
    <w:p w14:paraId="603B120B" w14:textId="77777777" w:rsidR="00A675EB" w:rsidRDefault="00A675EB" w:rsidP="00E02B61">
      <w:pPr>
        <w:rPr>
          <w:rStyle w:val="hgkelc"/>
          <w:rFonts w:ascii="Arial" w:hAnsi="Arial" w:cs="Arial"/>
        </w:rPr>
      </w:pPr>
    </w:p>
    <w:p w14:paraId="25BE8600" w14:textId="7966D70A" w:rsidR="001E7C89" w:rsidRDefault="00D02632" w:rsidP="003B2C90">
      <w:pPr>
        <w:rPr>
          <w:rStyle w:val="hgkelc"/>
          <w:rFonts w:ascii="Arial" w:hAnsi="Arial" w:cs="Arial"/>
        </w:rPr>
      </w:pPr>
      <w:r w:rsidRPr="00D02632">
        <w:rPr>
          <w:rStyle w:val="hgkelc"/>
          <w:rFonts w:ascii="Arial" w:hAnsi="Arial" w:cs="Arial"/>
        </w:rPr>
        <w:t xml:space="preserve">An organisation must notify </w:t>
      </w:r>
      <w:r w:rsidR="00866991">
        <w:rPr>
          <w:rStyle w:val="hgkelc"/>
          <w:rFonts w:ascii="Arial" w:hAnsi="Arial" w:cs="Arial"/>
        </w:rPr>
        <w:t xml:space="preserve">the ICO of </w:t>
      </w:r>
      <w:r w:rsidR="00E436A4">
        <w:rPr>
          <w:rStyle w:val="hgkelc"/>
          <w:rFonts w:ascii="Arial" w:hAnsi="Arial" w:cs="Arial"/>
        </w:rPr>
        <w:t xml:space="preserve">any </w:t>
      </w:r>
      <w:r w:rsidRPr="00D02632">
        <w:rPr>
          <w:rStyle w:val="hgkelc"/>
          <w:rFonts w:ascii="Arial" w:hAnsi="Arial" w:cs="Arial"/>
        </w:rPr>
        <w:t>personal data</w:t>
      </w:r>
      <w:r w:rsidR="00E436A4">
        <w:rPr>
          <w:rStyle w:val="hgkelc"/>
          <w:rFonts w:ascii="Arial" w:hAnsi="Arial" w:cs="Arial"/>
        </w:rPr>
        <w:t xml:space="preserve"> breach</w:t>
      </w:r>
      <w:r w:rsidRPr="00D02632">
        <w:rPr>
          <w:rStyle w:val="hgkelc"/>
          <w:rFonts w:ascii="Arial" w:hAnsi="Arial" w:cs="Arial"/>
        </w:rPr>
        <w:t xml:space="preserve"> </w:t>
      </w:r>
      <w:r w:rsidRPr="00FD6714">
        <w:rPr>
          <w:rStyle w:val="hgkelc"/>
          <w:rFonts w:ascii="Arial" w:hAnsi="Arial" w:cs="Arial"/>
          <w:u w:val="single"/>
        </w:rPr>
        <w:t>within 72 hours</w:t>
      </w:r>
      <w:r w:rsidRPr="00FD6714">
        <w:rPr>
          <w:rStyle w:val="hgkelc"/>
          <w:rFonts w:ascii="Arial" w:hAnsi="Arial" w:cs="Arial"/>
        </w:rPr>
        <w:t>.</w:t>
      </w:r>
      <w:r w:rsidRPr="00D02632">
        <w:rPr>
          <w:rStyle w:val="hgkelc"/>
          <w:rFonts w:ascii="Arial" w:hAnsi="Arial" w:cs="Arial"/>
        </w:rPr>
        <w:t xml:space="preserve"> If the breach is likely to result in a high risk to the rights and freedoms of individuals, organisations must also inform those individuals without undue delay.</w:t>
      </w:r>
      <w:r w:rsidR="003B2C90">
        <w:rPr>
          <w:rStyle w:val="hgkelc"/>
          <w:rFonts w:ascii="Arial" w:hAnsi="Arial" w:cs="Arial"/>
        </w:rPr>
        <w:t xml:space="preserve"> </w:t>
      </w:r>
    </w:p>
    <w:p w14:paraId="1C34390C" w14:textId="77777777" w:rsidR="001E7C89" w:rsidRDefault="001E7C89" w:rsidP="003B2C90">
      <w:pPr>
        <w:rPr>
          <w:rStyle w:val="hgkelc"/>
          <w:rFonts w:ascii="Arial" w:hAnsi="Arial" w:cs="Arial"/>
        </w:rPr>
      </w:pPr>
    </w:p>
    <w:p w14:paraId="7FF43C39" w14:textId="1C4EA741" w:rsidR="00930387" w:rsidRDefault="003B2C90" w:rsidP="005407DE">
      <w:pPr>
        <w:rPr>
          <w:rStyle w:val="hgkelc"/>
          <w:rFonts w:ascii="Arial" w:hAnsi="Arial" w:cs="Arial"/>
        </w:rPr>
      </w:pPr>
      <w:r w:rsidRPr="003B2C90">
        <w:rPr>
          <w:rStyle w:val="hgkelc"/>
          <w:rFonts w:ascii="Arial" w:hAnsi="Arial" w:cs="Arial"/>
        </w:rPr>
        <w:t>For urgent security</w:t>
      </w:r>
      <w:r w:rsidR="00A60480">
        <w:rPr>
          <w:rStyle w:val="hgkelc"/>
          <w:rFonts w:ascii="Arial" w:hAnsi="Arial" w:cs="Arial"/>
        </w:rPr>
        <w:t>-</w:t>
      </w:r>
      <w:r w:rsidRPr="003B2C90">
        <w:rPr>
          <w:rStyle w:val="hgkelc"/>
          <w:rFonts w:ascii="Arial" w:hAnsi="Arial" w:cs="Arial"/>
        </w:rPr>
        <w:t>related incidents that require immediate assistance and support</w:t>
      </w:r>
      <w:r w:rsidR="00A60480">
        <w:rPr>
          <w:rStyle w:val="hgkelc"/>
          <w:rFonts w:ascii="Arial" w:hAnsi="Arial" w:cs="Arial"/>
        </w:rPr>
        <w:t>,</w:t>
      </w:r>
      <w:r w:rsidRPr="003B2C90">
        <w:rPr>
          <w:rStyle w:val="hgkelc"/>
          <w:rFonts w:ascii="Arial" w:hAnsi="Arial" w:cs="Arial"/>
        </w:rPr>
        <w:t xml:space="preserve"> an organisation is advised</w:t>
      </w:r>
      <w:r>
        <w:rPr>
          <w:rStyle w:val="hgkelc"/>
          <w:rFonts w:ascii="Arial" w:hAnsi="Arial" w:cs="Arial"/>
        </w:rPr>
        <w:t xml:space="preserve"> </w:t>
      </w:r>
      <w:r w:rsidRPr="003B2C90">
        <w:rPr>
          <w:rStyle w:val="hgkelc"/>
          <w:rFonts w:ascii="Arial" w:hAnsi="Arial" w:cs="Arial"/>
        </w:rPr>
        <w:t>to contact the Data Security Centre helpdesk immediately</w:t>
      </w:r>
      <w:r w:rsidR="00930387">
        <w:rPr>
          <w:rStyle w:val="hgkelc"/>
          <w:rFonts w:ascii="Arial" w:hAnsi="Arial" w:cs="Arial"/>
        </w:rPr>
        <w:t xml:space="preserve"> on either:</w:t>
      </w:r>
    </w:p>
    <w:p w14:paraId="30CFEBE8" w14:textId="77777777" w:rsidR="00930387" w:rsidRDefault="00930387" w:rsidP="005407DE">
      <w:pPr>
        <w:rPr>
          <w:rStyle w:val="hgkelc"/>
          <w:rFonts w:ascii="Arial" w:hAnsi="Arial" w:cs="Arial"/>
        </w:rPr>
      </w:pPr>
    </w:p>
    <w:p w14:paraId="6D12DADF" w14:textId="2B623B3E" w:rsidR="00654CBB" w:rsidRPr="004302B9" w:rsidRDefault="003B2C90" w:rsidP="005407DE">
      <w:pPr>
        <w:rPr>
          <w:rFonts w:ascii="Arial" w:hAnsi="Arial" w:cs="Arial"/>
        </w:rPr>
      </w:pPr>
      <w:r w:rsidRPr="003B2C90">
        <w:rPr>
          <w:rStyle w:val="hgkelc"/>
          <w:rFonts w:ascii="Arial" w:hAnsi="Arial" w:cs="Arial"/>
        </w:rPr>
        <w:t xml:space="preserve">0300 303 5222 or </w:t>
      </w:r>
      <w:hyperlink r:id="rId34" w:history="1">
        <w:r w:rsidRPr="0019398E">
          <w:rPr>
            <w:rStyle w:val="Hyperlink"/>
            <w:rFonts w:ascii="Arial" w:hAnsi="Arial" w:cs="Arial"/>
          </w:rPr>
          <w:t>enquiries@nhsdigital.nhs.uk</w:t>
        </w:r>
      </w:hyperlink>
    </w:p>
    <w:p w14:paraId="77C510A1" w14:textId="62374782" w:rsidR="00DC4668" w:rsidRPr="000858D5" w:rsidRDefault="00945C12" w:rsidP="00DC4668">
      <w:pPr>
        <w:pStyle w:val="Heading1"/>
        <w:keepLines/>
        <w:pBdr>
          <w:bottom w:val="single" w:sz="4" w:space="1" w:color="595959" w:themeColor="text1" w:themeTint="A6"/>
        </w:pBdr>
        <w:spacing w:before="360" w:after="160" w:line="259" w:lineRule="auto"/>
        <w:rPr>
          <w:sz w:val="28"/>
          <w:szCs w:val="28"/>
        </w:rPr>
      </w:pPr>
      <w:bookmarkStart w:id="208" w:name="_Toc134519957"/>
      <w:r>
        <w:rPr>
          <w:sz w:val="28"/>
          <w:szCs w:val="28"/>
        </w:rPr>
        <w:t>Summary</w:t>
      </w:r>
      <w:bookmarkEnd w:id="208"/>
      <w:r w:rsidR="00DC4668">
        <w:rPr>
          <w:sz w:val="28"/>
          <w:szCs w:val="28"/>
        </w:rPr>
        <w:t xml:space="preserve"> </w:t>
      </w:r>
    </w:p>
    <w:p w14:paraId="0CF2E849" w14:textId="4572FB79" w:rsidR="008D26F9" w:rsidRDefault="00B76494" w:rsidP="00FD6714">
      <w:pPr>
        <w:rPr>
          <w:rFonts w:ascii="Arial" w:hAnsi="Arial" w:cs="Arial"/>
          <w:lang w:val="en-US"/>
        </w:rPr>
      </w:pPr>
      <w:r>
        <w:rPr>
          <w:rFonts w:ascii="Arial" w:hAnsi="Arial" w:cs="Arial"/>
          <w:lang w:val="en-US"/>
        </w:rPr>
        <w:t xml:space="preserve">The preservation of data and information security </w:t>
      </w:r>
      <w:r w:rsidR="00EC1994">
        <w:rPr>
          <w:rFonts w:ascii="Arial" w:hAnsi="Arial" w:cs="Arial"/>
          <w:lang w:val="en-US"/>
        </w:rPr>
        <w:t>is</w:t>
      </w:r>
      <w:r>
        <w:rPr>
          <w:rFonts w:ascii="Arial" w:hAnsi="Arial" w:cs="Arial"/>
          <w:lang w:val="en-US"/>
        </w:rPr>
        <w:t xml:space="preserve"> crucial to maintaining </w:t>
      </w:r>
      <w:r w:rsidR="00EC1994">
        <w:rPr>
          <w:rFonts w:ascii="Arial" w:hAnsi="Arial" w:cs="Arial"/>
          <w:lang w:val="en-US"/>
        </w:rPr>
        <w:t xml:space="preserve">the </w:t>
      </w:r>
      <w:r>
        <w:rPr>
          <w:rFonts w:ascii="Arial" w:hAnsi="Arial" w:cs="Arial"/>
          <w:lang w:val="en-US"/>
        </w:rPr>
        <w:t xml:space="preserve">trust </w:t>
      </w:r>
      <w:r w:rsidR="00EC1994">
        <w:rPr>
          <w:rFonts w:ascii="Arial" w:hAnsi="Arial" w:cs="Arial"/>
          <w:lang w:val="en-US"/>
        </w:rPr>
        <w:t>of</w:t>
      </w:r>
      <w:r>
        <w:rPr>
          <w:rFonts w:ascii="Arial" w:hAnsi="Arial" w:cs="Arial"/>
          <w:lang w:val="en-US"/>
        </w:rPr>
        <w:t xml:space="preserve"> the entitled patient population at </w:t>
      </w:r>
      <w:proofErr w:type="spellStart"/>
      <w:r w:rsidR="00EE59C6">
        <w:rPr>
          <w:rFonts w:ascii="Arial" w:hAnsi="Arial" w:cs="Arial"/>
          <w:lang w:val="en-US"/>
        </w:rPr>
        <w:t>Sheerwater</w:t>
      </w:r>
      <w:proofErr w:type="spellEnd"/>
      <w:r w:rsidR="00EE59C6">
        <w:rPr>
          <w:rFonts w:ascii="Arial" w:hAnsi="Arial" w:cs="Arial"/>
          <w:lang w:val="en-US"/>
        </w:rPr>
        <w:t xml:space="preserve"> Health Centre</w:t>
      </w:r>
      <w:r w:rsidR="005A369E">
        <w:rPr>
          <w:rFonts w:ascii="Arial" w:hAnsi="Arial" w:cs="Arial"/>
          <w:lang w:val="en-US"/>
        </w:rPr>
        <w:t>.</w:t>
      </w:r>
      <w:r>
        <w:rPr>
          <w:rFonts w:ascii="Arial" w:hAnsi="Arial" w:cs="Arial"/>
          <w:lang w:val="en-US"/>
        </w:rPr>
        <w:t xml:space="preserve"> All staff have a duty to ensure</w:t>
      </w:r>
      <w:r w:rsidR="00EC1994">
        <w:rPr>
          <w:rFonts w:ascii="Arial" w:hAnsi="Arial" w:cs="Arial"/>
          <w:lang w:val="en-US"/>
        </w:rPr>
        <w:t xml:space="preserve"> that</w:t>
      </w:r>
      <w:r>
        <w:rPr>
          <w:rFonts w:ascii="Arial" w:hAnsi="Arial" w:cs="Arial"/>
          <w:lang w:val="en-US"/>
        </w:rPr>
        <w:t xml:space="preserve"> they </w:t>
      </w:r>
      <w:r w:rsidR="002F0E89">
        <w:rPr>
          <w:rFonts w:ascii="Arial" w:hAnsi="Arial" w:cs="Arial"/>
          <w:lang w:val="en-US"/>
        </w:rPr>
        <w:t>manage</w:t>
      </w:r>
      <w:r>
        <w:rPr>
          <w:rFonts w:ascii="Arial" w:hAnsi="Arial" w:cs="Arial"/>
          <w:lang w:val="en-US"/>
        </w:rPr>
        <w:t xml:space="preserve"> information correctly and safely, in accordance with extant guidance and in line with the data security standards</w:t>
      </w:r>
      <w:r w:rsidR="001E3684">
        <w:rPr>
          <w:rFonts w:ascii="Arial" w:hAnsi="Arial" w:cs="Arial"/>
          <w:lang w:val="en-US"/>
        </w:rPr>
        <w:t xml:space="preserve">. </w:t>
      </w:r>
    </w:p>
    <w:p w14:paraId="0E1DBA40" w14:textId="77777777" w:rsidR="00FD6714" w:rsidRDefault="00FD6714" w:rsidP="00FD6714">
      <w:pPr>
        <w:rPr>
          <w:rFonts w:ascii="Arial" w:hAnsi="Arial" w:cs="Arial"/>
          <w:lang w:val="en-US"/>
        </w:rPr>
      </w:pPr>
    </w:p>
    <w:p w14:paraId="0FB2B410" w14:textId="759930A7" w:rsidR="00FD6714" w:rsidRDefault="00FD6714" w:rsidP="00FD6714">
      <w:pPr>
        <w:rPr>
          <w:rFonts w:ascii="Arial" w:hAnsi="Arial" w:cs="Arial"/>
          <w:lang w:val="en-US"/>
        </w:rPr>
      </w:pPr>
    </w:p>
    <w:p w14:paraId="10EC6471" w14:textId="57D5FA92" w:rsidR="00FD6714" w:rsidRDefault="00FD6714" w:rsidP="00FD6714">
      <w:pPr>
        <w:rPr>
          <w:rFonts w:ascii="Arial" w:hAnsi="Arial" w:cs="Arial"/>
          <w:lang w:val="en-US"/>
        </w:rPr>
      </w:pPr>
    </w:p>
    <w:p w14:paraId="46FAA3BB" w14:textId="18681DF8" w:rsidR="00FD6714" w:rsidRDefault="00FD6714" w:rsidP="00FD6714">
      <w:pPr>
        <w:rPr>
          <w:rFonts w:ascii="Arial" w:hAnsi="Arial" w:cs="Arial"/>
          <w:lang w:val="en-US"/>
        </w:rPr>
      </w:pPr>
    </w:p>
    <w:p w14:paraId="3F02D5A3" w14:textId="6ACA9672" w:rsidR="00FD6714" w:rsidRDefault="00FD6714" w:rsidP="00FD6714">
      <w:pPr>
        <w:rPr>
          <w:rFonts w:ascii="Arial" w:hAnsi="Arial" w:cs="Arial"/>
          <w:lang w:val="en-US"/>
        </w:rPr>
      </w:pPr>
    </w:p>
    <w:p w14:paraId="78FA7125" w14:textId="3AD3A1A3" w:rsidR="00FD6714" w:rsidRDefault="00FD6714" w:rsidP="00FD6714">
      <w:pPr>
        <w:rPr>
          <w:rFonts w:ascii="Arial" w:hAnsi="Arial" w:cs="Arial"/>
          <w:lang w:val="en-US"/>
        </w:rPr>
      </w:pPr>
    </w:p>
    <w:p w14:paraId="63ECB42B" w14:textId="0AC8BA2E" w:rsidR="00FD6714" w:rsidRDefault="00FD6714" w:rsidP="00FD6714">
      <w:pPr>
        <w:rPr>
          <w:rFonts w:ascii="Arial" w:hAnsi="Arial" w:cs="Arial"/>
          <w:lang w:val="en-US"/>
        </w:rPr>
      </w:pPr>
    </w:p>
    <w:p w14:paraId="519B210B" w14:textId="474F94E3" w:rsidR="00FD6714" w:rsidRDefault="00FD6714" w:rsidP="00FD6714">
      <w:pPr>
        <w:rPr>
          <w:rFonts w:ascii="Arial" w:hAnsi="Arial" w:cs="Arial"/>
          <w:lang w:val="en-US"/>
        </w:rPr>
      </w:pPr>
    </w:p>
    <w:p w14:paraId="58707619" w14:textId="6D6F702D" w:rsidR="00FD6714" w:rsidRDefault="00FD6714" w:rsidP="00FD6714">
      <w:pPr>
        <w:rPr>
          <w:rFonts w:ascii="Arial" w:hAnsi="Arial" w:cs="Arial"/>
          <w:lang w:val="en-US"/>
        </w:rPr>
      </w:pPr>
    </w:p>
    <w:p w14:paraId="044175EF" w14:textId="77777777" w:rsidR="00750C5D" w:rsidRDefault="00750C5D" w:rsidP="00FD6714">
      <w:pPr>
        <w:rPr>
          <w:rFonts w:ascii="Arial" w:hAnsi="Arial" w:cs="Arial"/>
          <w:lang w:val="en-US"/>
        </w:rPr>
      </w:pPr>
    </w:p>
    <w:p w14:paraId="0C027FB0" w14:textId="77777777" w:rsidR="00750C5D" w:rsidRDefault="00750C5D" w:rsidP="00FD6714">
      <w:pPr>
        <w:rPr>
          <w:rFonts w:ascii="Arial" w:hAnsi="Arial" w:cs="Arial"/>
          <w:lang w:val="en-US"/>
        </w:rPr>
      </w:pPr>
    </w:p>
    <w:p w14:paraId="5AA56432" w14:textId="77777777" w:rsidR="00200428" w:rsidRDefault="00200428" w:rsidP="00FD6714">
      <w:pPr>
        <w:rPr>
          <w:rFonts w:ascii="Arial" w:hAnsi="Arial" w:cs="Arial"/>
          <w:lang w:val="en-US"/>
        </w:rPr>
        <w:sectPr w:rsidR="00200428" w:rsidSect="008F613B">
          <w:headerReference w:type="default" r:id="rId35"/>
          <w:footerReference w:type="even" r:id="rId36"/>
          <w:footerReference w:type="default" r:id="rId37"/>
          <w:headerReference w:type="first" r:id="rId38"/>
          <w:footerReference w:type="first" r:id="rId39"/>
          <w:pgSz w:w="11900" w:h="16820"/>
          <w:pgMar w:top="1440" w:right="1797" w:bottom="1440" w:left="1797" w:header="709" w:footer="709" w:gutter="0"/>
          <w:pgNumType w:start="0"/>
          <w:cols w:space="708"/>
          <w:titlePg/>
          <w:docGrid w:linePitch="360"/>
        </w:sectPr>
      </w:pPr>
    </w:p>
    <w:p w14:paraId="702F784A" w14:textId="225EAB45" w:rsidR="00850312" w:rsidRPr="000858D5" w:rsidRDefault="00850312" w:rsidP="00D045E4">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209" w:name="_Toc134519958"/>
      <w:r>
        <w:rPr>
          <w:sz w:val="28"/>
          <w:szCs w:val="28"/>
        </w:rPr>
        <w:lastRenderedPageBreak/>
        <w:t xml:space="preserve">Annex A – Mandatory </w:t>
      </w:r>
      <w:r w:rsidR="00D045E4">
        <w:rPr>
          <w:sz w:val="28"/>
          <w:szCs w:val="28"/>
        </w:rPr>
        <w:t xml:space="preserve">assertion evidence </w:t>
      </w:r>
      <w:r>
        <w:rPr>
          <w:sz w:val="28"/>
          <w:szCs w:val="28"/>
        </w:rPr>
        <w:t>required for 2022-23</w:t>
      </w:r>
      <w:bookmarkEnd w:id="209"/>
      <w:r>
        <w:rPr>
          <w:sz w:val="28"/>
          <w:szCs w:val="28"/>
        </w:rPr>
        <w:t xml:space="preserve"> </w:t>
      </w:r>
    </w:p>
    <w:p w14:paraId="5845BABE" w14:textId="4F834021" w:rsidR="00850312" w:rsidRPr="0069084B" w:rsidRDefault="0069084B" w:rsidP="00D045E4">
      <w:pPr>
        <w:rPr>
          <w:rFonts w:ascii="Arial" w:hAnsi="Arial" w:cs="Arial"/>
        </w:rPr>
      </w:pPr>
      <w:r w:rsidRPr="0069084B">
        <w:rPr>
          <w:rFonts w:ascii="Arial" w:hAnsi="Arial" w:cs="Arial"/>
        </w:rPr>
        <w:t xml:space="preserve">Please note, information in this section has been obtained from </w:t>
      </w:r>
      <w:hyperlink r:id="rId40" w:history="1">
        <w:r w:rsidRPr="0069084B">
          <w:rPr>
            <w:rStyle w:val="Hyperlink"/>
            <w:rFonts w:ascii="Arial" w:hAnsi="Arial" w:cs="Arial"/>
          </w:rPr>
          <w:t>NHS England</w:t>
        </w:r>
      </w:hyperlink>
      <w:r>
        <w:rPr>
          <w:rFonts w:ascii="Arial" w:hAnsi="Arial" w:cs="Arial"/>
        </w:rPr>
        <w:t>.</w:t>
      </w:r>
    </w:p>
    <w:p w14:paraId="79A61CC5" w14:textId="77777777" w:rsidR="0069084B" w:rsidRPr="0069084B" w:rsidRDefault="0069084B" w:rsidP="00D045E4">
      <w:pPr>
        <w:rPr>
          <w:rFonts w:ascii="Arial" w:hAnsi="Arial" w:cs="Arial"/>
        </w:rPr>
      </w:pPr>
    </w:p>
    <w:p w14:paraId="14F0B97F" w14:textId="178C3B32" w:rsidR="00FD6714" w:rsidRPr="008D1663" w:rsidRDefault="00FD6714" w:rsidP="00D045E4">
      <w:pPr>
        <w:pStyle w:val="ListParagraph"/>
        <w:numPr>
          <w:ilvl w:val="0"/>
          <w:numId w:val="40"/>
        </w:numPr>
        <w:ind w:left="426" w:hanging="426"/>
        <w:rPr>
          <w:rFonts w:ascii="Arial" w:hAnsi="Arial" w:cs="Arial"/>
          <w:b/>
          <w:bCs/>
          <w:lang w:val="en-US"/>
        </w:rPr>
      </w:pPr>
      <w:bookmarkStart w:id="210" w:name="_Annex_A_–"/>
      <w:bookmarkEnd w:id="210"/>
      <w:r w:rsidRPr="0011425C">
        <w:rPr>
          <w:rFonts w:ascii="Arial" w:hAnsi="Arial" w:cs="Arial"/>
          <w:b/>
          <w:bCs/>
          <w:sz w:val="24"/>
          <w:szCs w:val="24"/>
          <w:lang w:val="en-US"/>
        </w:rPr>
        <w:t xml:space="preserve">Personal </w:t>
      </w:r>
      <w:r w:rsidR="00A60480" w:rsidRPr="0011425C">
        <w:rPr>
          <w:rFonts w:ascii="Arial" w:hAnsi="Arial" w:cs="Arial"/>
          <w:b/>
          <w:bCs/>
          <w:sz w:val="24"/>
          <w:szCs w:val="24"/>
          <w:lang w:val="en-US"/>
        </w:rPr>
        <w:t>c</w:t>
      </w:r>
      <w:r w:rsidRPr="0011425C">
        <w:rPr>
          <w:rFonts w:ascii="Arial" w:hAnsi="Arial" w:cs="Arial"/>
          <w:b/>
          <w:bCs/>
          <w:sz w:val="24"/>
          <w:szCs w:val="24"/>
          <w:lang w:val="en-US"/>
        </w:rPr>
        <w:t xml:space="preserve">onfidential </w:t>
      </w:r>
      <w:r w:rsidR="00A60480" w:rsidRPr="0011425C">
        <w:rPr>
          <w:rFonts w:ascii="Arial" w:hAnsi="Arial" w:cs="Arial"/>
          <w:b/>
          <w:bCs/>
          <w:sz w:val="24"/>
          <w:szCs w:val="24"/>
          <w:lang w:val="en-US"/>
        </w:rPr>
        <w:t>d</w:t>
      </w:r>
      <w:r w:rsidRPr="0011425C">
        <w:rPr>
          <w:rFonts w:ascii="Arial" w:hAnsi="Arial" w:cs="Arial"/>
          <w:b/>
          <w:bCs/>
          <w:sz w:val="24"/>
          <w:szCs w:val="24"/>
          <w:lang w:val="en-US"/>
        </w:rPr>
        <w:t>ata</w:t>
      </w:r>
    </w:p>
    <w:p w14:paraId="7208FD6C" w14:textId="77777777" w:rsidR="00FD6714" w:rsidRDefault="00FD6714" w:rsidP="00FD6714">
      <w:pPr>
        <w:rPr>
          <w:rFonts w:ascii="Arial" w:hAnsi="Arial" w:cs="Arial"/>
          <w:b/>
          <w:bCs/>
          <w:lang w:val="en-US"/>
        </w:rPr>
      </w:pPr>
    </w:p>
    <w:p w14:paraId="5DEF1297" w14:textId="4833DAB9" w:rsidR="00FD6714" w:rsidRPr="00860EA9" w:rsidRDefault="00FD6714" w:rsidP="00FD6714">
      <w:pPr>
        <w:rPr>
          <w:rFonts w:ascii="Arial" w:hAnsi="Arial" w:cs="Arial"/>
          <w:lang w:val="en-US"/>
        </w:rPr>
      </w:pPr>
      <w:r w:rsidRPr="00860EA9">
        <w:rPr>
          <w:rFonts w:ascii="Arial" w:hAnsi="Arial" w:cs="Arial"/>
          <w:lang w:val="en-US"/>
        </w:rPr>
        <w:t xml:space="preserve">All staff ensure that personal confidential data is </w:t>
      </w:r>
      <w:r w:rsidR="002F0E89" w:rsidRPr="00860EA9">
        <w:rPr>
          <w:rFonts w:ascii="Arial" w:hAnsi="Arial" w:cs="Arial"/>
          <w:lang w:val="en-US"/>
        </w:rPr>
        <w:t>managed</w:t>
      </w:r>
      <w:r w:rsidRPr="00860EA9">
        <w:rPr>
          <w:rFonts w:ascii="Arial" w:hAnsi="Arial" w:cs="Arial"/>
          <w:lang w:val="en-US"/>
        </w:rPr>
        <w:t>, stored and transmitted securely, whether in electronic or paper form. Personal confidential data is only shared for lawful and appropriate purposes.</w:t>
      </w:r>
    </w:p>
    <w:p w14:paraId="37A91C86" w14:textId="77777777" w:rsidR="00FD6714" w:rsidRDefault="00FD6714" w:rsidP="00FD6714">
      <w:pPr>
        <w:rPr>
          <w:rFonts w:ascii="Arial" w:hAnsi="Arial" w:cs="Arial"/>
          <w:b/>
          <w:bCs/>
          <w:i/>
          <w:iCs/>
          <w:lang w:val="en-US"/>
        </w:rPr>
      </w:pPr>
    </w:p>
    <w:p w14:paraId="6DB80935" w14:textId="76F6BAA3" w:rsidR="00FD6714" w:rsidRPr="003C4F9A" w:rsidRDefault="00DA695F" w:rsidP="00FD6714">
      <w:pPr>
        <w:rPr>
          <w:rFonts w:ascii="Arial" w:hAnsi="Arial" w:cs="Arial"/>
          <w:b/>
          <w:bCs/>
          <w:i/>
          <w:iCs/>
          <w:lang w:val="en-US"/>
        </w:rPr>
      </w:pPr>
      <w:r>
        <w:rPr>
          <w:rFonts w:ascii="Arial" w:hAnsi="Arial" w:cs="Arial"/>
          <w:b/>
          <w:bCs/>
          <w:i/>
          <w:iCs/>
          <w:lang w:val="en-US"/>
        </w:rPr>
        <w:t xml:space="preserve">Assertion </w:t>
      </w:r>
      <w:r w:rsidR="00FD6714" w:rsidRPr="003C4F9A">
        <w:rPr>
          <w:rFonts w:ascii="Arial" w:hAnsi="Arial" w:cs="Arial"/>
          <w:b/>
          <w:bCs/>
          <w:i/>
          <w:iCs/>
          <w:lang w:val="en-US"/>
        </w:rPr>
        <w:t xml:space="preserve">1.1 The organisation has a framework in place to support </w:t>
      </w:r>
      <w:r w:rsidR="00D045E4" w:rsidRPr="003C4F9A">
        <w:rPr>
          <w:rFonts w:ascii="Arial" w:hAnsi="Arial" w:cs="Arial"/>
          <w:b/>
          <w:bCs/>
          <w:i/>
          <w:iCs/>
          <w:lang w:val="en-US"/>
        </w:rPr>
        <w:t>lawfulness, fairness and transparency</w:t>
      </w:r>
    </w:p>
    <w:p w14:paraId="48462FDD"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091"/>
        <w:gridCol w:w="10859"/>
      </w:tblGrid>
      <w:tr w:rsidR="00FD6714" w14:paraId="44918BEF" w14:textId="77777777" w:rsidTr="005D3310">
        <w:tc>
          <w:tcPr>
            <w:tcW w:w="1108" w:type="pct"/>
            <w:shd w:val="clear" w:color="auto" w:fill="4472C4" w:themeFill="accent1"/>
            <w:vAlign w:val="center"/>
          </w:tcPr>
          <w:p w14:paraId="47A703A2" w14:textId="41A499FE" w:rsidR="00FD6714" w:rsidRPr="00B64DC9" w:rsidRDefault="00DA695F" w:rsidP="005D3310">
            <w:pPr>
              <w:spacing w:before="120" w:after="120"/>
              <w:rPr>
                <w:rFonts w:ascii="Arial" w:eastAsia="Times New Roman" w:hAnsi="Arial" w:cs="Arial"/>
                <w:b/>
                <w:color w:val="FFFFFF" w:themeColor="background1"/>
                <w:lang w:eastAsia="en-GB"/>
              </w:rPr>
            </w:pPr>
            <w:r>
              <w:rPr>
                <w:rFonts w:ascii="Arial" w:eastAsia="Times New Roman" w:hAnsi="Arial" w:cs="Arial"/>
                <w:b/>
                <w:color w:val="FFFFFF" w:themeColor="background1"/>
                <w:lang w:eastAsia="en-GB"/>
              </w:rPr>
              <w:t>Evidence reference</w:t>
            </w:r>
            <w:r w:rsidR="00FD6714" w:rsidRPr="00B64DC9">
              <w:rPr>
                <w:rFonts w:ascii="Arial" w:eastAsia="Times New Roman" w:hAnsi="Arial" w:cs="Arial"/>
                <w:b/>
                <w:color w:val="FFFFFF" w:themeColor="background1"/>
                <w:lang w:eastAsia="en-GB"/>
              </w:rPr>
              <w:t xml:space="preserve"> 1.1.1</w:t>
            </w:r>
          </w:p>
        </w:tc>
        <w:tc>
          <w:tcPr>
            <w:tcW w:w="3892" w:type="pct"/>
            <w:shd w:val="clear" w:color="auto" w:fill="4472C4" w:themeFill="accent1"/>
          </w:tcPr>
          <w:p w14:paraId="6D43293A" w14:textId="77777777" w:rsidR="00FD6714" w:rsidRPr="00B64DC9" w:rsidRDefault="00FD6714" w:rsidP="00536FE9">
            <w:pPr>
              <w:spacing w:before="120" w:after="120"/>
              <w:rPr>
                <w:rFonts w:ascii="Arial" w:eastAsia="Times New Roman" w:hAnsi="Arial" w:cs="Arial"/>
                <w:b/>
                <w:color w:val="FFFFFF" w:themeColor="background1"/>
                <w:lang w:eastAsia="en-GB"/>
              </w:rPr>
            </w:pPr>
            <w:r w:rsidRPr="00B64DC9">
              <w:rPr>
                <w:rFonts w:ascii="Arial" w:eastAsia="Times New Roman" w:hAnsi="Arial" w:cs="Arial"/>
                <w:b/>
                <w:color w:val="FFFFFF" w:themeColor="background1"/>
                <w:lang w:eastAsia="en-GB"/>
              </w:rPr>
              <w:t>What is your ICO registration number?</w:t>
            </w:r>
          </w:p>
        </w:tc>
      </w:tr>
      <w:tr w:rsidR="00FD6714" w14:paraId="1AFE5F21" w14:textId="77777777" w:rsidTr="00536FE9">
        <w:tc>
          <w:tcPr>
            <w:tcW w:w="1108" w:type="pct"/>
          </w:tcPr>
          <w:p w14:paraId="1EB21F07" w14:textId="7C674E5B" w:rsidR="00FD6714" w:rsidRDefault="00FD6714" w:rsidP="00536FE9">
            <w:pPr>
              <w:rPr>
                <w:rFonts w:ascii="Arial" w:hAnsi="Arial" w:cs="Arial"/>
                <w:lang w:val="en-US"/>
              </w:rPr>
            </w:pPr>
            <w:r w:rsidRPr="00860EA9">
              <w:rPr>
                <w:rFonts w:ascii="Arial" w:hAnsi="Arial" w:cs="Arial"/>
                <w:lang w:val="en-US"/>
              </w:rPr>
              <w:t xml:space="preserve">Type of </w:t>
            </w:r>
            <w:r w:rsidR="00A60480">
              <w:rPr>
                <w:rFonts w:ascii="Arial" w:hAnsi="Arial" w:cs="Arial"/>
                <w:lang w:val="en-US"/>
              </w:rPr>
              <w:t>i</w:t>
            </w:r>
            <w:r w:rsidRPr="00860EA9">
              <w:rPr>
                <w:rFonts w:ascii="Arial" w:hAnsi="Arial" w:cs="Arial"/>
                <w:lang w:val="en-US"/>
              </w:rPr>
              <w:t>nput</w:t>
            </w:r>
          </w:p>
          <w:p w14:paraId="325D02CC" w14:textId="77777777" w:rsidR="00FD6714" w:rsidRPr="00860EA9" w:rsidRDefault="00FD6714" w:rsidP="00536FE9">
            <w:pPr>
              <w:rPr>
                <w:rFonts w:ascii="Arial" w:hAnsi="Arial" w:cs="Arial"/>
                <w:lang w:val="en-US"/>
              </w:rPr>
            </w:pPr>
          </w:p>
        </w:tc>
        <w:tc>
          <w:tcPr>
            <w:tcW w:w="3892" w:type="pct"/>
          </w:tcPr>
          <w:p w14:paraId="354108E1" w14:textId="77777777" w:rsidR="00FD6714" w:rsidRDefault="00FD6714" w:rsidP="00536FE9">
            <w:pPr>
              <w:rPr>
                <w:rFonts w:ascii="Arial" w:hAnsi="Arial" w:cs="Arial"/>
                <w:lang w:val="en-US"/>
              </w:rPr>
            </w:pPr>
            <w:r>
              <w:rPr>
                <w:rFonts w:ascii="Arial" w:hAnsi="Arial" w:cs="Arial"/>
                <w:lang w:val="en-US"/>
              </w:rPr>
              <w:t>Text</w:t>
            </w:r>
          </w:p>
        </w:tc>
      </w:tr>
      <w:tr w:rsidR="00297CA3" w14:paraId="3B6073B7" w14:textId="77777777" w:rsidTr="00536FE9">
        <w:tc>
          <w:tcPr>
            <w:tcW w:w="1108" w:type="pct"/>
          </w:tcPr>
          <w:p w14:paraId="3A612FA7" w14:textId="4ED55821" w:rsidR="00297CA3" w:rsidRPr="00860EA9" w:rsidRDefault="00297CA3" w:rsidP="00536FE9">
            <w:pPr>
              <w:rPr>
                <w:rFonts w:ascii="Arial" w:hAnsi="Arial" w:cs="Arial"/>
                <w:lang w:val="en-US"/>
              </w:rPr>
            </w:pPr>
            <w:r>
              <w:rPr>
                <w:rFonts w:ascii="Arial" w:hAnsi="Arial" w:cs="Arial"/>
                <w:lang w:val="en-US"/>
              </w:rPr>
              <w:t>Mandatory</w:t>
            </w:r>
          </w:p>
        </w:tc>
        <w:tc>
          <w:tcPr>
            <w:tcW w:w="3892" w:type="pct"/>
          </w:tcPr>
          <w:p w14:paraId="3A03D841" w14:textId="77777777" w:rsidR="00297CA3" w:rsidRDefault="00297CA3" w:rsidP="00536FE9">
            <w:pPr>
              <w:rPr>
                <w:rFonts w:ascii="Arial" w:hAnsi="Arial" w:cs="Arial"/>
                <w:lang w:val="en-US"/>
              </w:rPr>
            </w:pPr>
            <w:r>
              <w:rPr>
                <w:rFonts w:ascii="Arial" w:hAnsi="Arial" w:cs="Arial"/>
                <w:lang w:val="en-US"/>
              </w:rPr>
              <w:t>Yes</w:t>
            </w:r>
          </w:p>
          <w:p w14:paraId="3D6DE113" w14:textId="7445EF8D" w:rsidR="00297CA3" w:rsidRDefault="00297CA3" w:rsidP="00536FE9">
            <w:pPr>
              <w:rPr>
                <w:rFonts w:ascii="Arial" w:hAnsi="Arial" w:cs="Arial"/>
                <w:lang w:val="en-US"/>
              </w:rPr>
            </w:pPr>
          </w:p>
        </w:tc>
      </w:tr>
      <w:tr w:rsidR="00FD6714" w14:paraId="45B72358" w14:textId="77777777" w:rsidTr="00536FE9">
        <w:tc>
          <w:tcPr>
            <w:tcW w:w="1108" w:type="pct"/>
          </w:tcPr>
          <w:p w14:paraId="2B944217" w14:textId="08E3195F" w:rsidR="00FD6714" w:rsidRDefault="00FD6714" w:rsidP="00536FE9">
            <w:pPr>
              <w:rPr>
                <w:rFonts w:ascii="Arial" w:hAnsi="Arial" w:cs="Arial"/>
                <w:lang w:val="en-US"/>
              </w:rPr>
            </w:pPr>
            <w:r w:rsidRPr="00860EA9">
              <w:rPr>
                <w:rFonts w:ascii="Arial" w:hAnsi="Arial" w:cs="Arial"/>
                <w:lang w:val="en-US"/>
              </w:rPr>
              <w:t xml:space="preserve">Evidence </w:t>
            </w:r>
            <w:r w:rsidR="00A60480">
              <w:rPr>
                <w:rFonts w:ascii="Arial" w:hAnsi="Arial" w:cs="Arial"/>
                <w:lang w:val="en-US"/>
              </w:rPr>
              <w:t>r</w:t>
            </w:r>
            <w:r w:rsidRPr="00860EA9">
              <w:rPr>
                <w:rFonts w:ascii="Arial" w:hAnsi="Arial" w:cs="Arial"/>
                <w:lang w:val="en-US"/>
              </w:rPr>
              <w:t>equired</w:t>
            </w:r>
          </w:p>
          <w:p w14:paraId="71B842AC" w14:textId="77777777" w:rsidR="00FD6714" w:rsidRPr="00860EA9" w:rsidRDefault="00FD6714" w:rsidP="00536FE9">
            <w:pPr>
              <w:rPr>
                <w:rFonts w:ascii="Arial" w:hAnsi="Arial" w:cs="Arial"/>
                <w:lang w:val="en-US"/>
              </w:rPr>
            </w:pPr>
          </w:p>
        </w:tc>
        <w:tc>
          <w:tcPr>
            <w:tcW w:w="3892" w:type="pct"/>
          </w:tcPr>
          <w:p w14:paraId="1E06C79E" w14:textId="77777777" w:rsidR="00FD6714" w:rsidRDefault="00FD6714" w:rsidP="00536FE9">
            <w:pPr>
              <w:rPr>
                <w:rFonts w:ascii="Arial" w:hAnsi="Arial" w:cs="Arial"/>
                <w:lang w:val="en-US"/>
              </w:rPr>
            </w:pPr>
            <w:r>
              <w:rPr>
                <w:rFonts w:ascii="Arial" w:hAnsi="Arial" w:cs="Arial"/>
                <w:lang w:val="en-US"/>
              </w:rPr>
              <w:t xml:space="preserve">ICO </w:t>
            </w:r>
            <w:r w:rsidR="00A60480">
              <w:rPr>
                <w:rFonts w:ascii="Arial" w:hAnsi="Arial" w:cs="Arial"/>
                <w:lang w:val="en-US"/>
              </w:rPr>
              <w:t>n</w:t>
            </w:r>
            <w:r>
              <w:rPr>
                <w:rFonts w:ascii="Arial" w:hAnsi="Arial" w:cs="Arial"/>
                <w:lang w:val="en-US"/>
              </w:rPr>
              <w:t>umber</w:t>
            </w:r>
          </w:p>
          <w:p w14:paraId="6B49FD64" w14:textId="77777777" w:rsidR="00AA5194" w:rsidRDefault="00AA5194" w:rsidP="00536FE9">
            <w:pPr>
              <w:rPr>
                <w:rFonts w:ascii="Arial" w:hAnsi="Arial" w:cs="Arial"/>
                <w:lang w:val="en-US"/>
              </w:rPr>
            </w:pPr>
          </w:p>
          <w:p w14:paraId="0AC194BB" w14:textId="0BAA882A" w:rsidR="00850888" w:rsidRPr="00850888" w:rsidRDefault="00AA5194" w:rsidP="00850888">
            <w:pPr>
              <w:rPr>
                <w:rFonts w:ascii="Arial" w:hAnsi="Arial" w:cs="Arial"/>
                <w:lang w:val="en-US"/>
              </w:rPr>
            </w:pPr>
            <w:r>
              <w:rPr>
                <w:rFonts w:ascii="Arial" w:hAnsi="Arial" w:cs="Arial"/>
                <w:lang w:val="en-US"/>
              </w:rPr>
              <w:t xml:space="preserve">Registration with the ICO is a legal requirement for every organisation that uses or shares personal </w:t>
            </w:r>
            <w:r w:rsidR="00450173">
              <w:rPr>
                <w:rFonts w:ascii="Arial" w:hAnsi="Arial" w:cs="Arial"/>
                <w:lang w:val="en-US"/>
              </w:rPr>
              <w:t>information unless</w:t>
            </w:r>
            <w:r>
              <w:rPr>
                <w:rFonts w:ascii="Arial" w:hAnsi="Arial" w:cs="Arial"/>
                <w:lang w:val="en-US"/>
              </w:rPr>
              <w:t xml:space="preserve"> they are exempt</w:t>
            </w:r>
            <w:r w:rsidR="007B0932">
              <w:rPr>
                <w:rFonts w:ascii="Arial" w:hAnsi="Arial" w:cs="Arial"/>
                <w:lang w:val="en-US"/>
              </w:rPr>
              <w:t xml:space="preserve"> </w:t>
            </w:r>
            <w:r w:rsidR="007B0932" w:rsidRPr="007B0932">
              <w:rPr>
                <w:rFonts w:ascii="Arial" w:hAnsi="Arial" w:cs="Arial"/>
                <w:lang w:val="en-US"/>
              </w:rPr>
              <w:t>as a small charity</w:t>
            </w:r>
            <w:r w:rsidRPr="007B0932">
              <w:rPr>
                <w:rFonts w:ascii="Arial" w:hAnsi="Arial" w:cs="Arial"/>
                <w:lang w:val="en-US"/>
              </w:rPr>
              <w:t>.</w:t>
            </w:r>
            <w:r>
              <w:rPr>
                <w:rFonts w:ascii="Arial" w:hAnsi="Arial" w:cs="Arial"/>
                <w:lang w:val="en-US"/>
              </w:rPr>
              <w:t xml:space="preserve"> </w:t>
            </w:r>
            <w:r w:rsidR="00850888" w:rsidRPr="00850888">
              <w:rPr>
                <w:rFonts w:ascii="Arial" w:hAnsi="Arial" w:cs="Arial"/>
                <w:lang w:val="en-US"/>
              </w:rPr>
              <w:t>If your organisation is not already registered, you should [register as a matter of urgency] (</w:t>
            </w:r>
            <w:hyperlink r:id="rId41" w:history="1">
              <w:r w:rsidR="00850888" w:rsidRPr="00850888">
                <w:rPr>
                  <w:rStyle w:val="Hyperlink"/>
                  <w:rFonts w:ascii="Arial" w:hAnsi="Arial" w:cs="Arial"/>
                  <w:lang w:val="en-US"/>
                </w:rPr>
                <w:t>https://ico.org.uk/for-organisations/data-protection-fee/</w:t>
              </w:r>
            </w:hyperlink>
            <w:r w:rsidR="00850888" w:rsidRPr="00850888">
              <w:rPr>
                <w:rFonts w:ascii="Arial" w:hAnsi="Arial" w:cs="Arial"/>
                <w:lang w:val="en-US"/>
              </w:rPr>
              <w:t xml:space="preserve">).  </w:t>
            </w:r>
          </w:p>
          <w:p w14:paraId="3F7373BE" w14:textId="77777777" w:rsidR="00850888" w:rsidRPr="00850888" w:rsidRDefault="00850888" w:rsidP="00850888">
            <w:pPr>
              <w:rPr>
                <w:rFonts w:ascii="Arial" w:hAnsi="Arial" w:cs="Arial"/>
                <w:lang w:val="en-US"/>
              </w:rPr>
            </w:pPr>
          </w:p>
          <w:p w14:paraId="3B69A691" w14:textId="4FAF1679" w:rsidR="00AA5194" w:rsidRDefault="00850888" w:rsidP="00850888">
            <w:pPr>
              <w:rPr>
                <w:rFonts w:ascii="Arial" w:hAnsi="Arial" w:cs="Arial"/>
                <w:lang w:val="en-US"/>
              </w:rPr>
            </w:pPr>
            <w:r w:rsidRPr="00850888">
              <w:rPr>
                <w:rFonts w:ascii="Arial" w:hAnsi="Arial" w:cs="Arial"/>
                <w:lang w:val="en-US"/>
              </w:rPr>
              <w:t>You can check whether you are registered and what your ICO registration number is on the Information Commissioner's Office website</w:t>
            </w:r>
            <w:r>
              <w:rPr>
                <w:rFonts w:ascii="Arial" w:hAnsi="Arial" w:cs="Arial"/>
                <w:lang w:val="en-US"/>
              </w:rPr>
              <w:t xml:space="preserve"> </w:t>
            </w:r>
            <w:r w:rsidRPr="00850888">
              <w:rPr>
                <w:rFonts w:ascii="Arial" w:hAnsi="Arial" w:cs="Arial"/>
                <w:lang w:val="en-US"/>
              </w:rPr>
              <w:t>(</w:t>
            </w:r>
            <w:hyperlink r:id="rId42" w:history="1">
              <w:r w:rsidRPr="00850888">
                <w:rPr>
                  <w:rStyle w:val="Hyperlink"/>
                  <w:rFonts w:ascii="Arial" w:hAnsi="Arial" w:cs="Arial"/>
                  <w:lang w:val="en-US"/>
                </w:rPr>
                <w:t>https://ico.org.uk/esdwebpages/search</w:t>
              </w:r>
            </w:hyperlink>
            <w:r w:rsidRPr="00850888">
              <w:rPr>
                <w:rFonts w:ascii="Arial" w:hAnsi="Arial" w:cs="Arial"/>
                <w:lang w:val="en-US"/>
              </w:rPr>
              <w:t>)</w:t>
            </w:r>
          </w:p>
          <w:p w14:paraId="44E2A3EA" w14:textId="39884270" w:rsidR="00F07C84" w:rsidRDefault="00F07C84" w:rsidP="00536FE9">
            <w:pPr>
              <w:rPr>
                <w:rFonts w:ascii="Arial" w:hAnsi="Arial" w:cs="Arial"/>
                <w:lang w:val="en-US"/>
              </w:rPr>
            </w:pPr>
          </w:p>
        </w:tc>
      </w:tr>
    </w:tbl>
    <w:p w14:paraId="1DD3D0EB" w14:textId="77777777" w:rsidR="00FD6714" w:rsidRPr="00C44632"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091"/>
        <w:gridCol w:w="10859"/>
      </w:tblGrid>
      <w:tr w:rsidR="00FD6714" w14:paraId="3DA6133D" w14:textId="77777777" w:rsidTr="005D3310">
        <w:tc>
          <w:tcPr>
            <w:tcW w:w="1108" w:type="pct"/>
            <w:shd w:val="clear" w:color="auto" w:fill="4472C4" w:themeFill="accent1"/>
            <w:vAlign w:val="center"/>
          </w:tcPr>
          <w:p w14:paraId="62029B10" w14:textId="140C82B1" w:rsidR="00FD6714" w:rsidRPr="00B64DC9" w:rsidRDefault="00DA695F" w:rsidP="005D3310">
            <w:pPr>
              <w:spacing w:before="120" w:after="120"/>
              <w:rPr>
                <w:rFonts w:ascii="Arial" w:hAnsi="Arial" w:cs="Arial"/>
                <w:b/>
                <w:bCs/>
                <w:color w:val="FFFFFF" w:themeColor="background1"/>
                <w:lang w:val="en-US"/>
              </w:rPr>
            </w:pPr>
            <w:r>
              <w:rPr>
                <w:rFonts w:ascii="Arial" w:hAnsi="Arial" w:cs="Arial"/>
                <w:b/>
                <w:bCs/>
                <w:color w:val="FFFFFF" w:themeColor="background1"/>
                <w:lang w:val="en-US"/>
              </w:rPr>
              <w:t>Evidence reference</w:t>
            </w:r>
            <w:r w:rsidR="00FD6714" w:rsidRPr="00B64DC9">
              <w:rPr>
                <w:rFonts w:ascii="Arial" w:hAnsi="Arial" w:cs="Arial"/>
                <w:b/>
                <w:bCs/>
                <w:color w:val="FFFFFF" w:themeColor="background1"/>
                <w:lang w:val="en-US"/>
              </w:rPr>
              <w:t xml:space="preserve"> 1.1.2</w:t>
            </w:r>
          </w:p>
        </w:tc>
        <w:tc>
          <w:tcPr>
            <w:tcW w:w="3892" w:type="pct"/>
            <w:shd w:val="clear" w:color="auto" w:fill="4472C4" w:themeFill="accent1"/>
          </w:tcPr>
          <w:p w14:paraId="1903B0E5" w14:textId="2321F1FB" w:rsidR="00FD6714" w:rsidRPr="00B64DC9" w:rsidRDefault="00FD6714" w:rsidP="00536FE9">
            <w:pPr>
              <w:spacing w:before="120" w:after="120"/>
              <w:rPr>
                <w:rFonts w:ascii="Arial" w:hAnsi="Arial" w:cs="Arial"/>
                <w:b/>
                <w:bCs/>
                <w:color w:val="FFFFFF" w:themeColor="background1"/>
                <w:lang w:val="en-US"/>
              </w:rPr>
            </w:pPr>
            <w:r w:rsidRPr="00B64DC9">
              <w:rPr>
                <w:rFonts w:ascii="Arial" w:hAnsi="Arial" w:cs="Arial"/>
                <w:b/>
                <w:bCs/>
                <w:color w:val="FFFFFF" w:themeColor="background1"/>
                <w:lang w:val="en-US"/>
              </w:rPr>
              <w:t>Does your organisation have an up</w:t>
            </w:r>
            <w:r w:rsidR="00A60480">
              <w:rPr>
                <w:rFonts w:ascii="Arial" w:hAnsi="Arial" w:cs="Arial"/>
                <w:b/>
                <w:bCs/>
                <w:color w:val="FFFFFF" w:themeColor="background1"/>
                <w:lang w:val="en-US"/>
              </w:rPr>
              <w:t>-</w:t>
            </w:r>
            <w:r w:rsidRPr="00B64DC9">
              <w:rPr>
                <w:rFonts w:ascii="Arial" w:hAnsi="Arial" w:cs="Arial"/>
                <w:b/>
                <w:bCs/>
                <w:color w:val="FFFFFF" w:themeColor="background1"/>
                <w:lang w:val="en-US"/>
              </w:rPr>
              <w:t>to</w:t>
            </w:r>
            <w:r w:rsidR="00A60480">
              <w:rPr>
                <w:rFonts w:ascii="Arial" w:hAnsi="Arial" w:cs="Arial"/>
                <w:b/>
                <w:bCs/>
                <w:color w:val="FFFFFF" w:themeColor="background1"/>
                <w:lang w:val="en-US"/>
              </w:rPr>
              <w:t>-</w:t>
            </w:r>
            <w:r w:rsidRPr="00B64DC9">
              <w:rPr>
                <w:rFonts w:ascii="Arial" w:hAnsi="Arial" w:cs="Arial"/>
                <w:b/>
                <w:bCs/>
                <w:color w:val="FFFFFF" w:themeColor="background1"/>
                <w:lang w:val="en-US"/>
              </w:rPr>
              <w:t>date list of the ways in which it holds and shares different types of personal and sensitive information?</w:t>
            </w:r>
          </w:p>
        </w:tc>
      </w:tr>
      <w:tr w:rsidR="00FD6714" w14:paraId="3D7919DB" w14:textId="77777777" w:rsidTr="00536FE9">
        <w:tc>
          <w:tcPr>
            <w:tcW w:w="1108" w:type="pct"/>
          </w:tcPr>
          <w:p w14:paraId="273CE108" w14:textId="6BA9227B" w:rsidR="00FD6714" w:rsidRDefault="00FD6714" w:rsidP="00536FE9">
            <w:pPr>
              <w:rPr>
                <w:rFonts w:ascii="Arial" w:hAnsi="Arial" w:cs="Arial"/>
                <w:lang w:val="en-US"/>
              </w:rPr>
            </w:pPr>
            <w:r w:rsidRPr="00860EA9">
              <w:rPr>
                <w:rFonts w:ascii="Arial" w:hAnsi="Arial" w:cs="Arial"/>
                <w:lang w:val="en-US"/>
              </w:rPr>
              <w:t xml:space="preserve">Type of </w:t>
            </w:r>
            <w:r w:rsidR="00A60480">
              <w:rPr>
                <w:rFonts w:ascii="Arial" w:hAnsi="Arial" w:cs="Arial"/>
                <w:lang w:val="en-US"/>
              </w:rPr>
              <w:t>i</w:t>
            </w:r>
            <w:r w:rsidRPr="00860EA9">
              <w:rPr>
                <w:rFonts w:ascii="Arial" w:hAnsi="Arial" w:cs="Arial"/>
                <w:lang w:val="en-US"/>
              </w:rPr>
              <w:t>nput</w:t>
            </w:r>
          </w:p>
          <w:p w14:paraId="6591A986" w14:textId="77777777" w:rsidR="00FD6714" w:rsidRPr="00860EA9" w:rsidRDefault="00FD6714" w:rsidP="00536FE9">
            <w:pPr>
              <w:rPr>
                <w:rFonts w:ascii="Arial" w:hAnsi="Arial" w:cs="Arial"/>
                <w:lang w:val="en-US"/>
              </w:rPr>
            </w:pPr>
          </w:p>
        </w:tc>
        <w:tc>
          <w:tcPr>
            <w:tcW w:w="3892" w:type="pct"/>
          </w:tcPr>
          <w:p w14:paraId="20216DAC" w14:textId="77777777" w:rsidR="00FD6714" w:rsidRDefault="00FD6714" w:rsidP="00536FE9">
            <w:pPr>
              <w:rPr>
                <w:rFonts w:ascii="Arial" w:hAnsi="Arial" w:cs="Arial"/>
                <w:lang w:val="en-US"/>
              </w:rPr>
            </w:pPr>
            <w:r>
              <w:rPr>
                <w:rFonts w:ascii="Arial" w:hAnsi="Arial" w:cs="Arial"/>
                <w:lang w:val="en-US"/>
              </w:rPr>
              <w:t>Document</w:t>
            </w:r>
          </w:p>
        </w:tc>
      </w:tr>
      <w:tr w:rsidR="00F07C84" w14:paraId="7D5E0772" w14:textId="77777777" w:rsidTr="000D5320">
        <w:trPr>
          <w:trHeight w:val="433"/>
        </w:trPr>
        <w:tc>
          <w:tcPr>
            <w:tcW w:w="1108" w:type="pct"/>
          </w:tcPr>
          <w:p w14:paraId="12BDBD69" w14:textId="087229DB" w:rsidR="00F07C84" w:rsidRPr="00860EA9" w:rsidRDefault="00F07C84" w:rsidP="00536FE9">
            <w:pPr>
              <w:rPr>
                <w:rFonts w:ascii="Arial" w:hAnsi="Arial" w:cs="Arial"/>
                <w:lang w:val="en-US"/>
              </w:rPr>
            </w:pPr>
            <w:r>
              <w:rPr>
                <w:rFonts w:ascii="Arial" w:hAnsi="Arial" w:cs="Arial"/>
                <w:lang w:val="en-US"/>
              </w:rPr>
              <w:lastRenderedPageBreak/>
              <w:t>Mandatory</w:t>
            </w:r>
          </w:p>
        </w:tc>
        <w:tc>
          <w:tcPr>
            <w:tcW w:w="3892" w:type="pct"/>
          </w:tcPr>
          <w:p w14:paraId="18106743" w14:textId="77777777" w:rsidR="00F07C84" w:rsidRDefault="00F07C84" w:rsidP="00536FE9">
            <w:pPr>
              <w:rPr>
                <w:rFonts w:ascii="Arial" w:hAnsi="Arial" w:cs="Arial"/>
                <w:lang w:val="en-US"/>
              </w:rPr>
            </w:pPr>
            <w:r>
              <w:rPr>
                <w:rFonts w:ascii="Arial" w:hAnsi="Arial" w:cs="Arial"/>
                <w:lang w:val="en-US"/>
              </w:rPr>
              <w:t>Yes</w:t>
            </w:r>
          </w:p>
          <w:p w14:paraId="1418255C" w14:textId="6C190CE4" w:rsidR="00F07C84" w:rsidRDefault="00F07C84" w:rsidP="00536FE9">
            <w:pPr>
              <w:rPr>
                <w:rFonts w:ascii="Arial" w:hAnsi="Arial" w:cs="Arial"/>
                <w:lang w:val="en-US"/>
              </w:rPr>
            </w:pPr>
          </w:p>
        </w:tc>
      </w:tr>
      <w:tr w:rsidR="00FD6714" w14:paraId="0E533638" w14:textId="77777777" w:rsidTr="00536FE9">
        <w:tc>
          <w:tcPr>
            <w:tcW w:w="1108" w:type="pct"/>
          </w:tcPr>
          <w:p w14:paraId="69E1AD24" w14:textId="629A2C62" w:rsidR="00FD6714" w:rsidRPr="00860EA9" w:rsidRDefault="00FD6714" w:rsidP="00536FE9">
            <w:pPr>
              <w:rPr>
                <w:rFonts w:ascii="Arial" w:hAnsi="Arial" w:cs="Arial"/>
                <w:lang w:val="en-US"/>
              </w:rPr>
            </w:pPr>
            <w:r w:rsidRPr="00860EA9">
              <w:rPr>
                <w:rFonts w:ascii="Arial" w:hAnsi="Arial" w:cs="Arial"/>
                <w:lang w:val="en-US"/>
              </w:rPr>
              <w:t xml:space="preserve">Evidence </w:t>
            </w:r>
            <w:r w:rsidR="00A60480">
              <w:rPr>
                <w:rFonts w:ascii="Arial" w:hAnsi="Arial" w:cs="Arial"/>
                <w:lang w:val="en-US"/>
              </w:rPr>
              <w:t>r</w:t>
            </w:r>
            <w:r w:rsidRPr="00860EA9">
              <w:rPr>
                <w:rFonts w:ascii="Arial" w:hAnsi="Arial" w:cs="Arial"/>
                <w:lang w:val="en-US"/>
              </w:rPr>
              <w:t>equired</w:t>
            </w:r>
          </w:p>
        </w:tc>
        <w:tc>
          <w:tcPr>
            <w:tcW w:w="3892" w:type="pct"/>
          </w:tcPr>
          <w:p w14:paraId="11BC1BF7" w14:textId="596C96E8" w:rsidR="00FD6714" w:rsidRPr="00FC61C1" w:rsidRDefault="00000000" w:rsidP="002F005C">
            <w:pPr>
              <w:pStyle w:val="ListParagraph"/>
              <w:numPr>
                <w:ilvl w:val="0"/>
                <w:numId w:val="9"/>
              </w:numPr>
              <w:ind w:left="461" w:hanging="283"/>
              <w:rPr>
                <w:rFonts w:ascii="Arial" w:hAnsi="Arial" w:cs="Arial"/>
                <w:lang w:val="en-US"/>
              </w:rPr>
            </w:pPr>
            <w:hyperlink r:id="rId43" w:history="1">
              <w:r w:rsidR="00023A69">
                <w:rPr>
                  <w:rStyle w:val="Hyperlink"/>
                  <w:rFonts w:ascii="Arial" w:hAnsi="Arial" w:cs="Arial"/>
                  <w:lang w:val="en-US"/>
                </w:rPr>
                <w:t>Record of Processing Activities</w:t>
              </w:r>
            </w:hyperlink>
            <w:r w:rsidR="005B6D8A">
              <w:rPr>
                <w:rStyle w:val="Hyperlink"/>
                <w:rFonts w:ascii="Arial" w:hAnsi="Arial" w:cs="Arial"/>
                <w:lang w:val="en-US"/>
              </w:rPr>
              <w:t xml:space="preserve"> </w:t>
            </w:r>
          </w:p>
          <w:p w14:paraId="78899D0E" w14:textId="41B0725E" w:rsidR="00FD6714" w:rsidRPr="00EA2A53" w:rsidRDefault="00000000" w:rsidP="002F005C">
            <w:pPr>
              <w:pStyle w:val="ListParagraph"/>
              <w:numPr>
                <w:ilvl w:val="0"/>
                <w:numId w:val="9"/>
              </w:numPr>
              <w:ind w:left="461" w:hanging="283"/>
              <w:rPr>
                <w:rStyle w:val="Hyperlink"/>
                <w:rFonts w:ascii="Arial" w:hAnsi="Arial" w:cs="Arial"/>
                <w:lang w:val="en-US"/>
              </w:rPr>
            </w:pPr>
            <w:hyperlink r:id="rId44" w:history="1">
              <w:r w:rsidR="00FD6714" w:rsidRPr="00EA2A53">
                <w:rPr>
                  <w:rStyle w:val="Hyperlink"/>
                  <w:rFonts w:ascii="Arial" w:hAnsi="Arial" w:cs="Arial"/>
                  <w:lang w:val="en-US"/>
                </w:rPr>
                <w:t>Information Asset Register Template</w:t>
              </w:r>
            </w:hyperlink>
          </w:p>
          <w:p w14:paraId="30DAF863" w14:textId="77777777" w:rsidR="00FD6714" w:rsidRDefault="00FD6714" w:rsidP="005704D0">
            <w:pPr>
              <w:jc w:val="right"/>
              <w:rPr>
                <w:rFonts w:ascii="Arial" w:hAnsi="Arial" w:cs="Arial"/>
                <w:lang w:val="en-US"/>
              </w:rPr>
            </w:pPr>
          </w:p>
          <w:p w14:paraId="6EB44CB1" w14:textId="711EFDBC" w:rsidR="00F07C84" w:rsidRDefault="00F07C84" w:rsidP="00536FE9">
            <w:pPr>
              <w:rPr>
                <w:rFonts w:ascii="Arial" w:hAnsi="Arial" w:cs="Arial"/>
                <w:lang w:val="en-US"/>
              </w:rPr>
            </w:pPr>
            <w:r>
              <w:rPr>
                <w:rFonts w:ascii="Arial" w:hAnsi="Arial" w:cs="Arial"/>
                <w:lang w:val="en-US"/>
              </w:rPr>
              <w:t xml:space="preserve">To </w:t>
            </w:r>
            <w:r w:rsidR="008A76BB">
              <w:rPr>
                <w:rFonts w:ascii="Arial" w:hAnsi="Arial" w:cs="Arial"/>
                <w:lang w:val="en-US"/>
              </w:rPr>
              <w:t xml:space="preserve">be compliant with data protection legislation the organisation must keep a register of all of the information </w:t>
            </w:r>
            <w:r w:rsidR="00170C81">
              <w:rPr>
                <w:rFonts w:ascii="Arial" w:hAnsi="Arial" w:cs="Arial"/>
                <w:lang w:val="en-US"/>
              </w:rPr>
              <w:t xml:space="preserve">it stores, shares and receives. </w:t>
            </w:r>
          </w:p>
          <w:p w14:paraId="4CF90337" w14:textId="77777777" w:rsidR="00850312" w:rsidRDefault="00850312" w:rsidP="00536FE9">
            <w:pPr>
              <w:rPr>
                <w:rFonts w:ascii="Arial" w:hAnsi="Arial" w:cs="Arial"/>
                <w:lang w:val="en-US"/>
              </w:rPr>
            </w:pPr>
          </w:p>
          <w:p w14:paraId="446013DC" w14:textId="77777777" w:rsidR="005B6D8A" w:rsidRDefault="003F5E07" w:rsidP="00536FE9">
            <w:pPr>
              <w:rPr>
                <w:rFonts w:ascii="Arial" w:hAnsi="Arial" w:cs="Arial"/>
                <w:lang w:val="en-US"/>
              </w:rPr>
            </w:pPr>
            <w:r>
              <w:rPr>
                <w:rFonts w:ascii="Arial" w:hAnsi="Arial" w:cs="Arial"/>
                <w:lang w:val="en-US"/>
              </w:rPr>
              <w:t>This list is called an Information Asset Register (IAR) and it should detail where and how the information is held and how i</w:t>
            </w:r>
            <w:r w:rsidR="00D1321B">
              <w:rPr>
                <w:rFonts w:ascii="Arial" w:hAnsi="Arial" w:cs="Arial"/>
                <w:lang w:val="en-US"/>
              </w:rPr>
              <w:t>t is kept safe. The organisation should also have a list or lists of the types of personal data that is shared with others</w:t>
            </w:r>
            <w:r w:rsidR="003F1BCD">
              <w:rPr>
                <w:rFonts w:ascii="Arial" w:hAnsi="Arial" w:cs="Arial"/>
                <w:lang w:val="en-US"/>
              </w:rPr>
              <w:t>, e</w:t>
            </w:r>
            <w:r w:rsidR="00D045E4">
              <w:rPr>
                <w:rFonts w:ascii="Arial" w:hAnsi="Arial" w:cs="Arial"/>
                <w:lang w:val="en-US"/>
              </w:rPr>
              <w:t>.</w:t>
            </w:r>
            <w:r w:rsidR="003F1BCD">
              <w:rPr>
                <w:rFonts w:ascii="Arial" w:hAnsi="Arial" w:cs="Arial"/>
                <w:lang w:val="en-US"/>
              </w:rPr>
              <w:t>g.</w:t>
            </w:r>
            <w:r w:rsidR="00D045E4">
              <w:rPr>
                <w:rFonts w:ascii="Arial" w:hAnsi="Arial" w:cs="Arial"/>
                <w:lang w:val="en-US"/>
              </w:rPr>
              <w:t>,</w:t>
            </w:r>
            <w:r w:rsidR="003F1BCD">
              <w:rPr>
                <w:rFonts w:ascii="Arial" w:hAnsi="Arial" w:cs="Arial"/>
                <w:lang w:val="en-US"/>
              </w:rPr>
              <w:t xml:space="preserve"> needs assessments, prescriptions, </w:t>
            </w:r>
            <w:r w:rsidR="00251DD1">
              <w:rPr>
                <w:rFonts w:ascii="Arial" w:hAnsi="Arial" w:cs="Arial"/>
                <w:lang w:val="en-US"/>
              </w:rPr>
              <w:t>pay slips</w:t>
            </w:r>
            <w:r w:rsidR="003F1BCD">
              <w:rPr>
                <w:rFonts w:ascii="Arial" w:hAnsi="Arial" w:cs="Arial"/>
                <w:lang w:val="en-US"/>
              </w:rPr>
              <w:t xml:space="preserve">, care plans. This list is called a </w:t>
            </w:r>
            <w:r w:rsidR="00411F49">
              <w:rPr>
                <w:rFonts w:ascii="Arial" w:hAnsi="Arial" w:cs="Arial"/>
                <w:lang w:val="en-US"/>
              </w:rPr>
              <w:t>Record of Processing Activities (ROPA)</w:t>
            </w:r>
            <w:r w:rsidR="0007250E">
              <w:rPr>
                <w:rFonts w:ascii="Arial" w:hAnsi="Arial" w:cs="Arial"/>
                <w:lang w:val="en-US"/>
              </w:rPr>
              <w:t xml:space="preserve"> and should detail how the data is shared and how the organisation keeps it safe. </w:t>
            </w:r>
          </w:p>
          <w:p w14:paraId="141F6D6F" w14:textId="77777777" w:rsidR="005B6D8A" w:rsidRDefault="005B6D8A" w:rsidP="00536FE9">
            <w:pPr>
              <w:rPr>
                <w:rFonts w:ascii="Arial" w:hAnsi="Arial" w:cs="Arial"/>
                <w:lang w:val="en-US"/>
              </w:rPr>
            </w:pPr>
          </w:p>
          <w:p w14:paraId="57D6EC1E" w14:textId="34E6C4FA" w:rsidR="004165AF" w:rsidRDefault="0007250E" w:rsidP="00536FE9">
            <w:pPr>
              <w:rPr>
                <w:rFonts w:ascii="Arial" w:hAnsi="Arial" w:cs="Arial"/>
                <w:lang w:val="en-US"/>
              </w:rPr>
            </w:pPr>
            <w:r>
              <w:rPr>
                <w:rFonts w:ascii="Arial" w:hAnsi="Arial" w:cs="Arial"/>
                <w:lang w:val="en-US"/>
              </w:rPr>
              <w:t>The register should have been reviewed and approved by the management team at least once in the last twelve months.</w:t>
            </w:r>
          </w:p>
          <w:p w14:paraId="525B297B" w14:textId="5E5401D3" w:rsidR="000D5320" w:rsidRDefault="000D5320" w:rsidP="00536FE9">
            <w:pPr>
              <w:rPr>
                <w:rFonts w:ascii="Arial" w:hAnsi="Arial" w:cs="Arial"/>
                <w:lang w:val="en-US"/>
              </w:rPr>
            </w:pPr>
          </w:p>
        </w:tc>
      </w:tr>
    </w:tbl>
    <w:p w14:paraId="2953B05A"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091"/>
        <w:gridCol w:w="10859"/>
      </w:tblGrid>
      <w:tr w:rsidR="00532AF9" w14:paraId="0CBAFE5B" w14:textId="77777777" w:rsidTr="00BD7D2C">
        <w:tc>
          <w:tcPr>
            <w:tcW w:w="1108" w:type="pct"/>
            <w:shd w:val="clear" w:color="auto" w:fill="4472C4" w:themeFill="accent1"/>
          </w:tcPr>
          <w:p w14:paraId="4DDD39BC" w14:textId="5B9E8FF7" w:rsidR="00113564" w:rsidRPr="00B64DC9" w:rsidRDefault="00DA695F" w:rsidP="00BD7D2C">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532AF9">
              <w:rPr>
                <w:rFonts w:ascii="Arial" w:hAnsi="Arial" w:cs="Arial"/>
                <w:b/>
                <w:bCs/>
                <w:color w:val="FFFFFF" w:themeColor="background1"/>
                <w:lang w:val="en-US"/>
              </w:rPr>
              <w:t xml:space="preserve"> 1.</w:t>
            </w:r>
            <w:r w:rsidR="00113564">
              <w:rPr>
                <w:rFonts w:ascii="Arial" w:hAnsi="Arial" w:cs="Arial"/>
                <w:b/>
                <w:bCs/>
                <w:color w:val="FFFFFF" w:themeColor="background1"/>
                <w:lang w:val="en-US"/>
              </w:rPr>
              <w:t>1.3</w:t>
            </w:r>
          </w:p>
        </w:tc>
        <w:tc>
          <w:tcPr>
            <w:tcW w:w="3892" w:type="pct"/>
            <w:shd w:val="clear" w:color="auto" w:fill="4472C4" w:themeFill="accent1"/>
          </w:tcPr>
          <w:p w14:paraId="3AFCBBBC" w14:textId="77777777" w:rsidR="00532AF9" w:rsidRPr="00B64DC9" w:rsidRDefault="00532AF9" w:rsidP="00BD7D2C">
            <w:pPr>
              <w:spacing w:before="120" w:after="120"/>
              <w:rPr>
                <w:rFonts w:ascii="Arial" w:hAnsi="Arial" w:cs="Arial"/>
                <w:b/>
                <w:bCs/>
                <w:color w:val="FFFFFF" w:themeColor="background1"/>
                <w:lang w:val="en-US"/>
              </w:rPr>
            </w:pPr>
            <w:r>
              <w:rPr>
                <w:rFonts w:ascii="Arial" w:hAnsi="Arial" w:cs="Arial"/>
                <w:b/>
                <w:bCs/>
                <w:color w:val="FFFFFF" w:themeColor="background1"/>
                <w:lang w:val="en-US"/>
              </w:rPr>
              <w:t>Does your organisation have a privacy notice?</w:t>
            </w:r>
          </w:p>
        </w:tc>
      </w:tr>
      <w:tr w:rsidR="00532AF9" w14:paraId="6ABEFFBB" w14:textId="77777777" w:rsidTr="00BD7D2C">
        <w:tc>
          <w:tcPr>
            <w:tcW w:w="1108" w:type="pct"/>
          </w:tcPr>
          <w:p w14:paraId="7CBCA17A" w14:textId="77777777" w:rsidR="00532AF9" w:rsidRDefault="00532AF9" w:rsidP="00BD7D2C">
            <w:pPr>
              <w:rPr>
                <w:rFonts w:ascii="Arial" w:hAnsi="Arial" w:cs="Arial"/>
                <w:lang w:val="en-US"/>
              </w:rPr>
            </w:pPr>
            <w:r w:rsidRPr="00860EA9">
              <w:rPr>
                <w:rFonts w:ascii="Arial" w:hAnsi="Arial" w:cs="Arial"/>
                <w:lang w:val="en-US"/>
              </w:rPr>
              <w:t xml:space="preserve">Type of </w:t>
            </w:r>
            <w:r>
              <w:rPr>
                <w:rFonts w:ascii="Arial" w:hAnsi="Arial" w:cs="Arial"/>
                <w:lang w:val="en-US"/>
              </w:rPr>
              <w:t>i</w:t>
            </w:r>
            <w:r w:rsidRPr="00860EA9">
              <w:rPr>
                <w:rFonts w:ascii="Arial" w:hAnsi="Arial" w:cs="Arial"/>
                <w:lang w:val="en-US"/>
              </w:rPr>
              <w:t>nput</w:t>
            </w:r>
          </w:p>
          <w:p w14:paraId="6B8BBCE7" w14:textId="77777777" w:rsidR="00532AF9" w:rsidRPr="00860EA9" w:rsidRDefault="00532AF9" w:rsidP="00BD7D2C">
            <w:pPr>
              <w:rPr>
                <w:rFonts w:ascii="Arial" w:hAnsi="Arial" w:cs="Arial"/>
                <w:lang w:val="en-US"/>
              </w:rPr>
            </w:pPr>
          </w:p>
        </w:tc>
        <w:tc>
          <w:tcPr>
            <w:tcW w:w="3892" w:type="pct"/>
          </w:tcPr>
          <w:p w14:paraId="6ADAE639" w14:textId="77777777" w:rsidR="00532AF9" w:rsidRDefault="00532AF9" w:rsidP="00BD7D2C">
            <w:pPr>
              <w:rPr>
                <w:rFonts w:ascii="Arial" w:hAnsi="Arial" w:cs="Arial"/>
                <w:lang w:val="en-US"/>
              </w:rPr>
            </w:pPr>
            <w:r>
              <w:rPr>
                <w:rFonts w:ascii="Arial" w:hAnsi="Arial" w:cs="Arial"/>
                <w:lang w:val="en-US"/>
              </w:rPr>
              <w:t>Document</w:t>
            </w:r>
          </w:p>
        </w:tc>
      </w:tr>
      <w:tr w:rsidR="00113564" w14:paraId="2B467F3B" w14:textId="77777777" w:rsidTr="00BD7D2C">
        <w:tc>
          <w:tcPr>
            <w:tcW w:w="1108" w:type="pct"/>
          </w:tcPr>
          <w:p w14:paraId="34B0AFF3" w14:textId="10FD7A8D" w:rsidR="00113564" w:rsidRPr="00860EA9" w:rsidRDefault="00113564" w:rsidP="00BD7D2C">
            <w:pPr>
              <w:rPr>
                <w:rFonts w:ascii="Arial" w:hAnsi="Arial" w:cs="Arial"/>
                <w:lang w:val="en-US"/>
              </w:rPr>
            </w:pPr>
            <w:r>
              <w:rPr>
                <w:rFonts w:ascii="Arial" w:hAnsi="Arial" w:cs="Arial"/>
                <w:lang w:val="en-US"/>
              </w:rPr>
              <w:t>Mandatory</w:t>
            </w:r>
          </w:p>
        </w:tc>
        <w:tc>
          <w:tcPr>
            <w:tcW w:w="3892" w:type="pct"/>
          </w:tcPr>
          <w:p w14:paraId="12D61DFD" w14:textId="77777777" w:rsidR="00113564" w:rsidRDefault="00113564" w:rsidP="00BD7D2C">
            <w:pPr>
              <w:rPr>
                <w:rFonts w:ascii="Arial" w:hAnsi="Arial" w:cs="Arial"/>
                <w:lang w:val="en-US"/>
              </w:rPr>
            </w:pPr>
            <w:r>
              <w:rPr>
                <w:rFonts w:ascii="Arial" w:hAnsi="Arial" w:cs="Arial"/>
                <w:lang w:val="en-US"/>
              </w:rPr>
              <w:t>Yes</w:t>
            </w:r>
          </w:p>
          <w:p w14:paraId="795ACBB9" w14:textId="2D9045E5" w:rsidR="00113564" w:rsidRDefault="00113564" w:rsidP="00BD7D2C">
            <w:pPr>
              <w:rPr>
                <w:rFonts w:ascii="Arial" w:hAnsi="Arial" w:cs="Arial"/>
                <w:lang w:val="en-US"/>
              </w:rPr>
            </w:pPr>
          </w:p>
        </w:tc>
      </w:tr>
      <w:tr w:rsidR="00532AF9" w14:paraId="1378A7E5" w14:textId="77777777" w:rsidTr="00BD7D2C">
        <w:tc>
          <w:tcPr>
            <w:tcW w:w="1108" w:type="pct"/>
          </w:tcPr>
          <w:p w14:paraId="3C659FD8" w14:textId="77777777" w:rsidR="00532AF9" w:rsidRPr="00860EA9" w:rsidRDefault="00532AF9" w:rsidP="00BD7D2C">
            <w:pPr>
              <w:rPr>
                <w:rFonts w:ascii="Arial" w:hAnsi="Arial" w:cs="Arial"/>
                <w:lang w:val="en-US"/>
              </w:rPr>
            </w:pPr>
            <w:r w:rsidRPr="00860EA9">
              <w:rPr>
                <w:rFonts w:ascii="Arial" w:hAnsi="Arial" w:cs="Arial"/>
                <w:lang w:val="en-US"/>
              </w:rPr>
              <w:t xml:space="preserve">Evidence </w:t>
            </w:r>
            <w:r>
              <w:rPr>
                <w:rFonts w:ascii="Arial" w:hAnsi="Arial" w:cs="Arial"/>
                <w:lang w:val="en-US"/>
              </w:rPr>
              <w:t>r</w:t>
            </w:r>
            <w:r w:rsidRPr="00860EA9">
              <w:rPr>
                <w:rFonts w:ascii="Arial" w:hAnsi="Arial" w:cs="Arial"/>
                <w:lang w:val="en-US"/>
              </w:rPr>
              <w:t>equired</w:t>
            </w:r>
          </w:p>
        </w:tc>
        <w:tc>
          <w:tcPr>
            <w:tcW w:w="3892" w:type="pct"/>
          </w:tcPr>
          <w:p w14:paraId="21B2056D" w14:textId="77777777" w:rsidR="00532AF9" w:rsidRPr="00AE6F07" w:rsidRDefault="00000000" w:rsidP="00BD7D2C">
            <w:pPr>
              <w:pStyle w:val="ListParagraph"/>
              <w:numPr>
                <w:ilvl w:val="0"/>
                <w:numId w:val="11"/>
              </w:numPr>
              <w:ind w:left="461" w:hanging="283"/>
              <w:rPr>
                <w:rFonts w:ascii="Arial" w:hAnsi="Arial" w:cs="Arial"/>
                <w:lang w:val="en-US"/>
              </w:rPr>
            </w:pPr>
            <w:hyperlink r:id="rId45" w:history="1">
              <w:r w:rsidR="00532AF9" w:rsidRPr="00AE6F07">
                <w:rPr>
                  <w:rStyle w:val="Hyperlink"/>
                  <w:rFonts w:ascii="Arial" w:hAnsi="Arial" w:cs="Arial"/>
                  <w:lang w:val="en-US"/>
                </w:rPr>
                <w:t>Organisation Privacy Notice</w:t>
              </w:r>
            </w:hyperlink>
          </w:p>
          <w:p w14:paraId="4586E5E9" w14:textId="77777777" w:rsidR="00532AF9" w:rsidRPr="00AE6F07" w:rsidRDefault="00000000" w:rsidP="00BD7D2C">
            <w:pPr>
              <w:pStyle w:val="ListParagraph"/>
              <w:numPr>
                <w:ilvl w:val="0"/>
                <w:numId w:val="11"/>
              </w:numPr>
              <w:ind w:left="461" w:hanging="283"/>
              <w:rPr>
                <w:rFonts w:ascii="Arial" w:hAnsi="Arial" w:cs="Arial"/>
                <w:lang w:val="en-US"/>
              </w:rPr>
            </w:pPr>
            <w:hyperlink r:id="rId46" w:history="1">
              <w:r w:rsidR="00532AF9" w:rsidRPr="00AE6F07">
                <w:rPr>
                  <w:rStyle w:val="Hyperlink"/>
                  <w:rFonts w:ascii="Arial" w:hAnsi="Arial" w:cs="Arial"/>
                  <w:lang w:val="en-US"/>
                </w:rPr>
                <w:t>Child Privacy Notice</w:t>
              </w:r>
            </w:hyperlink>
          </w:p>
          <w:p w14:paraId="632F0824" w14:textId="77777777" w:rsidR="00532AF9" w:rsidRPr="00AE6F07" w:rsidRDefault="00000000" w:rsidP="00BD7D2C">
            <w:pPr>
              <w:pStyle w:val="ListParagraph"/>
              <w:numPr>
                <w:ilvl w:val="0"/>
                <w:numId w:val="11"/>
              </w:numPr>
              <w:ind w:left="461" w:hanging="283"/>
              <w:rPr>
                <w:rFonts w:ascii="Arial" w:hAnsi="Arial" w:cs="Arial"/>
                <w:lang w:val="en-US"/>
              </w:rPr>
            </w:pPr>
            <w:hyperlink r:id="rId47" w:history="1">
              <w:r w:rsidR="00532AF9" w:rsidRPr="00AE6F07">
                <w:rPr>
                  <w:rStyle w:val="Hyperlink"/>
                  <w:rFonts w:ascii="Arial" w:hAnsi="Arial" w:cs="Arial"/>
                  <w:lang w:val="en-US"/>
                </w:rPr>
                <w:t>Employee Privacy Notice</w:t>
              </w:r>
            </w:hyperlink>
          </w:p>
          <w:p w14:paraId="1E582785" w14:textId="77777777" w:rsidR="00532AF9" w:rsidRPr="00AE6F07" w:rsidRDefault="00000000" w:rsidP="00BD7D2C">
            <w:pPr>
              <w:pStyle w:val="ListParagraph"/>
              <w:numPr>
                <w:ilvl w:val="0"/>
                <w:numId w:val="11"/>
              </w:numPr>
              <w:ind w:left="461" w:hanging="283"/>
              <w:rPr>
                <w:rFonts w:ascii="Arial" w:hAnsi="Arial" w:cs="Arial"/>
                <w:lang w:val="en-US"/>
              </w:rPr>
            </w:pPr>
            <w:hyperlink r:id="rId48" w:history="1">
              <w:r w:rsidR="00532AF9" w:rsidRPr="00AE6F07">
                <w:rPr>
                  <w:rStyle w:val="Hyperlink"/>
                  <w:rFonts w:ascii="Arial" w:hAnsi="Arial" w:cs="Arial"/>
                  <w:lang w:val="en-US"/>
                </w:rPr>
                <w:t>Candidate Privacy Notice</w:t>
              </w:r>
            </w:hyperlink>
          </w:p>
          <w:p w14:paraId="36F0D602" w14:textId="77777777" w:rsidR="00532AF9" w:rsidRPr="00AE6F07" w:rsidRDefault="00000000" w:rsidP="00BD7D2C">
            <w:pPr>
              <w:pStyle w:val="ListParagraph"/>
              <w:numPr>
                <w:ilvl w:val="0"/>
                <w:numId w:val="11"/>
              </w:numPr>
              <w:ind w:left="461" w:hanging="283"/>
              <w:rPr>
                <w:rFonts w:ascii="Arial" w:hAnsi="Arial" w:cs="Arial"/>
                <w:color w:val="FF0000"/>
                <w:lang w:val="en-US"/>
              </w:rPr>
            </w:pPr>
            <w:hyperlink r:id="rId49" w:history="1">
              <w:r w:rsidR="00532AF9" w:rsidRPr="00692E13">
                <w:rPr>
                  <w:rStyle w:val="Hyperlink"/>
                  <w:rFonts w:ascii="Arial" w:hAnsi="Arial" w:cs="Arial"/>
                  <w:lang w:val="en-US"/>
                </w:rPr>
                <w:t>COVID Privacy Notice</w:t>
              </w:r>
            </w:hyperlink>
          </w:p>
          <w:p w14:paraId="504EE983" w14:textId="77777777" w:rsidR="00532AF9" w:rsidRPr="00AE6F07" w:rsidRDefault="00000000" w:rsidP="00BD7D2C">
            <w:pPr>
              <w:pStyle w:val="ListParagraph"/>
              <w:numPr>
                <w:ilvl w:val="0"/>
                <w:numId w:val="11"/>
              </w:numPr>
              <w:ind w:left="461" w:hanging="283"/>
              <w:rPr>
                <w:rStyle w:val="Hyperlink"/>
                <w:rFonts w:ascii="Arial" w:hAnsi="Arial" w:cs="Arial"/>
                <w:color w:val="auto"/>
                <w:u w:val="none"/>
                <w:lang w:val="en-US"/>
              </w:rPr>
            </w:pPr>
            <w:hyperlink r:id="rId50" w:history="1">
              <w:r w:rsidR="00532AF9" w:rsidRPr="00AE6F07">
                <w:rPr>
                  <w:rStyle w:val="Hyperlink"/>
                  <w:rFonts w:ascii="Arial" w:hAnsi="Arial" w:cs="Arial"/>
                  <w:lang w:val="en-US"/>
                </w:rPr>
                <w:t>Adult Privacy Information Leaflet</w:t>
              </w:r>
            </w:hyperlink>
          </w:p>
          <w:p w14:paraId="7E6117CF" w14:textId="77777777" w:rsidR="00532AF9" w:rsidRPr="00AE6F07" w:rsidRDefault="00000000" w:rsidP="00BD7D2C">
            <w:pPr>
              <w:pStyle w:val="ListParagraph"/>
              <w:numPr>
                <w:ilvl w:val="0"/>
                <w:numId w:val="11"/>
              </w:numPr>
              <w:ind w:left="461" w:hanging="283"/>
              <w:rPr>
                <w:rStyle w:val="Hyperlink"/>
                <w:rFonts w:ascii="Arial" w:hAnsi="Arial" w:cs="Arial"/>
                <w:color w:val="auto"/>
                <w:u w:val="none"/>
                <w:lang w:val="en-US"/>
              </w:rPr>
            </w:pPr>
            <w:hyperlink r:id="rId51" w:history="1">
              <w:r w:rsidR="00532AF9" w:rsidRPr="00AE6F07">
                <w:rPr>
                  <w:rStyle w:val="Hyperlink"/>
                  <w:rFonts w:ascii="Arial" w:hAnsi="Arial" w:cs="Arial"/>
                  <w:lang w:val="en-US"/>
                </w:rPr>
                <w:t>Children’s Privacy Information Leaflet</w:t>
              </w:r>
            </w:hyperlink>
          </w:p>
          <w:p w14:paraId="0007B901" w14:textId="77777777" w:rsidR="00532AF9" w:rsidRDefault="00532AF9" w:rsidP="00BD7D2C">
            <w:pPr>
              <w:rPr>
                <w:rFonts w:ascii="Arial" w:hAnsi="Arial" w:cs="Arial"/>
                <w:lang w:val="en-US"/>
              </w:rPr>
            </w:pPr>
          </w:p>
          <w:p w14:paraId="5BC88E00" w14:textId="5CFD6738" w:rsidR="00113564" w:rsidRDefault="00662E26" w:rsidP="00BD7D2C">
            <w:pPr>
              <w:rPr>
                <w:rFonts w:ascii="Arial" w:hAnsi="Arial" w:cs="Arial"/>
                <w:lang w:val="en-US"/>
              </w:rPr>
            </w:pPr>
            <w:r>
              <w:rPr>
                <w:rFonts w:ascii="Arial" w:hAnsi="Arial" w:cs="Arial"/>
                <w:lang w:val="en-US"/>
              </w:rPr>
              <w:t xml:space="preserve">If the organisation uses and shares personal </w:t>
            </w:r>
            <w:r w:rsidR="00B06FDD">
              <w:rPr>
                <w:rFonts w:ascii="Arial" w:hAnsi="Arial" w:cs="Arial"/>
                <w:lang w:val="en-US"/>
              </w:rPr>
              <w:t>data,</w:t>
            </w:r>
            <w:r>
              <w:rPr>
                <w:rFonts w:ascii="Arial" w:hAnsi="Arial" w:cs="Arial"/>
                <w:lang w:val="en-US"/>
              </w:rPr>
              <w:t xml:space="preserve"> then they have a duty to tell people what they are doing with it. This includes why the organisation needs the data, what they will do with it, who they are going to </w:t>
            </w:r>
            <w:r>
              <w:rPr>
                <w:rFonts w:ascii="Arial" w:hAnsi="Arial" w:cs="Arial"/>
                <w:lang w:val="en-US"/>
              </w:rPr>
              <w:lastRenderedPageBreak/>
              <w:t>share it with and the individual’s rights under data protection legislation</w:t>
            </w:r>
            <w:r w:rsidR="003B1567">
              <w:rPr>
                <w:rFonts w:ascii="Arial" w:hAnsi="Arial" w:cs="Arial"/>
                <w:lang w:val="en-US"/>
              </w:rPr>
              <w:t>,</w:t>
            </w:r>
            <w:r>
              <w:rPr>
                <w:rFonts w:ascii="Arial" w:hAnsi="Arial" w:cs="Arial"/>
                <w:lang w:val="en-US"/>
              </w:rPr>
              <w:t xml:space="preserve"> e</w:t>
            </w:r>
            <w:r w:rsidR="003B1567">
              <w:rPr>
                <w:rFonts w:ascii="Arial" w:hAnsi="Arial" w:cs="Arial"/>
                <w:lang w:val="en-US"/>
              </w:rPr>
              <w:t>.</w:t>
            </w:r>
            <w:r>
              <w:rPr>
                <w:rFonts w:ascii="Arial" w:hAnsi="Arial" w:cs="Arial"/>
                <w:lang w:val="en-US"/>
              </w:rPr>
              <w:t>g.</w:t>
            </w:r>
            <w:r w:rsidR="003B1567">
              <w:rPr>
                <w:rFonts w:ascii="Arial" w:hAnsi="Arial" w:cs="Arial"/>
                <w:lang w:val="en-US"/>
              </w:rPr>
              <w:t>,</w:t>
            </w:r>
            <w:r>
              <w:rPr>
                <w:rFonts w:ascii="Arial" w:hAnsi="Arial" w:cs="Arial"/>
                <w:lang w:val="en-US"/>
              </w:rPr>
              <w:t xml:space="preserve"> the right to access their information.</w:t>
            </w:r>
          </w:p>
          <w:p w14:paraId="6C94832B" w14:textId="77777777" w:rsidR="00662E26" w:rsidRDefault="00662E26" w:rsidP="00BD7D2C">
            <w:pPr>
              <w:rPr>
                <w:rFonts w:ascii="Arial" w:hAnsi="Arial" w:cs="Arial"/>
                <w:lang w:val="en-US"/>
              </w:rPr>
            </w:pPr>
          </w:p>
          <w:p w14:paraId="6DDB5C81" w14:textId="2FDAEABB" w:rsidR="005E3C4F" w:rsidRDefault="00662E26" w:rsidP="00BD7D2C">
            <w:pPr>
              <w:rPr>
                <w:rFonts w:ascii="Arial" w:hAnsi="Arial" w:cs="Arial"/>
                <w:lang w:val="en-US"/>
              </w:rPr>
            </w:pPr>
            <w:r>
              <w:rPr>
                <w:rFonts w:ascii="Arial" w:hAnsi="Arial" w:cs="Arial"/>
                <w:lang w:val="en-US"/>
              </w:rPr>
              <w:t xml:space="preserve">This needs to be set out in writing in a privacy notices. The information should be provided in a </w:t>
            </w:r>
            <w:r w:rsidR="00251DD1">
              <w:rPr>
                <w:rFonts w:ascii="Arial" w:hAnsi="Arial" w:cs="Arial"/>
                <w:lang w:val="en-US"/>
              </w:rPr>
              <w:t>clear</w:t>
            </w:r>
            <w:r>
              <w:rPr>
                <w:rFonts w:ascii="Arial" w:hAnsi="Arial" w:cs="Arial"/>
                <w:lang w:val="en-US"/>
              </w:rPr>
              <w:t xml:space="preserve">, open and honest way using language which is easy to read and understand. The privacy notice </w:t>
            </w:r>
            <w:r w:rsidR="00382548">
              <w:rPr>
                <w:rFonts w:ascii="Arial" w:hAnsi="Arial" w:cs="Arial"/>
                <w:lang w:val="en-US"/>
              </w:rPr>
              <w:t>should cover all data processed, e</w:t>
            </w:r>
            <w:r w:rsidR="00D045E4">
              <w:rPr>
                <w:rFonts w:ascii="Arial" w:hAnsi="Arial" w:cs="Arial"/>
                <w:lang w:val="en-US"/>
              </w:rPr>
              <w:t>.</w:t>
            </w:r>
            <w:r w:rsidR="00382548">
              <w:rPr>
                <w:rFonts w:ascii="Arial" w:hAnsi="Arial" w:cs="Arial"/>
                <w:lang w:val="en-US"/>
              </w:rPr>
              <w:t>g.</w:t>
            </w:r>
            <w:r w:rsidR="00D045E4">
              <w:rPr>
                <w:rFonts w:ascii="Arial" w:hAnsi="Arial" w:cs="Arial"/>
                <w:lang w:val="en-US"/>
              </w:rPr>
              <w:t>,</w:t>
            </w:r>
            <w:r w:rsidR="00382548">
              <w:rPr>
                <w:rFonts w:ascii="Arial" w:hAnsi="Arial" w:cs="Arial"/>
                <w:lang w:val="en-US"/>
              </w:rPr>
              <w:t xml:space="preserve"> the data relating to the people the organisation supports and their relatives, staff, volunteers and members of the public. </w:t>
            </w:r>
          </w:p>
        </w:tc>
      </w:tr>
      <w:tr w:rsidR="00FD6714" w14:paraId="4E2EF9E6" w14:textId="77777777" w:rsidTr="005D3310">
        <w:tc>
          <w:tcPr>
            <w:tcW w:w="1108" w:type="pct"/>
            <w:shd w:val="clear" w:color="auto" w:fill="4472C4" w:themeFill="accent1"/>
            <w:vAlign w:val="center"/>
          </w:tcPr>
          <w:p w14:paraId="0AA13468" w14:textId="171BB4CE" w:rsidR="00FD6714" w:rsidRPr="00B64DC9" w:rsidRDefault="00DA695F" w:rsidP="005D3310">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lastRenderedPageBreak/>
              <w:t>Evidence reference</w:t>
            </w:r>
            <w:r w:rsidR="00FD6714" w:rsidRPr="00B64DC9">
              <w:rPr>
                <w:rFonts w:ascii="Arial" w:hAnsi="Arial" w:cs="Arial"/>
                <w:b/>
                <w:bCs/>
                <w:color w:val="FFFFFF" w:themeColor="background1"/>
                <w:lang w:val="en-US"/>
              </w:rPr>
              <w:t xml:space="preserve"> 1.1.</w:t>
            </w:r>
            <w:r w:rsidR="00A16860">
              <w:rPr>
                <w:rFonts w:ascii="Arial" w:hAnsi="Arial" w:cs="Arial"/>
                <w:b/>
                <w:bCs/>
                <w:color w:val="FFFFFF" w:themeColor="background1"/>
                <w:lang w:val="en-US"/>
              </w:rPr>
              <w:t>5</w:t>
            </w:r>
          </w:p>
        </w:tc>
        <w:tc>
          <w:tcPr>
            <w:tcW w:w="3892" w:type="pct"/>
            <w:shd w:val="clear" w:color="auto" w:fill="4472C4" w:themeFill="accent1"/>
          </w:tcPr>
          <w:p w14:paraId="656426BC" w14:textId="4FA587C3" w:rsidR="00FD6714" w:rsidRPr="00B64DC9" w:rsidRDefault="00FD6714" w:rsidP="00536FE9">
            <w:pPr>
              <w:spacing w:before="120" w:after="120"/>
              <w:rPr>
                <w:rFonts w:ascii="Arial" w:hAnsi="Arial" w:cs="Arial"/>
                <w:b/>
                <w:bCs/>
                <w:color w:val="FFFFFF" w:themeColor="background1"/>
                <w:lang w:val="en-US"/>
              </w:rPr>
            </w:pPr>
            <w:r w:rsidRPr="00B64DC9">
              <w:rPr>
                <w:rFonts w:ascii="Arial" w:hAnsi="Arial" w:cs="Arial"/>
                <w:b/>
                <w:bCs/>
                <w:color w:val="FFFFFF" w:themeColor="background1"/>
                <w:lang w:val="en-US"/>
              </w:rPr>
              <w:t>Who has responsibility for data security and protection</w:t>
            </w:r>
            <w:r w:rsidR="00A60480">
              <w:rPr>
                <w:rFonts w:ascii="Arial" w:hAnsi="Arial" w:cs="Arial"/>
                <w:b/>
                <w:bCs/>
                <w:color w:val="FFFFFF" w:themeColor="background1"/>
                <w:lang w:val="en-US"/>
              </w:rPr>
              <w:t>,</w:t>
            </w:r>
            <w:r w:rsidRPr="00B64DC9">
              <w:rPr>
                <w:rFonts w:ascii="Arial" w:hAnsi="Arial" w:cs="Arial"/>
                <w:b/>
                <w:bCs/>
                <w:color w:val="FFFFFF" w:themeColor="background1"/>
                <w:lang w:val="en-US"/>
              </w:rPr>
              <w:t xml:space="preserve"> and how has this responsibility been formally assigned?</w:t>
            </w:r>
          </w:p>
        </w:tc>
      </w:tr>
      <w:tr w:rsidR="00FD6714" w14:paraId="3674761E" w14:textId="77777777" w:rsidTr="00536FE9">
        <w:tc>
          <w:tcPr>
            <w:tcW w:w="1108" w:type="pct"/>
          </w:tcPr>
          <w:p w14:paraId="7B35D334" w14:textId="31249235" w:rsidR="00FD6714" w:rsidRDefault="00FD6714" w:rsidP="00536FE9">
            <w:pPr>
              <w:rPr>
                <w:rFonts w:ascii="Arial" w:hAnsi="Arial" w:cs="Arial"/>
                <w:lang w:val="en-US"/>
              </w:rPr>
            </w:pPr>
            <w:r w:rsidRPr="00860EA9">
              <w:rPr>
                <w:rFonts w:ascii="Arial" w:hAnsi="Arial" w:cs="Arial"/>
                <w:lang w:val="en-US"/>
              </w:rPr>
              <w:t xml:space="preserve">Type of </w:t>
            </w:r>
            <w:r w:rsidR="00A60480">
              <w:rPr>
                <w:rFonts w:ascii="Arial" w:hAnsi="Arial" w:cs="Arial"/>
                <w:lang w:val="en-US"/>
              </w:rPr>
              <w:t>i</w:t>
            </w:r>
            <w:r w:rsidRPr="00860EA9">
              <w:rPr>
                <w:rFonts w:ascii="Arial" w:hAnsi="Arial" w:cs="Arial"/>
                <w:lang w:val="en-US"/>
              </w:rPr>
              <w:t>nput</w:t>
            </w:r>
          </w:p>
          <w:p w14:paraId="5AF46C3F" w14:textId="77777777" w:rsidR="00FD6714" w:rsidRPr="00860EA9" w:rsidRDefault="00FD6714" w:rsidP="00536FE9">
            <w:pPr>
              <w:rPr>
                <w:rFonts w:ascii="Arial" w:hAnsi="Arial" w:cs="Arial"/>
                <w:lang w:val="en-US"/>
              </w:rPr>
            </w:pPr>
          </w:p>
        </w:tc>
        <w:tc>
          <w:tcPr>
            <w:tcW w:w="3892" w:type="pct"/>
          </w:tcPr>
          <w:p w14:paraId="6DE99E8D" w14:textId="77777777" w:rsidR="00FD6714" w:rsidRDefault="00FD6714" w:rsidP="00536FE9">
            <w:pPr>
              <w:rPr>
                <w:rFonts w:ascii="Arial" w:hAnsi="Arial" w:cs="Arial"/>
                <w:lang w:val="en-US"/>
              </w:rPr>
            </w:pPr>
            <w:r>
              <w:rPr>
                <w:rFonts w:ascii="Arial" w:hAnsi="Arial" w:cs="Arial"/>
                <w:lang w:val="en-US"/>
              </w:rPr>
              <w:t>Text</w:t>
            </w:r>
          </w:p>
        </w:tc>
      </w:tr>
      <w:tr w:rsidR="00933318" w14:paraId="189091FA" w14:textId="77777777" w:rsidTr="00536FE9">
        <w:tc>
          <w:tcPr>
            <w:tcW w:w="1108" w:type="pct"/>
          </w:tcPr>
          <w:p w14:paraId="02E2EF8D" w14:textId="34B4EDDF" w:rsidR="00933318" w:rsidRPr="00860EA9" w:rsidRDefault="00933318" w:rsidP="00536FE9">
            <w:pPr>
              <w:rPr>
                <w:rFonts w:ascii="Arial" w:hAnsi="Arial" w:cs="Arial"/>
                <w:lang w:val="en-US"/>
              </w:rPr>
            </w:pPr>
            <w:r>
              <w:rPr>
                <w:rFonts w:ascii="Arial" w:hAnsi="Arial" w:cs="Arial"/>
                <w:lang w:val="en-US"/>
              </w:rPr>
              <w:t>Mandatory</w:t>
            </w:r>
          </w:p>
        </w:tc>
        <w:tc>
          <w:tcPr>
            <w:tcW w:w="3892" w:type="pct"/>
          </w:tcPr>
          <w:p w14:paraId="7D1169DA" w14:textId="77777777" w:rsidR="00933318" w:rsidRDefault="00933318" w:rsidP="00536FE9">
            <w:pPr>
              <w:rPr>
                <w:rFonts w:ascii="Arial" w:hAnsi="Arial" w:cs="Arial"/>
                <w:lang w:val="en-US"/>
              </w:rPr>
            </w:pPr>
            <w:r>
              <w:rPr>
                <w:rFonts w:ascii="Arial" w:hAnsi="Arial" w:cs="Arial"/>
                <w:lang w:val="en-US"/>
              </w:rPr>
              <w:t>Yes</w:t>
            </w:r>
          </w:p>
          <w:p w14:paraId="570C93D7" w14:textId="5DAAD099" w:rsidR="00933318" w:rsidRDefault="00933318" w:rsidP="00536FE9">
            <w:pPr>
              <w:rPr>
                <w:rFonts w:ascii="Arial" w:hAnsi="Arial" w:cs="Arial"/>
                <w:lang w:val="en-US"/>
              </w:rPr>
            </w:pPr>
          </w:p>
        </w:tc>
      </w:tr>
      <w:tr w:rsidR="00FD6714" w14:paraId="37A4E31C" w14:textId="77777777" w:rsidTr="00536FE9">
        <w:tc>
          <w:tcPr>
            <w:tcW w:w="1108" w:type="pct"/>
          </w:tcPr>
          <w:p w14:paraId="2CE43025" w14:textId="0B40CB65" w:rsidR="00FD6714" w:rsidRPr="00860EA9" w:rsidRDefault="00FD6714" w:rsidP="00536FE9">
            <w:pPr>
              <w:rPr>
                <w:rFonts w:ascii="Arial" w:hAnsi="Arial" w:cs="Arial"/>
                <w:lang w:val="en-US"/>
              </w:rPr>
            </w:pPr>
            <w:r w:rsidRPr="00860EA9">
              <w:rPr>
                <w:rFonts w:ascii="Arial" w:hAnsi="Arial" w:cs="Arial"/>
                <w:lang w:val="en-US"/>
              </w:rPr>
              <w:t xml:space="preserve">Evidence </w:t>
            </w:r>
            <w:r w:rsidR="00A60480">
              <w:rPr>
                <w:rFonts w:ascii="Arial" w:hAnsi="Arial" w:cs="Arial"/>
                <w:lang w:val="en-US"/>
              </w:rPr>
              <w:t>r</w:t>
            </w:r>
            <w:r w:rsidRPr="00860EA9">
              <w:rPr>
                <w:rFonts w:ascii="Arial" w:hAnsi="Arial" w:cs="Arial"/>
                <w:lang w:val="en-US"/>
              </w:rPr>
              <w:t>equired</w:t>
            </w:r>
          </w:p>
        </w:tc>
        <w:tc>
          <w:tcPr>
            <w:tcW w:w="3892" w:type="pct"/>
          </w:tcPr>
          <w:p w14:paraId="4917CDB6" w14:textId="77777777" w:rsidR="00FD6714" w:rsidRPr="00AE6F07" w:rsidRDefault="00000000" w:rsidP="002F005C">
            <w:pPr>
              <w:pStyle w:val="ListParagraph"/>
              <w:numPr>
                <w:ilvl w:val="0"/>
                <w:numId w:val="10"/>
              </w:numPr>
              <w:ind w:left="461" w:hanging="283"/>
              <w:rPr>
                <w:rFonts w:ascii="Arial" w:hAnsi="Arial" w:cs="Arial"/>
                <w:lang w:val="en-US"/>
              </w:rPr>
            </w:pPr>
            <w:hyperlink r:id="rId52" w:history="1">
              <w:r w:rsidR="00FD6714" w:rsidRPr="00AE6F07">
                <w:rPr>
                  <w:rStyle w:val="Hyperlink"/>
                  <w:rFonts w:ascii="Arial" w:hAnsi="Arial" w:cs="Arial"/>
                  <w:lang w:val="en-US"/>
                </w:rPr>
                <w:t>Risk Register</w:t>
              </w:r>
            </w:hyperlink>
          </w:p>
          <w:p w14:paraId="313BA9E4" w14:textId="77777777" w:rsidR="00FD6714" w:rsidRPr="00AE6F07" w:rsidRDefault="00000000" w:rsidP="002F005C">
            <w:pPr>
              <w:pStyle w:val="ListParagraph"/>
              <w:numPr>
                <w:ilvl w:val="0"/>
                <w:numId w:val="10"/>
              </w:numPr>
              <w:ind w:left="461" w:hanging="283"/>
              <w:rPr>
                <w:rFonts w:ascii="Arial" w:hAnsi="Arial" w:cs="Arial"/>
                <w:lang w:val="en-US"/>
              </w:rPr>
            </w:pPr>
            <w:hyperlink r:id="rId53" w:history="1">
              <w:r w:rsidR="00FD6714" w:rsidRPr="00AE6F07">
                <w:rPr>
                  <w:rStyle w:val="Hyperlink"/>
                  <w:rFonts w:ascii="Arial" w:hAnsi="Arial" w:cs="Arial"/>
                  <w:lang w:val="en-US"/>
                </w:rPr>
                <w:t>Caldicott Policy</w:t>
              </w:r>
            </w:hyperlink>
          </w:p>
          <w:p w14:paraId="58F16372" w14:textId="203D8109" w:rsidR="00FD6714" w:rsidRPr="00692E13" w:rsidRDefault="00FD6714" w:rsidP="002F005C">
            <w:pPr>
              <w:pStyle w:val="ListParagraph"/>
              <w:numPr>
                <w:ilvl w:val="0"/>
                <w:numId w:val="10"/>
              </w:numPr>
              <w:ind w:left="461" w:hanging="283"/>
              <w:rPr>
                <w:rFonts w:ascii="Arial" w:hAnsi="Arial" w:cs="Arial"/>
                <w:lang w:val="en-US"/>
              </w:rPr>
            </w:pPr>
            <w:r w:rsidRPr="00692E13">
              <w:rPr>
                <w:rFonts w:ascii="Arial" w:hAnsi="Arial" w:cs="Arial"/>
                <w:lang w:val="en-US"/>
              </w:rPr>
              <w:t xml:space="preserve">IG Roles/Responsible Persons Register (within </w:t>
            </w:r>
            <w:hyperlink r:id="rId54" w:history="1">
              <w:r w:rsidRPr="00692E13">
                <w:rPr>
                  <w:rStyle w:val="Hyperlink"/>
                  <w:rFonts w:ascii="Arial" w:hAnsi="Arial" w:cs="Arial"/>
                  <w:lang w:val="en-US"/>
                </w:rPr>
                <w:t>Access Control Policy</w:t>
              </w:r>
            </w:hyperlink>
            <w:r w:rsidRPr="00692E13">
              <w:rPr>
                <w:rFonts w:ascii="Arial" w:hAnsi="Arial" w:cs="Arial"/>
                <w:lang w:val="en-US"/>
              </w:rPr>
              <w:t>)</w:t>
            </w:r>
          </w:p>
          <w:p w14:paraId="3F810187" w14:textId="77777777" w:rsidR="00FD6714" w:rsidRPr="00AE6F07" w:rsidRDefault="00FD6714" w:rsidP="002F005C">
            <w:pPr>
              <w:pStyle w:val="ListParagraph"/>
              <w:numPr>
                <w:ilvl w:val="0"/>
                <w:numId w:val="10"/>
              </w:numPr>
              <w:ind w:left="461" w:hanging="283"/>
              <w:rPr>
                <w:rFonts w:ascii="Arial" w:hAnsi="Arial" w:cs="Arial"/>
                <w:lang w:val="en-US"/>
              </w:rPr>
            </w:pPr>
            <w:r w:rsidRPr="00AE6F07">
              <w:rPr>
                <w:rFonts w:ascii="Arial" w:hAnsi="Arial" w:cs="Arial"/>
                <w:lang w:val="en-US"/>
              </w:rPr>
              <w:t>SIRO/Senior IG Lead and Caldicott Training Certificates</w:t>
            </w:r>
          </w:p>
          <w:p w14:paraId="05DFFB2C" w14:textId="77777777" w:rsidR="00FD6714" w:rsidRDefault="00FD6714" w:rsidP="00536FE9">
            <w:pPr>
              <w:rPr>
                <w:rFonts w:ascii="Arial" w:hAnsi="Arial" w:cs="Arial"/>
                <w:lang w:val="en-US"/>
              </w:rPr>
            </w:pPr>
          </w:p>
          <w:p w14:paraId="51F5F49B" w14:textId="10BA1EAF" w:rsidR="00674615" w:rsidRDefault="00674615" w:rsidP="00536FE9">
            <w:pPr>
              <w:rPr>
                <w:rFonts w:ascii="Arial" w:hAnsi="Arial" w:cs="Arial"/>
                <w:lang w:val="en-US"/>
              </w:rPr>
            </w:pPr>
            <w:r>
              <w:rPr>
                <w:rFonts w:ascii="Arial" w:hAnsi="Arial" w:cs="Arial"/>
                <w:lang w:val="en-US"/>
              </w:rPr>
              <w:t xml:space="preserve">Whilst data security and data protection </w:t>
            </w:r>
            <w:r w:rsidR="00B06FDD">
              <w:rPr>
                <w:rFonts w:ascii="Arial" w:hAnsi="Arial" w:cs="Arial"/>
                <w:lang w:val="en-US"/>
              </w:rPr>
              <w:t>are</w:t>
            </w:r>
            <w:r>
              <w:rPr>
                <w:rFonts w:ascii="Arial" w:hAnsi="Arial" w:cs="Arial"/>
                <w:lang w:val="en-US"/>
              </w:rPr>
              <w:t xml:space="preserve"> everybody’s business, there must be a named person within the organisation who takes overall senior responsibility for data security and protection issues. Thei</w:t>
            </w:r>
            <w:r w:rsidR="00C80DB4">
              <w:rPr>
                <w:rFonts w:ascii="Arial" w:hAnsi="Arial" w:cs="Arial"/>
                <w:lang w:val="en-US"/>
              </w:rPr>
              <w:t>r responsibility is to provide senior level leadership and guidance.</w:t>
            </w:r>
          </w:p>
          <w:p w14:paraId="4F96E242" w14:textId="77777777" w:rsidR="00C80DB4" w:rsidRDefault="00C80DB4" w:rsidP="00536FE9">
            <w:pPr>
              <w:rPr>
                <w:rFonts w:ascii="Arial" w:hAnsi="Arial" w:cs="Arial"/>
                <w:lang w:val="en-US"/>
              </w:rPr>
            </w:pPr>
          </w:p>
          <w:p w14:paraId="7864CDBB" w14:textId="77777777" w:rsidR="00C80DB4" w:rsidRDefault="00C80DB4" w:rsidP="00536FE9">
            <w:pPr>
              <w:rPr>
                <w:rFonts w:ascii="Arial" w:hAnsi="Arial" w:cs="Arial"/>
                <w:lang w:val="en-US"/>
              </w:rPr>
            </w:pPr>
            <w:r>
              <w:rPr>
                <w:rFonts w:ascii="Arial" w:hAnsi="Arial" w:cs="Arial"/>
                <w:lang w:val="en-US"/>
              </w:rPr>
              <w:t xml:space="preserve">The name of the person or people within the organisation with overall responsibility for data security and </w:t>
            </w:r>
            <w:r w:rsidR="0060507F">
              <w:rPr>
                <w:rFonts w:ascii="Arial" w:hAnsi="Arial" w:cs="Arial"/>
                <w:lang w:val="en-US"/>
              </w:rPr>
              <w:t xml:space="preserve">protection, along with their roles needs to be included in the text box and a description of how this responsibility has been formally assigned to them. </w:t>
            </w:r>
          </w:p>
          <w:p w14:paraId="25574076" w14:textId="77777777" w:rsidR="005B6D8A" w:rsidRDefault="005B6D8A" w:rsidP="00536FE9">
            <w:pPr>
              <w:rPr>
                <w:rFonts w:ascii="Arial" w:hAnsi="Arial" w:cs="Arial"/>
                <w:lang w:val="en-US"/>
              </w:rPr>
            </w:pPr>
          </w:p>
          <w:p w14:paraId="774ACF47" w14:textId="3F4918D5" w:rsidR="005B6D8A" w:rsidRDefault="005B6D8A" w:rsidP="00536FE9">
            <w:pPr>
              <w:rPr>
                <w:rFonts w:ascii="Arial" w:hAnsi="Arial" w:cs="Arial"/>
                <w:lang w:val="en-US"/>
              </w:rPr>
            </w:pPr>
            <w:r>
              <w:rPr>
                <w:rFonts w:ascii="Arial" w:hAnsi="Arial" w:cs="Arial"/>
                <w:lang w:val="en-US"/>
              </w:rPr>
              <w:t>For example, this responsibility could be annotated within their job description or, recorded in minutes of a management meeting and/or by email. There may be additional roles within the organisation such as a Data Protection Officer and/or Caldicott Guardian.</w:t>
            </w:r>
          </w:p>
          <w:p w14:paraId="53246E36" w14:textId="3D72CE65" w:rsidR="005D3310" w:rsidRDefault="005D3310" w:rsidP="00536FE9">
            <w:pPr>
              <w:rPr>
                <w:rFonts w:ascii="Arial" w:hAnsi="Arial" w:cs="Arial"/>
                <w:lang w:val="en-US"/>
              </w:rPr>
            </w:pPr>
          </w:p>
        </w:tc>
      </w:tr>
    </w:tbl>
    <w:p w14:paraId="4BA98CAD" w14:textId="77777777" w:rsidR="00FD6714" w:rsidRDefault="00FD6714" w:rsidP="00FD6714">
      <w:pPr>
        <w:rPr>
          <w:rFonts w:ascii="Arial" w:hAnsi="Arial" w:cs="Arial"/>
          <w:i/>
          <w:iCs/>
          <w:lang w:val="en-US"/>
        </w:rPr>
      </w:pPr>
    </w:p>
    <w:tbl>
      <w:tblPr>
        <w:tblStyle w:val="TableGrid"/>
        <w:tblW w:w="5000" w:type="pct"/>
        <w:tblLook w:val="04A0" w:firstRow="1" w:lastRow="0" w:firstColumn="1" w:lastColumn="0" w:noHBand="0" w:noVBand="1"/>
      </w:tblPr>
      <w:tblGrid>
        <w:gridCol w:w="3091"/>
        <w:gridCol w:w="10859"/>
      </w:tblGrid>
      <w:tr w:rsidR="00801D85" w14:paraId="7018899A" w14:textId="77777777" w:rsidTr="00BD7D2C">
        <w:tc>
          <w:tcPr>
            <w:tcW w:w="1108" w:type="pct"/>
            <w:shd w:val="clear" w:color="auto" w:fill="4472C4" w:themeFill="accent1"/>
          </w:tcPr>
          <w:p w14:paraId="4347A9D5" w14:textId="5568764E" w:rsidR="00801D85" w:rsidRPr="00B64DC9" w:rsidRDefault="00DA695F" w:rsidP="00BD7D2C">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801D85">
              <w:rPr>
                <w:rFonts w:ascii="Arial" w:hAnsi="Arial" w:cs="Arial"/>
                <w:b/>
                <w:bCs/>
                <w:color w:val="FFFFFF" w:themeColor="background1"/>
                <w:lang w:val="en-US"/>
              </w:rPr>
              <w:t xml:space="preserve"> 1.1.</w:t>
            </w:r>
            <w:r w:rsidR="00A16860">
              <w:rPr>
                <w:rFonts w:ascii="Arial" w:hAnsi="Arial" w:cs="Arial"/>
                <w:b/>
                <w:bCs/>
                <w:color w:val="FFFFFF" w:themeColor="background1"/>
                <w:lang w:val="en-US"/>
              </w:rPr>
              <w:t>6</w:t>
            </w:r>
          </w:p>
        </w:tc>
        <w:tc>
          <w:tcPr>
            <w:tcW w:w="3892" w:type="pct"/>
            <w:shd w:val="clear" w:color="auto" w:fill="4472C4" w:themeFill="accent1"/>
          </w:tcPr>
          <w:p w14:paraId="2F4B2007" w14:textId="4F37D6A5" w:rsidR="00801D85" w:rsidRPr="00B64DC9" w:rsidRDefault="00801D85" w:rsidP="00BD7D2C">
            <w:pPr>
              <w:spacing w:before="120" w:after="120"/>
              <w:rPr>
                <w:rFonts w:ascii="Arial" w:hAnsi="Arial" w:cs="Arial"/>
                <w:b/>
                <w:bCs/>
                <w:color w:val="FFFFFF" w:themeColor="background1"/>
                <w:lang w:val="en-US"/>
              </w:rPr>
            </w:pPr>
            <w:r>
              <w:rPr>
                <w:rFonts w:ascii="Arial" w:hAnsi="Arial" w:cs="Arial"/>
                <w:b/>
                <w:bCs/>
                <w:color w:val="FFFFFF" w:themeColor="background1"/>
                <w:lang w:val="en-US"/>
              </w:rPr>
              <w:t>Your organisation has reviewed how it asks for and records consent to share personal data</w:t>
            </w:r>
          </w:p>
        </w:tc>
      </w:tr>
      <w:tr w:rsidR="00801D85" w14:paraId="3AF8E956" w14:textId="77777777" w:rsidTr="00BD7D2C">
        <w:tc>
          <w:tcPr>
            <w:tcW w:w="1108" w:type="pct"/>
          </w:tcPr>
          <w:p w14:paraId="7863C9B6" w14:textId="77777777" w:rsidR="00801D85" w:rsidRPr="00860EA9" w:rsidRDefault="00801D85" w:rsidP="00BD7D2C">
            <w:pPr>
              <w:rPr>
                <w:rFonts w:ascii="Arial" w:hAnsi="Arial" w:cs="Arial"/>
                <w:lang w:val="en-US"/>
              </w:rPr>
            </w:pPr>
            <w:r w:rsidRPr="00860EA9">
              <w:rPr>
                <w:rFonts w:ascii="Arial" w:hAnsi="Arial" w:cs="Arial"/>
                <w:lang w:val="en-US"/>
              </w:rPr>
              <w:lastRenderedPageBreak/>
              <w:t xml:space="preserve">Type of </w:t>
            </w:r>
            <w:r>
              <w:rPr>
                <w:rFonts w:ascii="Arial" w:hAnsi="Arial" w:cs="Arial"/>
                <w:lang w:val="en-US"/>
              </w:rPr>
              <w:t>i</w:t>
            </w:r>
            <w:r w:rsidRPr="00860EA9">
              <w:rPr>
                <w:rFonts w:ascii="Arial" w:hAnsi="Arial" w:cs="Arial"/>
                <w:lang w:val="en-US"/>
              </w:rPr>
              <w:t>nput</w:t>
            </w:r>
          </w:p>
          <w:p w14:paraId="273E3332" w14:textId="77777777" w:rsidR="00801D85" w:rsidRPr="00860EA9" w:rsidRDefault="00801D85" w:rsidP="00BD7D2C">
            <w:pPr>
              <w:rPr>
                <w:rFonts w:ascii="Arial" w:hAnsi="Arial" w:cs="Arial"/>
                <w:lang w:val="en-US"/>
              </w:rPr>
            </w:pPr>
          </w:p>
        </w:tc>
        <w:tc>
          <w:tcPr>
            <w:tcW w:w="3892" w:type="pct"/>
          </w:tcPr>
          <w:p w14:paraId="183EC42E" w14:textId="77777777" w:rsidR="00801D85" w:rsidRDefault="00801D85" w:rsidP="00BD7D2C">
            <w:pPr>
              <w:rPr>
                <w:rFonts w:ascii="Arial" w:hAnsi="Arial" w:cs="Arial"/>
                <w:lang w:val="en-US"/>
              </w:rPr>
            </w:pPr>
            <w:r>
              <w:rPr>
                <w:rFonts w:ascii="Arial" w:hAnsi="Arial" w:cs="Arial"/>
                <w:lang w:val="en-US"/>
              </w:rPr>
              <w:t>Yes/No and documents</w:t>
            </w:r>
          </w:p>
        </w:tc>
      </w:tr>
      <w:tr w:rsidR="00DB3FEC" w14:paraId="5480EF2C" w14:textId="77777777" w:rsidTr="00BD7D2C">
        <w:tc>
          <w:tcPr>
            <w:tcW w:w="1108" w:type="pct"/>
          </w:tcPr>
          <w:p w14:paraId="43EA066C" w14:textId="7EF71D15" w:rsidR="00DB3FEC" w:rsidRPr="00860EA9" w:rsidRDefault="00DB3FEC" w:rsidP="00BD7D2C">
            <w:pPr>
              <w:rPr>
                <w:rFonts w:ascii="Arial" w:hAnsi="Arial" w:cs="Arial"/>
                <w:lang w:val="en-US"/>
              </w:rPr>
            </w:pPr>
            <w:r>
              <w:rPr>
                <w:rFonts w:ascii="Arial" w:hAnsi="Arial" w:cs="Arial"/>
                <w:lang w:val="en-US"/>
              </w:rPr>
              <w:t>Mandatory</w:t>
            </w:r>
          </w:p>
        </w:tc>
        <w:tc>
          <w:tcPr>
            <w:tcW w:w="3892" w:type="pct"/>
          </w:tcPr>
          <w:p w14:paraId="487D1509" w14:textId="77777777" w:rsidR="00DB3FEC" w:rsidRDefault="00DB3FEC" w:rsidP="00BD7D2C">
            <w:pPr>
              <w:rPr>
                <w:rFonts w:ascii="Arial" w:hAnsi="Arial" w:cs="Arial"/>
                <w:lang w:val="en-US"/>
              </w:rPr>
            </w:pPr>
            <w:r>
              <w:rPr>
                <w:rFonts w:ascii="Arial" w:hAnsi="Arial" w:cs="Arial"/>
                <w:lang w:val="en-US"/>
              </w:rPr>
              <w:t>Yes</w:t>
            </w:r>
          </w:p>
          <w:p w14:paraId="0405259F" w14:textId="0F9E5705" w:rsidR="00DB3FEC" w:rsidRDefault="00DB3FEC" w:rsidP="00BD7D2C">
            <w:pPr>
              <w:rPr>
                <w:rFonts w:ascii="Arial" w:hAnsi="Arial" w:cs="Arial"/>
                <w:lang w:val="en-US"/>
              </w:rPr>
            </w:pPr>
          </w:p>
        </w:tc>
      </w:tr>
      <w:tr w:rsidR="00801D85" w14:paraId="0434BBFC" w14:textId="77777777" w:rsidTr="00BD7D2C">
        <w:tc>
          <w:tcPr>
            <w:tcW w:w="1108" w:type="pct"/>
          </w:tcPr>
          <w:p w14:paraId="7A1C4CCC" w14:textId="77777777" w:rsidR="00801D85" w:rsidRPr="00860EA9" w:rsidRDefault="00801D85" w:rsidP="00BD7D2C">
            <w:pPr>
              <w:rPr>
                <w:rFonts w:ascii="Arial" w:hAnsi="Arial" w:cs="Arial"/>
                <w:lang w:val="en-US"/>
              </w:rPr>
            </w:pPr>
            <w:r w:rsidRPr="00860EA9">
              <w:rPr>
                <w:rFonts w:ascii="Arial" w:hAnsi="Arial" w:cs="Arial"/>
                <w:lang w:val="en-US"/>
              </w:rPr>
              <w:t xml:space="preserve">Evidence </w:t>
            </w:r>
            <w:r>
              <w:rPr>
                <w:rFonts w:ascii="Arial" w:hAnsi="Arial" w:cs="Arial"/>
                <w:lang w:val="en-US"/>
              </w:rPr>
              <w:t>r</w:t>
            </w:r>
            <w:r w:rsidRPr="00860EA9">
              <w:rPr>
                <w:rFonts w:ascii="Arial" w:hAnsi="Arial" w:cs="Arial"/>
                <w:lang w:val="en-US"/>
              </w:rPr>
              <w:t>equired</w:t>
            </w:r>
          </w:p>
          <w:p w14:paraId="2ABB3608" w14:textId="77777777" w:rsidR="00801D85" w:rsidRPr="00860EA9" w:rsidRDefault="00801D85" w:rsidP="00BD7D2C">
            <w:pPr>
              <w:rPr>
                <w:rFonts w:ascii="Arial" w:hAnsi="Arial" w:cs="Arial"/>
                <w:lang w:val="en-US"/>
              </w:rPr>
            </w:pPr>
          </w:p>
        </w:tc>
        <w:tc>
          <w:tcPr>
            <w:tcW w:w="3892" w:type="pct"/>
          </w:tcPr>
          <w:p w14:paraId="6B99B1D2" w14:textId="15BFCFF1" w:rsidR="00801D85" w:rsidRPr="000E5752" w:rsidRDefault="00000000" w:rsidP="001C5D87">
            <w:pPr>
              <w:pStyle w:val="ListParagraph"/>
              <w:numPr>
                <w:ilvl w:val="0"/>
                <w:numId w:val="12"/>
              </w:numPr>
              <w:ind w:left="461" w:hanging="283"/>
              <w:rPr>
                <w:rStyle w:val="Hyperlink"/>
                <w:rFonts w:ascii="Arial" w:hAnsi="Arial" w:cs="Arial"/>
                <w:color w:val="auto"/>
                <w:u w:val="none"/>
                <w:lang w:val="en-US"/>
              </w:rPr>
            </w:pPr>
            <w:hyperlink r:id="rId55" w:history="1">
              <w:r w:rsidR="005B3C2C" w:rsidRPr="000E5752">
                <w:rPr>
                  <w:rStyle w:val="Hyperlink"/>
                  <w:rFonts w:ascii="Arial" w:hAnsi="Arial" w:cs="Arial"/>
                  <w:lang w:val="en-US"/>
                </w:rPr>
                <w:t xml:space="preserve">Consent </w:t>
              </w:r>
              <w:r w:rsidR="000E5752" w:rsidRPr="000E5752">
                <w:rPr>
                  <w:rStyle w:val="Hyperlink"/>
                  <w:rFonts w:ascii="Arial" w:hAnsi="Arial" w:cs="Arial"/>
                  <w:lang w:val="en-US"/>
                </w:rPr>
                <w:t>Guidance</w:t>
              </w:r>
            </w:hyperlink>
          </w:p>
          <w:p w14:paraId="66E0F90D" w14:textId="77777777" w:rsidR="000E5752" w:rsidRPr="000E5752" w:rsidRDefault="000E5752" w:rsidP="000E5752">
            <w:pPr>
              <w:pStyle w:val="ListParagraph"/>
              <w:ind w:left="461"/>
              <w:rPr>
                <w:rFonts w:ascii="Arial" w:hAnsi="Arial" w:cs="Arial"/>
                <w:lang w:val="en-US"/>
              </w:rPr>
            </w:pPr>
          </w:p>
          <w:p w14:paraId="407A9F0F" w14:textId="211A3906" w:rsidR="00E22733" w:rsidRPr="00200428" w:rsidRDefault="00B06FDD" w:rsidP="00BD7D2C">
            <w:pPr>
              <w:rPr>
                <w:rFonts w:ascii="Arial" w:hAnsi="Arial" w:cs="Arial"/>
              </w:rPr>
            </w:pPr>
            <w:r w:rsidRPr="00200428">
              <w:rPr>
                <w:rFonts w:ascii="Arial" w:hAnsi="Arial" w:cs="Arial"/>
              </w:rPr>
              <w:t>Generally,</w:t>
            </w:r>
            <w:r w:rsidR="00E22733" w:rsidRPr="00200428">
              <w:rPr>
                <w:rFonts w:ascii="Arial" w:hAnsi="Arial" w:cs="Arial"/>
              </w:rPr>
              <w:t xml:space="preserve"> consent under data protection law is not appropriate in health and care settings, but there are some circumstances where it may be necessary, such as for mailing lists. </w:t>
            </w:r>
          </w:p>
          <w:p w14:paraId="768C2DB3" w14:textId="77777777" w:rsidR="00FF33EA" w:rsidRPr="00200428" w:rsidRDefault="00FF33EA" w:rsidP="00BD7D2C">
            <w:pPr>
              <w:rPr>
                <w:rFonts w:ascii="Arial" w:hAnsi="Arial" w:cs="Arial"/>
              </w:rPr>
            </w:pPr>
          </w:p>
          <w:p w14:paraId="39A6D167" w14:textId="2B56E690" w:rsidR="00FF33EA" w:rsidRPr="00200428" w:rsidRDefault="00FF33EA" w:rsidP="00BD7D2C">
            <w:pPr>
              <w:rPr>
                <w:rFonts w:ascii="Arial" w:hAnsi="Arial" w:cs="Arial"/>
              </w:rPr>
            </w:pPr>
            <w:r w:rsidRPr="00200428">
              <w:rPr>
                <w:rFonts w:ascii="Arial" w:hAnsi="Arial" w:cs="Arial"/>
              </w:rPr>
              <w:t>Consent under the common law duty of confidentiality however is more frequently applicable</w:t>
            </w:r>
            <w:r w:rsidR="00D045E4">
              <w:rPr>
                <w:rFonts w:ascii="Arial" w:hAnsi="Arial" w:cs="Arial"/>
              </w:rPr>
              <w:t>,</w:t>
            </w:r>
            <w:r w:rsidRPr="00200428">
              <w:rPr>
                <w:rFonts w:ascii="Arial" w:hAnsi="Arial" w:cs="Arial"/>
              </w:rPr>
              <w:t xml:space="preserve"> e</w:t>
            </w:r>
            <w:r w:rsidR="00D045E4">
              <w:rPr>
                <w:rFonts w:ascii="Arial" w:hAnsi="Arial" w:cs="Arial"/>
              </w:rPr>
              <w:t>.</w:t>
            </w:r>
            <w:r w:rsidRPr="00200428">
              <w:rPr>
                <w:rFonts w:ascii="Arial" w:hAnsi="Arial" w:cs="Arial"/>
              </w:rPr>
              <w:t>g.</w:t>
            </w:r>
            <w:r w:rsidR="00D045E4">
              <w:rPr>
                <w:rFonts w:ascii="Arial" w:hAnsi="Arial" w:cs="Arial"/>
              </w:rPr>
              <w:t>,</w:t>
            </w:r>
            <w:r w:rsidRPr="00200428">
              <w:rPr>
                <w:rFonts w:ascii="Arial" w:hAnsi="Arial" w:cs="Arial"/>
              </w:rPr>
              <w:t xml:space="preserve"> an individual must provide their consent to share information with their carer. </w:t>
            </w:r>
          </w:p>
          <w:p w14:paraId="000A8FB7" w14:textId="77777777" w:rsidR="00200428" w:rsidRPr="00200428" w:rsidRDefault="00200428" w:rsidP="00BD7D2C">
            <w:pPr>
              <w:rPr>
                <w:rFonts w:ascii="Arial" w:hAnsi="Arial" w:cs="Arial"/>
              </w:rPr>
            </w:pPr>
          </w:p>
          <w:p w14:paraId="23A70AFC" w14:textId="77777777" w:rsidR="00200428" w:rsidRDefault="00200428" w:rsidP="00BD7D2C">
            <w:pPr>
              <w:rPr>
                <w:rFonts w:ascii="Arial" w:hAnsi="Arial" w:cs="Arial"/>
              </w:rPr>
            </w:pPr>
            <w:r w:rsidRPr="00200428">
              <w:rPr>
                <w:rFonts w:ascii="Arial" w:hAnsi="Arial" w:cs="Arial"/>
              </w:rPr>
              <w:t xml:space="preserve">The organisation needs to provide details on the processes they use for gaining this consent. </w:t>
            </w:r>
          </w:p>
          <w:p w14:paraId="1007542B" w14:textId="16E328F5" w:rsidR="00425950" w:rsidRPr="00200428" w:rsidRDefault="00425950" w:rsidP="00BD7D2C">
            <w:pPr>
              <w:rPr>
                <w:rFonts w:ascii="Arial" w:hAnsi="Arial" w:cs="Arial"/>
                <w:lang w:val="en-US"/>
              </w:rPr>
            </w:pPr>
          </w:p>
        </w:tc>
      </w:tr>
    </w:tbl>
    <w:p w14:paraId="72550903" w14:textId="77777777" w:rsidR="00801D85" w:rsidRDefault="00801D85" w:rsidP="00FD6714">
      <w:pPr>
        <w:rPr>
          <w:rFonts w:ascii="Arial" w:hAnsi="Arial" w:cs="Arial"/>
          <w:i/>
          <w:iCs/>
          <w:lang w:val="en-US"/>
        </w:rPr>
      </w:pPr>
    </w:p>
    <w:p w14:paraId="435DFD20" w14:textId="438AF10C" w:rsidR="00FD6714" w:rsidRPr="003C4F9A" w:rsidRDefault="00DA695F" w:rsidP="00FD6714">
      <w:pPr>
        <w:rPr>
          <w:rFonts w:ascii="Arial" w:hAnsi="Arial" w:cs="Arial"/>
          <w:b/>
          <w:bCs/>
          <w:i/>
          <w:iCs/>
          <w:lang w:val="en-US"/>
        </w:rPr>
      </w:pPr>
      <w:r>
        <w:rPr>
          <w:rFonts w:ascii="Arial" w:hAnsi="Arial" w:cs="Arial"/>
          <w:b/>
          <w:bCs/>
          <w:i/>
          <w:iCs/>
          <w:lang w:val="en-US"/>
        </w:rPr>
        <w:t xml:space="preserve">Assertion </w:t>
      </w:r>
      <w:r w:rsidR="00FD6714" w:rsidRPr="003C4F9A">
        <w:rPr>
          <w:rFonts w:ascii="Arial" w:hAnsi="Arial" w:cs="Arial"/>
          <w:b/>
          <w:bCs/>
          <w:i/>
          <w:iCs/>
          <w:lang w:val="en-US"/>
        </w:rPr>
        <w:t>1.2 Individuals’ rights are respected and supported</w:t>
      </w:r>
    </w:p>
    <w:p w14:paraId="29827A59"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091"/>
        <w:gridCol w:w="10859"/>
      </w:tblGrid>
      <w:tr w:rsidR="00FD6714" w14:paraId="7D8D3A03" w14:textId="77777777" w:rsidTr="00536FE9">
        <w:tc>
          <w:tcPr>
            <w:tcW w:w="1108" w:type="pct"/>
            <w:shd w:val="clear" w:color="auto" w:fill="4472C4" w:themeFill="accent1"/>
          </w:tcPr>
          <w:p w14:paraId="0D9C67BA" w14:textId="4F405C28" w:rsidR="00FD6714" w:rsidRPr="00B64DC9" w:rsidRDefault="00DA695F" w:rsidP="00536FE9">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1.2.</w:t>
            </w:r>
            <w:r w:rsidR="00A16860">
              <w:rPr>
                <w:rFonts w:ascii="Arial" w:hAnsi="Arial" w:cs="Arial"/>
                <w:b/>
                <w:bCs/>
                <w:color w:val="FFFFFF" w:themeColor="background1"/>
                <w:lang w:val="en-US"/>
              </w:rPr>
              <w:t>4</w:t>
            </w:r>
          </w:p>
        </w:tc>
        <w:tc>
          <w:tcPr>
            <w:tcW w:w="3892" w:type="pct"/>
            <w:shd w:val="clear" w:color="auto" w:fill="4472C4" w:themeFill="accent1"/>
          </w:tcPr>
          <w:p w14:paraId="4443F14F" w14:textId="5D00F97B" w:rsidR="00FD6714" w:rsidRPr="00B64DC9" w:rsidRDefault="00FD6714" w:rsidP="00536FE9">
            <w:pPr>
              <w:spacing w:before="120" w:after="120"/>
              <w:rPr>
                <w:rFonts w:ascii="Arial" w:hAnsi="Arial" w:cs="Arial"/>
                <w:b/>
                <w:bCs/>
                <w:color w:val="FFFFFF" w:themeColor="background1"/>
                <w:lang w:val="en-US"/>
              </w:rPr>
            </w:pPr>
            <w:r>
              <w:rPr>
                <w:rFonts w:ascii="Arial" w:hAnsi="Arial" w:cs="Arial"/>
                <w:b/>
                <w:bCs/>
                <w:color w:val="FFFFFF" w:themeColor="background1"/>
                <w:lang w:val="en-US"/>
              </w:rPr>
              <w:t xml:space="preserve">Is your organisation compliant with the </w:t>
            </w:r>
            <w:r w:rsidR="00A60480">
              <w:rPr>
                <w:rFonts w:ascii="Arial" w:hAnsi="Arial" w:cs="Arial"/>
                <w:b/>
                <w:bCs/>
                <w:color w:val="FFFFFF" w:themeColor="background1"/>
                <w:lang w:val="en-US"/>
              </w:rPr>
              <w:t>N</w:t>
            </w:r>
            <w:r>
              <w:rPr>
                <w:rFonts w:ascii="Arial" w:hAnsi="Arial" w:cs="Arial"/>
                <w:b/>
                <w:bCs/>
                <w:color w:val="FFFFFF" w:themeColor="background1"/>
                <w:lang w:val="en-US"/>
              </w:rPr>
              <w:t xml:space="preserve">ational </w:t>
            </w:r>
            <w:r w:rsidR="00A60480">
              <w:rPr>
                <w:rFonts w:ascii="Arial" w:hAnsi="Arial" w:cs="Arial"/>
                <w:b/>
                <w:bCs/>
                <w:color w:val="FFFFFF" w:themeColor="background1"/>
                <w:lang w:val="en-US"/>
              </w:rPr>
              <w:t>D</w:t>
            </w:r>
            <w:r>
              <w:rPr>
                <w:rFonts w:ascii="Arial" w:hAnsi="Arial" w:cs="Arial"/>
                <w:b/>
                <w:bCs/>
                <w:color w:val="FFFFFF" w:themeColor="background1"/>
                <w:lang w:val="en-US"/>
              </w:rPr>
              <w:t xml:space="preserve">ata </w:t>
            </w:r>
            <w:r w:rsidR="00A60480">
              <w:rPr>
                <w:rFonts w:ascii="Arial" w:hAnsi="Arial" w:cs="Arial"/>
                <w:b/>
                <w:bCs/>
                <w:color w:val="FFFFFF" w:themeColor="background1"/>
                <w:lang w:val="en-US"/>
              </w:rPr>
              <w:t>O</w:t>
            </w:r>
            <w:r>
              <w:rPr>
                <w:rFonts w:ascii="Arial" w:hAnsi="Arial" w:cs="Arial"/>
                <w:b/>
                <w:bCs/>
                <w:color w:val="FFFFFF" w:themeColor="background1"/>
                <w:lang w:val="en-US"/>
              </w:rPr>
              <w:t>pt</w:t>
            </w:r>
            <w:r w:rsidR="00A60480">
              <w:rPr>
                <w:rFonts w:ascii="Arial" w:hAnsi="Arial" w:cs="Arial"/>
                <w:b/>
                <w:bCs/>
                <w:color w:val="FFFFFF" w:themeColor="background1"/>
                <w:lang w:val="en-US"/>
              </w:rPr>
              <w:t>-O</w:t>
            </w:r>
            <w:r>
              <w:rPr>
                <w:rFonts w:ascii="Arial" w:hAnsi="Arial" w:cs="Arial"/>
                <w:b/>
                <w:bCs/>
                <w:color w:val="FFFFFF" w:themeColor="background1"/>
                <w:lang w:val="en-US"/>
              </w:rPr>
              <w:t>ut policy?</w:t>
            </w:r>
          </w:p>
        </w:tc>
      </w:tr>
      <w:tr w:rsidR="00FD6714" w14:paraId="1164F1EA" w14:textId="77777777" w:rsidTr="00536FE9">
        <w:tc>
          <w:tcPr>
            <w:tcW w:w="1108" w:type="pct"/>
          </w:tcPr>
          <w:p w14:paraId="2DF78EE2" w14:textId="22B781F6" w:rsidR="00FD6714" w:rsidRPr="00860EA9" w:rsidRDefault="00FD6714" w:rsidP="00536FE9">
            <w:pPr>
              <w:rPr>
                <w:rFonts w:ascii="Arial" w:hAnsi="Arial" w:cs="Arial"/>
                <w:lang w:val="en-US"/>
              </w:rPr>
            </w:pPr>
            <w:r w:rsidRPr="00860EA9">
              <w:rPr>
                <w:rFonts w:ascii="Arial" w:hAnsi="Arial" w:cs="Arial"/>
                <w:lang w:val="en-US"/>
              </w:rPr>
              <w:t xml:space="preserve">Type of </w:t>
            </w:r>
            <w:r w:rsidR="00A60480">
              <w:rPr>
                <w:rFonts w:ascii="Arial" w:hAnsi="Arial" w:cs="Arial"/>
                <w:lang w:val="en-US"/>
              </w:rPr>
              <w:t>i</w:t>
            </w:r>
            <w:r w:rsidRPr="00860EA9">
              <w:rPr>
                <w:rFonts w:ascii="Arial" w:hAnsi="Arial" w:cs="Arial"/>
                <w:lang w:val="en-US"/>
              </w:rPr>
              <w:t>nput</w:t>
            </w:r>
          </w:p>
          <w:p w14:paraId="0D314F71" w14:textId="77777777" w:rsidR="00FD6714" w:rsidRPr="00860EA9" w:rsidRDefault="00FD6714" w:rsidP="00536FE9">
            <w:pPr>
              <w:rPr>
                <w:rFonts w:ascii="Arial" w:hAnsi="Arial" w:cs="Arial"/>
                <w:lang w:val="en-US"/>
              </w:rPr>
            </w:pPr>
          </w:p>
        </w:tc>
        <w:tc>
          <w:tcPr>
            <w:tcW w:w="3892" w:type="pct"/>
          </w:tcPr>
          <w:p w14:paraId="37C165A3" w14:textId="6CA2521D"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ocuments</w:t>
            </w:r>
          </w:p>
        </w:tc>
      </w:tr>
      <w:tr w:rsidR="00425950" w14:paraId="7556DD6E" w14:textId="77777777" w:rsidTr="00536FE9">
        <w:tc>
          <w:tcPr>
            <w:tcW w:w="1108" w:type="pct"/>
          </w:tcPr>
          <w:p w14:paraId="018D18D8" w14:textId="6D7C4BE2" w:rsidR="00425950" w:rsidRPr="00860EA9" w:rsidRDefault="00425950" w:rsidP="00536FE9">
            <w:pPr>
              <w:rPr>
                <w:rFonts w:ascii="Arial" w:hAnsi="Arial" w:cs="Arial"/>
                <w:lang w:val="en-US"/>
              </w:rPr>
            </w:pPr>
            <w:r>
              <w:rPr>
                <w:rFonts w:ascii="Arial" w:hAnsi="Arial" w:cs="Arial"/>
                <w:lang w:val="en-US"/>
              </w:rPr>
              <w:t>Mandatory</w:t>
            </w:r>
          </w:p>
        </w:tc>
        <w:tc>
          <w:tcPr>
            <w:tcW w:w="3892" w:type="pct"/>
          </w:tcPr>
          <w:p w14:paraId="07E6EC99" w14:textId="77777777" w:rsidR="00425950" w:rsidRDefault="00425950" w:rsidP="00536FE9">
            <w:pPr>
              <w:rPr>
                <w:rFonts w:ascii="Arial" w:hAnsi="Arial" w:cs="Arial"/>
                <w:lang w:val="en-US"/>
              </w:rPr>
            </w:pPr>
            <w:r>
              <w:rPr>
                <w:rFonts w:ascii="Arial" w:hAnsi="Arial" w:cs="Arial"/>
                <w:lang w:val="en-US"/>
              </w:rPr>
              <w:t>Yes</w:t>
            </w:r>
          </w:p>
          <w:p w14:paraId="1CFEC84C" w14:textId="51DC34EB" w:rsidR="00425950" w:rsidRDefault="00425950" w:rsidP="00536FE9">
            <w:pPr>
              <w:rPr>
                <w:rFonts w:ascii="Arial" w:hAnsi="Arial" w:cs="Arial"/>
                <w:lang w:val="en-US"/>
              </w:rPr>
            </w:pPr>
          </w:p>
        </w:tc>
      </w:tr>
      <w:tr w:rsidR="00FD6714" w14:paraId="14C273A4" w14:textId="77777777" w:rsidTr="00536FE9">
        <w:tc>
          <w:tcPr>
            <w:tcW w:w="1108" w:type="pct"/>
          </w:tcPr>
          <w:p w14:paraId="68A14D5C" w14:textId="54809663" w:rsidR="00FD6714" w:rsidRPr="00860EA9" w:rsidRDefault="00FD6714" w:rsidP="00536FE9">
            <w:pPr>
              <w:rPr>
                <w:rFonts w:ascii="Arial" w:hAnsi="Arial" w:cs="Arial"/>
                <w:lang w:val="en-US"/>
              </w:rPr>
            </w:pPr>
            <w:r w:rsidRPr="00860EA9">
              <w:rPr>
                <w:rFonts w:ascii="Arial" w:hAnsi="Arial" w:cs="Arial"/>
                <w:lang w:val="en-US"/>
              </w:rPr>
              <w:t xml:space="preserve">Evidence </w:t>
            </w:r>
            <w:r w:rsidR="00A60480">
              <w:rPr>
                <w:rFonts w:ascii="Arial" w:hAnsi="Arial" w:cs="Arial"/>
                <w:lang w:val="en-US"/>
              </w:rPr>
              <w:t>r</w:t>
            </w:r>
            <w:r w:rsidRPr="00860EA9">
              <w:rPr>
                <w:rFonts w:ascii="Arial" w:hAnsi="Arial" w:cs="Arial"/>
                <w:lang w:val="en-US"/>
              </w:rPr>
              <w:t>equired</w:t>
            </w:r>
          </w:p>
          <w:p w14:paraId="0F21BAD6" w14:textId="77777777" w:rsidR="00FD6714" w:rsidRPr="00860EA9" w:rsidRDefault="00FD6714" w:rsidP="00536FE9">
            <w:pPr>
              <w:rPr>
                <w:rFonts w:ascii="Arial" w:hAnsi="Arial" w:cs="Arial"/>
                <w:lang w:val="en-US"/>
              </w:rPr>
            </w:pPr>
          </w:p>
        </w:tc>
        <w:tc>
          <w:tcPr>
            <w:tcW w:w="3892" w:type="pct"/>
          </w:tcPr>
          <w:p w14:paraId="1C095340" w14:textId="44496E17" w:rsidR="00FD6714" w:rsidRPr="00AE6F07" w:rsidRDefault="00000000" w:rsidP="002F005C">
            <w:pPr>
              <w:pStyle w:val="ListParagraph"/>
              <w:numPr>
                <w:ilvl w:val="0"/>
                <w:numId w:val="12"/>
              </w:numPr>
              <w:ind w:left="461" w:hanging="283"/>
              <w:rPr>
                <w:rStyle w:val="Hyperlink"/>
                <w:rFonts w:ascii="Arial" w:hAnsi="Arial" w:cs="Arial"/>
                <w:lang w:val="en-US"/>
              </w:rPr>
            </w:pPr>
            <w:hyperlink r:id="rId56" w:history="1">
              <w:r w:rsidR="00FD6714" w:rsidRPr="00AE6F07">
                <w:rPr>
                  <w:rStyle w:val="Hyperlink"/>
                  <w:rFonts w:ascii="Arial" w:hAnsi="Arial" w:cs="Arial"/>
                  <w:lang w:val="en-US"/>
                </w:rPr>
                <w:t>National Data Opt</w:t>
              </w:r>
              <w:r w:rsidR="00A60480">
                <w:rPr>
                  <w:rStyle w:val="Hyperlink"/>
                  <w:rFonts w:ascii="Arial" w:hAnsi="Arial" w:cs="Arial"/>
                  <w:lang w:val="en-US"/>
                </w:rPr>
                <w:t>-</w:t>
              </w:r>
              <w:r w:rsidR="00FD6714" w:rsidRPr="00AE6F07">
                <w:rPr>
                  <w:rStyle w:val="Hyperlink"/>
                  <w:rFonts w:ascii="Arial" w:hAnsi="Arial" w:cs="Arial"/>
                  <w:lang w:val="en-US"/>
                </w:rPr>
                <w:t>Out Policy</w:t>
              </w:r>
            </w:hyperlink>
          </w:p>
          <w:p w14:paraId="091DB3F9" w14:textId="77777777" w:rsidR="00FD6714" w:rsidRDefault="00FD6714" w:rsidP="00536FE9">
            <w:pPr>
              <w:rPr>
                <w:rFonts w:ascii="Arial" w:hAnsi="Arial" w:cs="Arial"/>
                <w:lang w:val="en-US"/>
              </w:rPr>
            </w:pPr>
          </w:p>
          <w:p w14:paraId="6BA8C15F" w14:textId="343EF8E1" w:rsidR="00A171FA" w:rsidRDefault="004A37D3" w:rsidP="00536FE9">
            <w:pPr>
              <w:rPr>
                <w:rFonts w:ascii="Arial" w:hAnsi="Arial" w:cs="Arial"/>
                <w:lang w:val="en-US"/>
              </w:rPr>
            </w:pPr>
            <w:r>
              <w:rPr>
                <w:rFonts w:ascii="Arial" w:hAnsi="Arial" w:cs="Arial"/>
                <w:lang w:val="en-US"/>
              </w:rPr>
              <w:t xml:space="preserve">The national data opt-out gives everyone the ability to stop health and social care organisations from sharing their confidential information </w:t>
            </w:r>
            <w:r w:rsidR="00780EEC">
              <w:rPr>
                <w:rFonts w:ascii="Arial" w:hAnsi="Arial" w:cs="Arial"/>
                <w:lang w:val="en-US"/>
              </w:rPr>
              <w:t>for research and planning purposes</w:t>
            </w:r>
            <w:r w:rsidR="00A171FA">
              <w:rPr>
                <w:rFonts w:ascii="Arial" w:hAnsi="Arial" w:cs="Arial"/>
                <w:lang w:val="en-US"/>
              </w:rPr>
              <w:t xml:space="preserve"> with some exceptions such as where there is a legal mandate/direction or an overriding public interest</w:t>
            </w:r>
            <w:r w:rsidR="00D045E4">
              <w:rPr>
                <w:rFonts w:ascii="Arial" w:hAnsi="Arial" w:cs="Arial"/>
                <w:lang w:val="en-US"/>
              </w:rPr>
              <w:t>,</w:t>
            </w:r>
            <w:r w:rsidR="00A171FA">
              <w:rPr>
                <w:rFonts w:ascii="Arial" w:hAnsi="Arial" w:cs="Arial"/>
                <w:lang w:val="en-US"/>
              </w:rPr>
              <w:t xml:space="preserve"> e</w:t>
            </w:r>
            <w:r w:rsidR="00D045E4">
              <w:rPr>
                <w:rFonts w:ascii="Arial" w:hAnsi="Arial" w:cs="Arial"/>
                <w:lang w:val="en-US"/>
              </w:rPr>
              <w:t>.</w:t>
            </w:r>
            <w:r w:rsidR="00A171FA">
              <w:rPr>
                <w:rFonts w:ascii="Arial" w:hAnsi="Arial" w:cs="Arial"/>
                <w:lang w:val="en-US"/>
              </w:rPr>
              <w:t>g.</w:t>
            </w:r>
            <w:r w:rsidR="00D045E4">
              <w:rPr>
                <w:rFonts w:ascii="Arial" w:hAnsi="Arial" w:cs="Arial"/>
                <w:lang w:val="en-US"/>
              </w:rPr>
              <w:t>,</w:t>
            </w:r>
            <w:r w:rsidR="00A171FA">
              <w:rPr>
                <w:rFonts w:ascii="Arial" w:hAnsi="Arial" w:cs="Arial"/>
                <w:lang w:val="en-US"/>
              </w:rPr>
              <w:t xml:space="preserve"> to help manage the Covid-19 pandemic.</w:t>
            </w:r>
          </w:p>
          <w:p w14:paraId="18D836ED" w14:textId="77777777" w:rsidR="00A171FA" w:rsidRDefault="00A171FA" w:rsidP="00536FE9">
            <w:pPr>
              <w:rPr>
                <w:rFonts w:ascii="Arial" w:hAnsi="Arial" w:cs="Arial"/>
                <w:lang w:val="en-US"/>
              </w:rPr>
            </w:pPr>
          </w:p>
          <w:p w14:paraId="0CD94770" w14:textId="77777777" w:rsidR="00A171FA" w:rsidRDefault="008208BF" w:rsidP="00536FE9">
            <w:pPr>
              <w:rPr>
                <w:rFonts w:ascii="Arial" w:hAnsi="Arial" w:cs="Arial"/>
                <w:lang w:val="en-US"/>
              </w:rPr>
            </w:pPr>
            <w:r>
              <w:rPr>
                <w:rFonts w:ascii="Arial" w:hAnsi="Arial" w:cs="Arial"/>
                <w:lang w:val="en-US"/>
              </w:rPr>
              <w:t>As a provider, the organisation should help the people who use services to understand that they can opt out of</w:t>
            </w:r>
            <w:r w:rsidR="00424DEC">
              <w:rPr>
                <w:rFonts w:ascii="Arial" w:hAnsi="Arial" w:cs="Arial"/>
                <w:lang w:val="en-US"/>
              </w:rPr>
              <w:t xml:space="preserve"> their data being used for other purposes. The organisation should check that policies, procedures and privacy notice cover the opt out.</w:t>
            </w:r>
          </w:p>
          <w:p w14:paraId="4FEF9403" w14:textId="77777777" w:rsidR="00424DEC" w:rsidRDefault="00424DEC" w:rsidP="00536FE9">
            <w:pPr>
              <w:rPr>
                <w:rFonts w:ascii="Arial" w:hAnsi="Arial" w:cs="Arial"/>
                <w:lang w:val="en-US"/>
              </w:rPr>
            </w:pPr>
          </w:p>
          <w:p w14:paraId="7DEAEE78" w14:textId="77777777" w:rsidR="00424DEC" w:rsidRDefault="00A9092C" w:rsidP="00536FE9">
            <w:pPr>
              <w:rPr>
                <w:rFonts w:ascii="Arial" w:hAnsi="Arial" w:cs="Arial"/>
                <w:lang w:val="en-US"/>
              </w:rPr>
            </w:pPr>
            <w:r>
              <w:rPr>
                <w:rFonts w:ascii="Arial" w:hAnsi="Arial" w:cs="Arial"/>
                <w:lang w:val="en-US"/>
              </w:rPr>
              <w:lastRenderedPageBreak/>
              <w:t>From July 2022 it is a legal requirement for all health and social care CQC registered organisations to be compliant with the national data opt out.</w:t>
            </w:r>
          </w:p>
          <w:p w14:paraId="2CCB77DF" w14:textId="09F1021E" w:rsidR="00A9092C" w:rsidRDefault="00A9092C" w:rsidP="00536FE9">
            <w:pPr>
              <w:rPr>
                <w:rFonts w:ascii="Arial" w:hAnsi="Arial" w:cs="Arial"/>
                <w:lang w:val="en-US"/>
              </w:rPr>
            </w:pPr>
          </w:p>
        </w:tc>
      </w:tr>
    </w:tbl>
    <w:p w14:paraId="073DA93B" w14:textId="77777777" w:rsidR="00A9092C" w:rsidRDefault="00A9092C" w:rsidP="00FD6714">
      <w:pPr>
        <w:rPr>
          <w:rFonts w:ascii="Arial" w:hAnsi="Arial" w:cs="Arial"/>
          <w:lang w:val="en-US"/>
        </w:rPr>
      </w:pPr>
    </w:p>
    <w:p w14:paraId="62C4B7A1" w14:textId="77777777" w:rsidR="0011425C" w:rsidRDefault="0011425C" w:rsidP="00FD6714">
      <w:pPr>
        <w:rPr>
          <w:rFonts w:ascii="Arial" w:hAnsi="Arial" w:cs="Arial"/>
          <w:lang w:val="en-US"/>
        </w:rPr>
      </w:pPr>
    </w:p>
    <w:p w14:paraId="29BF74DD" w14:textId="47936A4A" w:rsidR="00FD6714" w:rsidRPr="00A9092C" w:rsidRDefault="00DA695F" w:rsidP="00FD6714">
      <w:pPr>
        <w:rPr>
          <w:rFonts w:ascii="Arial" w:hAnsi="Arial" w:cs="Arial"/>
          <w:b/>
          <w:bCs/>
          <w:i/>
          <w:iCs/>
          <w:lang w:val="en-US"/>
        </w:rPr>
      </w:pPr>
      <w:r>
        <w:rPr>
          <w:rFonts w:ascii="Arial" w:hAnsi="Arial" w:cs="Arial"/>
          <w:b/>
          <w:bCs/>
          <w:i/>
          <w:iCs/>
          <w:lang w:val="en-US"/>
        </w:rPr>
        <w:t>Assertion</w:t>
      </w:r>
      <w:r w:rsidRPr="00A9092C">
        <w:rPr>
          <w:rFonts w:ascii="Arial" w:hAnsi="Arial" w:cs="Arial"/>
          <w:b/>
          <w:bCs/>
          <w:i/>
          <w:iCs/>
          <w:lang w:val="en-US"/>
        </w:rPr>
        <w:t xml:space="preserve"> </w:t>
      </w:r>
      <w:r w:rsidR="00FD6714" w:rsidRPr="00A9092C">
        <w:rPr>
          <w:rFonts w:ascii="Arial" w:hAnsi="Arial" w:cs="Arial"/>
          <w:b/>
          <w:bCs/>
          <w:i/>
          <w:iCs/>
          <w:lang w:val="en-US"/>
        </w:rPr>
        <w:t xml:space="preserve">1.3 Accountability and </w:t>
      </w:r>
      <w:r w:rsidR="003B1567">
        <w:rPr>
          <w:rFonts w:ascii="Arial" w:hAnsi="Arial" w:cs="Arial"/>
          <w:b/>
          <w:bCs/>
          <w:i/>
          <w:iCs/>
          <w:lang w:val="en-US"/>
        </w:rPr>
        <w:t>g</w:t>
      </w:r>
      <w:r w:rsidR="00FD6714" w:rsidRPr="00A9092C">
        <w:rPr>
          <w:rFonts w:ascii="Arial" w:hAnsi="Arial" w:cs="Arial"/>
          <w:b/>
          <w:bCs/>
          <w:i/>
          <w:iCs/>
          <w:lang w:val="en-US"/>
        </w:rPr>
        <w:t>overnance</w:t>
      </w:r>
      <w:r w:rsidR="009B0D96" w:rsidRPr="00A9092C">
        <w:rPr>
          <w:rFonts w:ascii="Arial" w:hAnsi="Arial" w:cs="Arial"/>
          <w:b/>
          <w:bCs/>
          <w:i/>
          <w:iCs/>
          <w:lang w:val="en-US"/>
        </w:rPr>
        <w:t xml:space="preserve"> </w:t>
      </w:r>
      <w:r w:rsidR="00FD6714" w:rsidRPr="00A9092C">
        <w:rPr>
          <w:rFonts w:ascii="Arial" w:hAnsi="Arial" w:cs="Arial"/>
          <w:b/>
          <w:bCs/>
          <w:i/>
          <w:iCs/>
          <w:lang w:val="en-US"/>
        </w:rPr>
        <w:t>in place for data protection and data security</w:t>
      </w:r>
    </w:p>
    <w:p w14:paraId="30F2F9D0"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091"/>
        <w:gridCol w:w="10859"/>
      </w:tblGrid>
      <w:tr w:rsidR="00FD6714" w14:paraId="3F2F47F1" w14:textId="77777777" w:rsidTr="00A205DB">
        <w:tc>
          <w:tcPr>
            <w:tcW w:w="1108" w:type="pct"/>
            <w:shd w:val="clear" w:color="auto" w:fill="4472C4" w:themeFill="accent1"/>
            <w:vAlign w:val="center"/>
          </w:tcPr>
          <w:p w14:paraId="74665B87" w14:textId="20EA65FE" w:rsidR="00FD6714" w:rsidRPr="00B64DC9" w:rsidRDefault="00DA695F" w:rsidP="00A205DB">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1.3.1</w:t>
            </w:r>
          </w:p>
        </w:tc>
        <w:tc>
          <w:tcPr>
            <w:tcW w:w="3892" w:type="pct"/>
            <w:shd w:val="clear" w:color="auto" w:fill="4472C4" w:themeFill="accent1"/>
          </w:tcPr>
          <w:p w14:paraId="15D24860" w14:textId="6CE2EBA7" w:rsidR="00FD6714" w:rsidRPr="00B64DC9" w:rsidRDefault="002C614C" w:rsidP="00536FE9">
            <w:pPr>
              <w:spacing w:before="120" w:after="120"/>
              <w:rPr>
                <w:rFonts w:ascii="Arial" w:hAnsi="Arial" w:cs="Arial"/>
                <w:b/>
                <w:bCs/>
                <w:color w:val="FFFFFF" w:themeColor="background1"/>
                <w:lang w:val="en-US"/>
              </w:rPr>
            </w:pPr>
            <w:r>
              <w:rPr>
                <w:rFonts w:ascii="Arial" w:hAnsi="Arial" w:cs="Arial"/>
                <w:b/>
                <w:bCs/>
                <w:color w:val="FFFFFF" w:themeColor="background1"/>
                <w:lang w:val="en-US"/>
              </w:rPr>
              <w:t>Does your organisation have up to date policies in place for data protection and for data and cyber security?</w:t>
            </w:r>
          </w:p>
        </w:tc>
      </w:tr>
      <w:tr w:rsidR="00FD6714" w14:paraId="70A81B67" w14:textId="77777777" w:rsidTr="00536FE9">
        <w:tc>
          <w:tcPr>
            <w:tcW w:w="1108" w:type="pct"/>
          </w:tcPr>
          <w:p w14:paraId="13E7C3D1" w14:textId="5BB8FFC2" w:rsidR="00FD6714" w:rsidRDefault="00FD6714" w:rsidP="00536FE9">
            <w:pPr>
              <w:rPr>
                <w:rFonts w:ascii="Arial" w:hAnsi="Arial" w:cs="Arial"/>
                <w:lang w:val="en-US"/>
              </w:rPr>
            </w:pPr>
            <w:r w:rsidRPr="00860EA9">
              <w:rPr>
                <w:rFonts w:ascii="Arial" w:hAnsi="Arial" w:cs="Arial"/>
                <w:lang w:val="en-US"/>
              </w:rPr>
              <w:t xml:space="preserve">Type of </w:t>
            </w:r>
            <w:r w:rsidR="009B0D96">
              <w:rPr>
                <w:rFonts w:ascii="Arial" w:hAnsi="Arial" w:cs="Arial"/>
                <w:lang w:val="en-US"/>
              </w:rPr>
              <w:t>i</w:t>
            </w:r>
            <w:r w:rsidRPr="00860EA9">
              <w:rPr>
                <w:rFonts w:ascii="Arial" w:hAnsi="Arial" w:cs="Arial"/>
                <w:lang w:val="en-US"/>
              </w:rPr>
              <w:t>nput</w:t>
            </w:r>
          </w:p>
          <w:p w14:paraId="3D4FE58B" w14:textId="77777777" w:rsidR="00FD6714" w:rsidRPr="00860EA9" w:rsidRDefault="00FD6714" w:rsidP="00536FE9">
            <w:pPr>
              <w:rPr>
                <w:rFonts w:ascii="Arial" w:hAnsi="Arial" w:cs="Arial"/>
                <w:lang w:val="en-US"/>
              </w:rPr>
            </w:pPr>
          </w:p>
        </w:tc>
        <w:tc>
          <w:tcPr>
            <w:tcW w:w="3892" w:type="pct"/>
          </w:tcPr>
          <w:p w14:paraId="3D25DD50" w14:textId="1E838102"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ocuments</w:t>
            </w:r>
          </w:p>
        </w:tc>
      </w:tr>
      <w:tr w:rsidR="00A9092C" w14:paraId="7393247E" w14:textId="77777777" w:rsidTr="00536FE9">
        <w:tc>
          <w:tcPr>
            <w:tcW w:w="1108" w:type="pct"/>
          </w:tcPr>
          <w:p w14:paraId="2F8252AF" w14:textId="4E6A772C" w:rsidR="00A9092C" w:rsidRPr="00860EA9" w:rsidRDefault="00A9092C" w:rsidP="00536FE9">
            <w:pPr>
              <w:rPr>
                <w:rFonts w:ascii="Arial" w:hAnsi="Arial" w:cs="Arial"/>
                <w:lang w:val="en-US"/>
              </w:rPr>
            </w:pPr>
            <w:r>
              <w:rPr>
                <w:rFonts w:ascii="Arial" w:hAnsi="Arial" w:cs="Arial"/>
                <w:lang w:val="en-US"/>
              </w:rPr>
              <w:t>Mandatory</w:t>
            </w:r>
          </w:p>
        </w:tc>
        <w:tc>
          <w:tcPr>
            <w:tcW w:w="3892" w:type="pct"/>
          </w:tcPr>
          <w:p w14:paraId="6E5CC59A" w14:textId="77777777" w:rsidR="00A9092C" w:rsidRDefault="00A9092C" w:rsidP="00536FE9">
            <w:pPr>
              <w:rPr>
                <w:rFonts w:ascii="Arial" w:hAnsi="Arial" w:cs="Arial"/>
                <w:lang w:val="en-US"/>
              </w:rPr>
            </w:pPr>
            <w:r>
              <w:rPr>
                <w:rFonts w:ascii="Arial" w:hAnsi="Arial" w:cs="Arial"/>
                <w:lang w:val="en-US"/>
              </w:rPr>
              <w:t>Yes</w:t>
            </w:r>
          </w:p>
          <w:p w14:paraId="35AAC6A3" w14:textId="2483C657" w:rsidR="00A9092C" w:rsidRDefault="00A9092C" w:rsidP="00536FE9">
            <w:pPr>
              <w:rPr>
                <w:rFonts w:ascii="Arial" w:hAnsi="Arial" w:cs="Arial"/>
                <w:lang w:val="en-US"/>
              </w:rPr>
            </w:pPr>
          </w:p>
        </w:tc>
      </w:tr>
      <w:tr w:rsidR="00FD6714" w14:paraId="027A51C5" w14:textId="77777777" w:rsidTr="00536FE9">
        <w:tc>
          <w:tcPr>
            <w:tcW w:w="1108" w:type="pct"/>
          </w:tcPr>
          <w:p w14:paraId="7C303A59" w14:textId="0C8B6057" w:rsidR="00FD6714" w:rsidRPr="00860EA9" w:rsidRDefault="00FD6714" w:rsidP="00536FE9">
            <w:pPr>
              <w:rPr>
                <w:rFonts w:ascii="Arial" w:hAnsi="Arial" w:cs="Arial"/>
                <w:lang w:val="en-US"/>
              </w:rPr>
            </w:pPr>
            <w:r w:rsidRPr="00860EA9">
              <w:rPr>
                <w:rFonts w:ascii="Arial" w:hAnsi="Arial" w:cs="Arial"/>
                <w:lang w:val="en-US"/>
              </w:rPr>
              <w:t xml:space="preserve">Evidence </w:t>
            </w:r>
            <w:r w:rsidR="009B0D96">
              <w:rPr>
                <w:rFonts w:ascii="Arial" w:hAnsi="Arial" w:cs="Arial"/>
                <w:lang w:val="en-US"/>
              </w:rPr>
              <w:t>r</w:t>
            </w:r>
            <w:r w:rsidRPr="00860EA9">
              <w:rPr>
                <w:rFonts w:ascii="Arial" w:hAnsi="Arial" w:cs="Arial"/>
                <w:lang w:val="en-US"/>
              </w:rPr>
              <w:t>equired</w:t>
            </w:r>
          </w:p>
        </w:tc>
        <w:tc>
          <w:tcPr>
            <w:tcW w:w="3892" w:type="pct"/>
          </w:tcPr>
          <w:p w14:paraId="70667385" w14:textId="77777777" w:rsidR="006469C0" w:rsidRDefault="006469C0" w:rsidP="006469C0">
            <w:pPr>
              <w:rPr>
                <w:rFonts w:ascii="Arial" w:hAnsi="Arial" w:cs="Arial"/>
                <w:lang w:val="en-US"/>
              </w:rPr>
            </w:pPr>
            <w:r>
              <w:rPr>
                <w:rFonts w:ascii="Arial" w:hAnsi="Arial" w:cs="Arial"/>
                <w:lang w:val="en-US"/>
              </w:rPr>
              <w:t xml:space="preserve">The organisation should have policies and staff guidance in place communicating the organisation’s principles and procedures for data protection. These should be updated every three years at the minimum and a record maintained of when each update was made. </w:t>
            </w:r>
          </w:p>
          <w:p w14:paraId="0AB11668" w14:textId="77777777" w:rsidR="006469C0" w:rsidRDefault="006469C0" w:rsidP="006469C0">
            <w:pPr>
              <w:rPr>
                <w:rFonts w:ascii="Arial" w:hAnsi="Arial" w:cs="Arial"/>
                <w:lang w:val="en-US"/>
              </w:rPr>
            </w:pPr>
          </w:p>
          <w:p w14:paraId="02953FC6" w14:textId="2C6C5D71" w:rsidR="006469C0" w:rsidRPr="006469C0" w:rsidRDefault="00000000" w:rsidP="006469C0">
            <w:pPr>
              <w:pStyle w:val="ListParagraph"/>
              <w:numPr>
                <w:ilvl w:val="0"/>
                <w:numId w:val="12"/>
              </w:numPr>
              <w:ind w:left="461" w:hanging="283"/>
              <w:rPr>
                <w:rFonts w:ascii="Arial" w:hAnsi="Arial" w:cs="Arial"/>
                <w:color w:val="FF0000"/>
                <w:lang w:val="en-US"/>
              </w:rPr>
            </w:pPr>
            <w:hyperlink r:id="rId57" w:history="1">
              <w:r w:rsidR="00FD6714" w:rsidRPr="00AC5F10">
                <w:rPr>
                  <w:rStyle w:val="Hyperlink"/>
                  <w:rFonts w:ascii="Arial" w:hAnsi="Arial" w:cs="Arial"/>
                  <w:lang w:val="en-US"/>
                </w:rPr>
                <w:t>Access to Deceased Patients Records Policy</w:t>
              </w:r>
            </w:hyperlink>
          </w:p>
          <w:p w14:paraId="613B52F4" w14:textId="3879F2BB" w:rsidR="00FD6714" w:rsidRPr="00AE6F07" w:rsidRDefault="00000000" w:rsidP="002F005C">
            <w:pPr>
              <w:pStyle w:val="ListParagraph"/>
              <w:numPr>
                <w:ilvl w:val="0"/>
                <w:numId w:val="12"/>
              </w:numPr>
              <w:ind w:left="461" w:hanging="283"/>
              <w:rPr>
                <w:rFonts w:ascii="Arial" w:hAnsi="Arial" w:cs="Arial"/>
                <w:color w:val="FF0000"/>
                <w:lang w:val="en-US"/>
              </w:rPr>
            </w:pPr>
            <w:hyperlink r:id="rId58" w:history="1">
              <w:r w:rsidR="00AC5F10" w:rsidRPr="00692E13">
                <w:rPr>
                  <w:rStyle w:val="Hyperlink"/>
                  <w:rFonts w:ascii="Arial" w:hAnsi="Arial" w:cs="Arial"/>
                  <w:lang w:val="en-US"/>
                </w:rPr>
                <w:t>Access Control Policy</w:t>
              </w:r>
            </w:hyperlink>
          </w:p>
          <w:p w14:paraId="3BEA46C3" w14:textId="77777777" w:rsidR="00FD6714" w:rsidRPr="00AE6F07" w:rsidRDefault="00000000" w:rsidP="002F005C">
            <w:pPr>
              <w:pStyle w:val="ListParagraph"/>
              <w:numPr>
                <w:ilvl w:val="0"/>
                <w:numId w:val="12"/>
              </w:numPr>
              <w:ind w:left="461" w:hanging="283"/>
              <w:rPr>
                <w:rFonts w:ascii="Arial" w:hAnsi="Arial" w:cs="Arial"/>
                <w:lang w:val="en-US"/>
              </w:rPr>
            </w:pPr>
            <w:hyperlink r:id="rId59" w:history="1">
              <w:r w:rsidR="00FD6714" w:rsidRPr="00AE6F07">
                <w:rPr>
                  <w:rStyle w:val="Hyperlink"/>
                  <w:rFonts w:ascii="Arial" w:hAnsi="Arial" w:cs="Arial"/>
                  <w:lang w:val="en-US"/>
                </w:rPr>
                <w:t>Access to Medical Records Policy</w:t>
              </w:r>
            </w:hyperlink>
          </w:p>
          <w:p w14:paraId="25A984CD" w14:textId="77777777" w:rsidR="00FD6714" w:rsidRPr="00AE6F07" w:rsidRDefault="00000000" w:rsidP="002F005C">
            <w:pPr>
              <w:pStyle w:val="ListParagraph"/>
              <w:numPr>
                <w:ilvl w:val="0"/>
                <w:numId w:val="12"/>
              </w:numPr>
              <w:ind w:left="461" w:hanging="283"/>
              <w:rPr>
                <w:rFonts w:ascii="Arial" w:hAnsi="Arial" w:cs="Arial"/>
                <w:lang w:val="en-US"/>
              </w:rPr>
            </w:pPr>
            <w:hyperlink r:id="rId60" w:history="1">
              <w:r w:rsidR="00FD6714" w:rsidRPr="00AE6F07">
                <w:rPr>
                  <w:rStyle w:val="Hyperlink"/>
                  <w:rFonts w:ascii="Arial" w:hAnsi="Arial" w:cs="Arial"/>
                  <w:lang w:val="en-US"/>
                </w:rPr>
                <w:t>Accessible Information Standards Policy</w:t>
              </w:r>
            </w:hyperlink>
          </w:p>
          <w:p w14:paraId="73587DC4" w14:textId="77777777" w:rsidR="00FD6714" w:rsidRPr="00AE6F07" w:rsidRDefault="00000000" w:rsidP="002F005C">
            <w:pPr>
              <w:pStyle w:val="ListParagraph"/>
              <w:numPr>
                <w:ilvl w:val="0"/>
                <w:numId w:val="12"/>
              </w:numPr>
              <w:ind w:left="461" w:hanging="283"/>
              <w:rPr>
                <w:rFonts w:ascii="Arial" w:hAnsi="Arial" w:cs="Arial"/>
                <w:lang w:val="en-US"/>
              </w:rPr>
            </w:pPr>
            <w:hyperlink r:id="rId61" w:history="1">
              <w:r w:rsidR="00FD6714" w:rsidRPr="00AE6F07">
                <w:rPr>
                  <w:rStyle w:val="Hyperlink"/>
                  <w:rFonts w:ascii="Arial" w:hAnsi="Arial" w:cs="Arial"/>
                  <w:lang w:val="en-US"/>
                </w:rPr>
                <w:t>Audio-Visual and Photography Policy</w:t>
              </w:r>
            </w:hyperlink>
          </w:p>
          <w:p w14:paraId="24DDCB7B" w14:textId="77777777" w:rsidR="00FD6714" w:rsidRPr="00AE6F07" w:rsidRDefault="00000000" w:rsidP="002F005C">
            <w:pPr>
              <w:pStyle w:val="ListParagraph"/>
              <w:numPr>
                <w:ilvl w:val="0"/>
                <w:numId w:val="12"/>
              </w:numPr>
              <w:ind w:left="461" w:hanging="283"/>
              <w:rPr>
                <w:rFonts w:ascii="Arial" w:hAnsi="Arial" w:cs="Arial"/>
                <w:lang w:val="en-US"/>
              </w:rPr>
            </w:pPr>
            <w:hyperlink r:id="rId62" w:history="1">
              <w:r w:rsidR="00FD6714" w:rsidRPr="00AE6F07">
                <w:rPr>
                  <w:rStyle w:val="Hyperlink"/>
                  <w:rFonts w:ascii="Arial" w:hAnsi="Arial" w:cs="Arial"/>
                  <w:lang w:val="en-US"/>
                </w:rPr>
                <w:t>Cookie Policy</w:t>
              </w:r>
            </w:hyperlink>
          </w:p>
          <w:p w14:paraId="6BD3EA26" w14:textId="6160C4EE" w:rsidR="00FD6714" w:rsidRPr="001F1A1F" w:rsidRDefault="00000000" w:rsidP="002F005C">
            <w:pPr>
              <w:pStyle w:val="ListParagraph"/>
              <w:numPr>
                <w:ilvl w:val="0"/>
                <w:numId w:val="12"/>
              </w:numPr>
              <w:ind w:left="461" w:hanging="283"/>
              <w:rPr>
                <w:rFonts w:ascii="Arial" w:hAnsi="Arial" w:cs="Arial"/>
                <w:lang w:val="en-US"/>
              </w:rPr>
            </w:pPr>
            <w:hyperlink r:id="rId63" w:history="1">
              <w:r w:rsidR="00FD6714" w:rsidRPr="001F1A1F">
                <w:rPr>
                  <w:rStyle w:val="Hyperlink"/>
                  <w:rFonts w:ascii="Arial" w:hAnsi="Arial" w:cs="Arial"/>
                  <w:lang w:val="en-US"/>
                </w:rPr>
                <w:t>Bring Your Own Device Policy</w:t>
              </w:r>
            </w:hyperlink>
          </w:p>
          <w:p w14:paraId="3BCAA40C" w14:textId="77777777" w:rsidR="00FD6714" w:rsidRPr="00AE6F07" w:rsidRDefault="00000000" w:rsidP="002F005C">
            <w:pPr>
              <w:pStyle w:val="ListParagraph"/>
              <w:numPr>
                <w:ilvl w:val="0"/>
                <w:numId w:val="12"/>
              </w:numPr>
              <w:ind w:left="461" w:hanging="283"/>
              <w:rPr>
                <w:rFonts w:ascii="Arial" w:hAnsi="Arial" w:cs="Arial"/>
                <w:lang w:val="en-US"/>
              </w:rPr>
            </w:pPr>
            <w:hyperlink r:id="rId64" w:history="1">
              <w:r w:rsidR="00FD6714" w:rsidRPr="00AE6F07">
                <w:rPr>
                  <w:rStyle w:val="Hyperlink"/>
                  <w:rFonts w:ascii="Arial" w:hAnsi="Arial" w:cs="Arial"/>
                  <w:lang w:val="en-US"/>
                </w:rPr>
                <w:t>Caldicott Policy</w:t>
              </w:r>
            </w:hyperlink>
          </w:p>
          <w:p w14:paraId="68043E18" w14:textId="77777777" w:rsidR="00FD6714" w:rsidRPr="00AE6F07" w:rsidRDefault="00000000" w:rsidP="002F005C">
            <w:pPr>
              <w:pStyle w:val="ListParagraph"/>
              <w:numPr>
                <w:ilvl w:val="0"/>
                <w:numId w:val="12"/>
              </w:numPr>
              <w:ind w:left="461" w:hanging="283"/>
              <w:rPr>
                <w:rFonts w:ascii="Arial" w:hAnsi="Arial" w:cs="Arial"/>
                <w:lang w:val="en-US"/>
              </w:rPr>
            </w:pPr>
            <w:hyperlink r:id="rId65" w:history="1">
              <w:r w:rsidR="00FD6714" w:rsidRPr="00AE6F07">
                <w:rPr>
                  <w:rStyle w:val="Hyperlink"/>
                  <w:rFonts w:ascii="Arial" w:hAnsi="Arial" w:cs="Arial"/>
                  <w:lang w:val="en-US"/>
                </w:rPr>
                <w:t>CCTV Monitoring Policy</w:t>
              </w:r>
            </w:hyperlink>
          </w:p>
          <w:p w14:paraId="05CF017A" w14:textId="698BFAA5" w:rsidR="00FD6714" w:rsidRPr="001F1A1F" w:rsidRDefault="00000000" w:rsidP="002F005C">
            <w:pPr>
              <w:pStyle w:val="ListParagraph"/>
              <w:numPr>
                <w:ilvl w:val="0"/>
                <w:numId w:val="12"/>
              </w:numPr>
              <w:ind w:left="461" w:hanging="283"/>
              <w:rPr>
                <w:rFonts w:ascii="Arial" w:hAnsi="Arial" w:cs="Arial"/>
                <w:lang w:val="en-US"/>
              </w:rPr>
            </w:pPr>
            <w:hyperlink r:id="rId66" w:history="1">
              <w:r w:rsidR="00FD6714" w:rsidRPr="001F1A1F">
                <w:rPr>
                  <w:rStyle w:val="Hyperlink"/>
                  <w:rFonts w:ascii="Arial" w:hAnsi="Arial" w:cs="Arial"/>
                  <w:lang w:val="en-US"/>
                </w:rPr>
                <w:t xml:space="preserve">Clear Desk </w:t>
              </w:r>
              <w:r w:rsidR="00AE6F07" w:rsidRPr="001F1A1F">
                <w:rPr>
                  <w:rStyle w:val="Hyperlink"/>
                  <w:rFonts w:ascii="Arial" w:hAnsi="Arial" w:cs="Arial"/>
                  <w:lang w:val="en-US"/>
                </w:rPr>
                <w:t>and</w:t>
              </w:r>
              <w:r w:rsidR="00FD6714" w:rsidRPr="001F1A1F">
                <w:rPr>
                  <w:rStyle w:val="Hyperlink"/>
                  <w:rFonts w:ascii="Arial" w:hAnsi="Arial" w:cs="Arial"/>
                  <w:lang w:val="en-US"/>
                </w:rPr>
                <w:t xml:space="preserve"> Clear Screen Policy</w:t>
              </w:r>
            </w:hyperlink>
          </w:p>
          <w:p w14:paraId="7178683B" w14:textId="77777777" w:rsidR="00FD6714" w:rsidRPr="00AE6F07" w:rsidRDefault="00000000" w:rsidP="002F005C">
            <w:pPr>
              <w:pStyle w:val="ListParagraph"/>
              <w:numPr>
                <w:ilvl w:val="0"/>
                <w:numId w:val="12"/>
              </w:numPr>
              <w:ind w:left="461" w:hanging="283"/>
              <w:rPr>
                <w:rFonts w:ascii="Arial" w:hAnsi="Arial" w:cs="Arial"/>
                <w:lang w:val="en-US"/>
              </w:rPr>
            </w:pPr>
            <w:hyperlink r:id="rId67" w:history="1">
              <w:r w:rsidR="00FD6714" w:rsidRPr="00AE6F07">
                <w:rPr>
                  <w:rStyle w:val="Hyperlink"/>
                  <w:rFonts w:ascii="Arial" w:hAnsi="Arial" w:cs="Arial"/>
                  <w:lang w:val="en-US"/>
                </w:rPr>
                <w:t>Communications Policy</w:t>
              </w:r>
            </w:hyperlink>
          </w:p>
          <w:p w14:paraId="33438124" w14:textId="77777777" w:rsidR="00FD6714" w:rsidRPr="00AE6F07" w:rsidRDefault="00000000" w:rsidP="002F005C">
            <w:pPr>
              <w:pStyle w:val="ListParagraph"/>
              <w:numPr>
                <w:ilvl w:val="0"/>
                <w:numId w:val="12"/>
              </w:numPr>
              <w:ind w:left="461" w:hanging="283"/>
              <w:rPr>
                <w:rFonts w:ascii="Arial" w:hAnsi="Arial" w:cs="Arial"/>
                <w:lang w:val="en-US"/>
              </w:rPr>
            </w:pPr>
            <w:hyperlink r:id="rId68" w:history="1">
              <w:r w:rsidR="00FD6714" w:rsidRPr="00AE6F07">
                <w:rPr>
                  <w:rStyle w:val="Hyperlink"/>
                  <w:rFonts w:ascii="Arial" w:hAnsi="Arial" w:cs="Arial"/>
                  <w:lang w:val="en-US"/>
                </w:rPr>
                <w:t>Confidential Waste Policy</w:t>
              </w:r>
            </w:hyperlink>
          </w:p>
          <w:p w14:paraId="3FBE1686" w14:textId="19BD98A5" w:rsidR="00FD6714" w:rsidRPr="004B6388" w:rsidRDefault="00000000" w:rsidP="002F005C">
            <w:pPr>
              <w:pStyle w:val="ListParagraph"/>
              <w:numPr>
                <w:ilvl w:val="0"/>
                <w:numId w:val="12"/>
              </w:numPr>
              <w:ind w:left="461" w:hanging="283"/>
              <w:rPr>
                <w:rFonts w:ascii="Arial" w:hAnsi="Arial" w:cs="Arial"/>
                <w:lang w:val="en-US"/>
              </w:rPr>
            </w:pPr>
            <w:hyperlink r:id="rId69" w:history="1">
              <w:r w:rsidR="00FD6714" w:rsidRPr="004B6388">
                <w:rPr>
                  <w:rStyle w:val="Hyperlink"/>
                  <w:rFonts w:ascii="Arial" w:hAnsi="Arial" w:cs="Arial"/>
                </w:rPr>
                <w:t xml:space="preserve">Confidentiality and Data Protection </w:t>
              </w:r>
              <w:r w:rsidR="001F1A1F" w:rsidRPr="004B6388">
                <w:rPr>
                  <w:rStyle w:val="Hyperlink"/>
                  <w:rFonts w:ascii="Arial" w:hAnsi="Arial" w:cs="Arial"/>
                </w:rPr>
                <w:t>Handbook</w:t>
              </w:r>
            </w:hyperlink>
          </w:p>
          <w:p w14:paraId="7A72E15A" w14:textId="6BF30F02" w:rsidR="00FD6714" w:rsidRPr="001F1A1F" w:rsidRDefault="00000000" w:rsidP="002F005C">
            <w:pPr>
              <w:pStyle w:val="ListParagraph"/>
              <w:numPr>
                <w:ilvl w:val="0"/>
                <w:numId w:val="12"/>
              </w:numPr>
              <w:ind w:left="461" w:hanging="283"/>
              <w:rPr>
                <w:rFonts w:ascii="Arial" w:hAnsi="Arial" w:cs="Arial"/>
                <w:lang w:val="en-US"/>
              </w:rPr>
            </w:pPr>
            <w:hyperlink r:id="rId70" w:history="1">
              <w:r w:rsidR="00FD6714" w:rsidRPr="001F1A1F">
                <w:rPr>
                  <w:rStyle w:val="Hyperlink"/>
                  <w:rFonts w:ascii="Arial" w:hAnsi="Arial" w:cs="Arial"/>
                  <w:lang w:val="en-US"/>
                </w:rPr>
                <w:t>Confidentiality Code of Practice</w:t>
              </w:r>
            </w:hyperlink>
          </w:p>
          <w:p w14:paraId="243C2F43" w14:textId="2678440A" w:rsidR="00FD6714" w:rsidRPr="001F1A1F" w:rsidRDefault="00000000" w:rsidP="002F005C">
            <w:pPr>
              <w:pStyle w:val="ListParagraph"/>
              <w:numPr>
                <w:ilvl w:val="0"/>
                <w:numId w:val="12"/>
              </w:numPr>
              <w:ind w:left="461" w:hanging="283"/>
              <w:rPr>
                <w:rFonts w:ascii="Arial" w:hAnsi="Arial" w:cs="Arial"/>
                <w:lang w:val="en-US"/>
              </w:rPr>
            </w:pPr>
            <w:hyperlink r:id="rId71" w:history="1">
              <w:r w:rsidR="00FD6714" w:rsidRPr="001F1A1F">
                <w:rPr>
                  <w:rStyle w:val="Hyperlink"/>
                  <w:rFonts w:ascii="Arial" w:hAnsi="Arial" w:cs="Arial"/>
                  <w:lang w:val="en-US"/>
                </w:rPr>
                <w:t>Data Quality Policy</w:t>
              </w:r>
            </w:hyperlink>
          </w:p>
          <w:p w14:paraId="33EDD0AB" w14:textId="77777777" w:rsidR="00FD6714" w:rsidRPr="00AE6F07" w:rsidRDefault="00000000" w:rsidP="002F005C">
            <w:pPr>
              <w:pStyle w:val="ListParagraph"/>
              <w:numPr>
                <w:ilvl w:val="0"/>
                <w:numId w:val="12"/>
              </w:numPr>
              <w:ind w:left="461" w:hanging="283"/>
              <w:rPr>
                <w:rFonts w:ascii="Arial" w:hAnsi="Arial" w:cs="Arial"/>
                <w:lang w:val="en-US"/>
              </w:rPr>
            </w:pPr>
            <w:hyperlink r:id="rId72" w:history="1">
              <w:r w:rsidR="00FD6714" w:rsidRPr="00AE6F07">
                <w:rPr>
                  <w:rStyle w:val="Hyperlink"/>
                  <w:rFonts w:ascii="Arial" w:hAnsi="Arial" w:cs="Arial"/>
                  <w:lang w:val="en-US"/>
                </w:rPr>
                <w:t>Data Protection Officer Policy</w:t>
              </w:r>
            </w:hyperlink>
          </w:p>
          <w:p w14:paraId="456AF3DB" w14:textId="2A70C6C9" w:rsidR="00FD6714" w:rsidRPr="001F1A1F" w:rsidRDefault="00000000" w:rsidP="002F005C">
            <w:pPr>
              <w:pStyle w:val="ListParagraph"/>
              <w:numPr>
                <w:ilvl w:val="0"/>
                <w:numId w:val="12"/>
              </w:numPr>
              <w:ind w:left="461" w:hanging="283"/>
              <w:rPr>
                <w:rFonts w:ascii="Arial" w:hAnsi="Arial" w:cs="Arial"/>
                <w:lang w:val="en-US"/>
              </w:rPr>
            </w:pPr>
            <w:hyperlink r:id="rId73" w:history="1">
              <w:r w:rsidR="00FD6714" w:rsidRPr="001F1A1F">
                <w:rPr>
                  <w:rStyle w:val="Hyperlink"/>
                  <w:rFonts w:ascii="Arial" w:hAnsi="Arial" w:cs="Arial"/>
                  <w:lang w:val="en-US"/>
                </w:rPr>
                <w:t>Freedom of Information Act Policy</w:t>
              </w:r>
            </w:hyperlink>
          </w:p>
          <w:p w14:paraId="3319FA31" w14:textId="77777777" w:rsidR="00FD6714" w:rsidRPr="006469C0" w:rsidRDefault="00000000" w:rsidP="002F005C">
            <w:pPr>
              <w:pStyle w:val="ListParagraph"/>
              <w:numPr>
                <w:ilvl w:val="0"/>
                <w:numId w:val="12"/>
              </w:numPr>
              <w:ind w:left="461" w:hanging="283"/>
              <w:rPr>
                <w:rStyle w:val="Hyperlink"/>
                <w:rFonts w:ascii="Arial" w:hAnsi="Arial" w:cs="Arial"/>
                <w:color w:val="auto"/>
                <w:u w:val="none"/>
                <w:lang w:val="en-US"/>
              </w:rPr>
            </w:pPr>
            <w:hyperlink r:id="rId74" w:history="1">
              <w:r w:rsidR="00FD6714" w:rsidRPr="00AE6F07">
                <w:rPr>
                  <w:rStyle w:val="Hyperlink"/>
                  <w:rFonts w:ascii="Arial" w:hAnsi="Arial" w:cs="Arial"/>
                  <w:lang w:val="en-US"/>
                </w:rPr>
                <w:t>GP2GP Transfer Policy</w:t>
              </w:r>
            </w:hyperlink>
          </w:p>
          <w:p w14:paraId="069FF748" w14:textId="5F72F661" w:rsidR="00FD6714" w:rsidRPr="00AC5F10" w:rsidRDefault="00000000" w:rsidP="002F005C">
            <w:pPr>
              <w:pStyle w:val="ListParagraph"/>
              <w:numPr>
                <w:ilvl w:val="0"/>
                <w:numId w:val="12"/>
              </w:numPr>
              <w:ind w:left="461" w:hanging="283"/>
              <w:rPr>
                <w:rFonts w:ascii="Arial" w:hAnsi="Arial" w:cs="Arial"/>
                <w:lang w:val="en-US"/>
              </w:rPr>
            </w:pPr>
            <w:hyperlink r:id="rId75" w:history="1">
              <w:r w:rsidR="00FD6714" w:rsidRPr="00AC5F10">
                <w:rPr>
                  <w:rStyle w:val="Hyperlink"/>
                  <w:rFonts w:ascii="Arial" w:hAnsi="Arial" w:cs="Arial"/>
                  <w:lang w:val="en-US"/>
                </w:rPr>
                <w:t>IG Incident Breach Reporting Policy</w:t>
              </w:r>
            </w:hyperlink>
          </w:p>
          <w:p w14:paraId="41DE3197" w14:textId="77777777" w:rsidR="00FD6714" w:rsidRPr="00AE6F07" w:rsidRDefault="00000000" w:rsidP="002F005C">
            <w:pPr>
              <w:pStyle w:val="ListParagraph"/>
              <w:numPr>
                <w:ilvl w:val="0"/>
                <w:numId w:val="12"/>
              </w:numPr>
              <w:ind w:left="461" w:hanging="283"/>
              <w:rPr>
                <w:rFonts w:ascii="Arial" w:hAnsi="Arial" w:cs="Arial"/>
                <w:lang w:val="en-US"/>
              </w:rPr>
            </w:pPr>
            <w:hyperlink r:id="rId76" w:history="1">
              <w:r w:rsidR="00FD6714" w:rsidRPr="00AE6F07">
                <w:rPr>
                  <w:rStyle w:val="Hyperlink"/>
                  <w:rFonts w:ascii="Arial" w:hAnsi="Arial" w:cs="Arial"/>
                  <w:lang w:val="en-US"/>
                </w:rPr>
                <w:t>Intranet and Social Media Acceptable Use Policy</w:t>
              </w:r>
            </w:hyperlink>
          </w:p>
          <w:p w14:paraId="04213CAF" w14:textId="77777777" w:rsidR="00FD6714" w:rsidRPr="00AE6F07" w:rsidRDefault="00000000" w:rsidP="002F005C">
            <w:pPr>
              <w:pStyle w:val="ListParagraph"/>
              <w:numPr>
                <w:ilvl w:val="0"/>
                <w:numId w:val="12"/>
              </w:numPr>
              <w:ind w:left="461" w:hanging="283"/>
              <w:rPr>
                <w:rStyle w:val="Hyperlink"/>
                <w:rFonts w:ascii="Arial" w:hAnsi="Arial" w:cs="Arial"/>
                <w:lang w:val="en-US"/>
              </w:rPr>
            </w:pPr>
            <w:hyperlink r:id="rId77" w:history="1">
              <w:r w:rsidR="00FD6714" w:rsidRPr="00AE6F07">
                <w:rPr>
                  <w:rStyle w:val="Hyperlink"/>
                  <w:rFonts w:ascii="Arial" w:hAnsi="Arial" w:cs="Arial"/>
                  <w:lang w:val="en-US"/>
                </w:rPr>
                <w:t>Homeworking Policy</w:t>
              </w:r>
            </w:hyperlink>
          </w:p>
          <w:p w14:paraId="0A21BC5A" w14:textId="77777777" w:rsidR="00FD6714" w:rsidRPr="00AE6F07" w:rsidRDefault="00000000" w:rsidP="002F005C">
            <w:pPr>
              <w:pStyle w:val="ListParagraph"/>
              <w:numPr>
                <w:ilvl w:val="0"/>
                <w:numId w:val="12"/>
              </w:numPr>
              <w:ind w:left="461" w:hanging="283"/>
              <w:rPr>
                <w:rFonts w:ascii="Arial" w:hAnsi="Arial" w:cs="Arial"/>
                <w:lang w:val="en-US"/>
              </w:rPr>
            </w:pPr>
            <w:hyperlink r:id="rId78" w:history="1">
              <w:r w:rsidR="00FD6714" w:rsidRPr="00AE6F07">
                <w:rPr>
                  <w:rStyle w:val="Hyperlink"/>
                  <w:rFonts w:ascii="Arial" w:hAnsi="Arial" w:cs="Arial"/>
                  <w:lang w:val="en-US"/>
                </w:rPr>
                <w:t>Mobile and Remote Working Agreement (Annex A within Homeworking Policy)</w:t>
              </w:r>
            </w:hyperlink>
          </w:p>
          <w:p w14:paraId="4B4373B4" w14:textId="77777777" w:rsidR="00FD6714" w:rsidRPr="00AE6F07" w:rsidRDefault="00000000" w:rsidP="002F005C">
            <w:pPr>
              <w:pStyle w:val="ListParagraph"/>
              <w:numPr>
                <w:ilvl w:val="0"/>
                <w:numId w:val="12"/>
              </w:numPr>
              <w:ind w:left="461" w:hanging="283"/>
              <w:rPr>
                <w:rFonts w:ascii="Arial" w:hAnsi="Arial" w:cs="Arial"/>
                <w:lang w:val="en-US"/>
              </w:rPr>
            </w:pPr>
            <w:hyperlink r:id="rId79" w:history="1">
              <w:r w:rsidR="00FD6714" w:rsidRPr="00AE6F07">
                <w:rPr>
                  <w:rStyle w:val="Hyperlink"/>
                  <w:rFonts w:ascii="Arial" w:hAnsi="Arial" w:cs="Arial"/>
                  <w:lang w:val="en-US"/>
                </w:rPr>
                <w:t>Mobile and Remote Working Risk Assessment (Annex B within Homeworking Policy)</w:t>
              </w:r>
            </w:hyperlink>
          </w:p>
          <w:p w14:paraId="75BAA444" w14:textId="27E51C5A" w:rsidR="00FD6714" w:rsidRPr="00AE6F07" w:rsidRDefault="00000000" w:rsidP="002F005C">
            <w:pPr>
              <w:pStyle w:val="ListParagraph"/>
              <w:numPr>
                <w:ilvl w:val="0"/>
                <w:numId w:val="12"/>
              </w:numPr>
              <w:ind w:left="461" w:hanging="283"/>
              <w:rPr>
                <w:rFonts w:ascii="Arial" w:hAnsi="Arial" w:cs="Arial"/>
                <w:lang w:val="en-US"/>
              </w:rPr>
            </w:pPr>
            <w:hyperlink r:id="rId80" w:history="1">
              <w:r w:rsidR="00FD6714" w:rsidRPr="00AE6F07">
                <w:rPr>
                  <w:rStyle w:val="Hyperlink"/>
                  <w:rFonts w:ascii="Arial" w:hAnsi="Arial" w:cs="Arial"/>
                  <w:lang w:val="en-US"/>
                </w:rPr>
                <w:t>National Data Opt</w:t>
              </w:r>
              <w:r w:rsidR="009B0D96">
                <w:rPr>
                  <w:rStyle w:val="Hyperlink"/>
                  <w:rFonts w:ascii="Arial" w:hAnsi="Arial" w:cs="Arial"/>
                  <w:lang w:val="en-US"/>
                </w:rPr>
                <w:t>-</w:t>
              </w:r>
              <w:r w:rsidR="00FD6714" w:rsidRPr="00AE6F07">
                <w:rPr>
                  <w:rStyle w:val="Hyperlink"/>
                  <w:rFonts w:ascii="Arial" w:hAnsi="Arial" w:cs="Arial"/>
                  <w:lang w:val="en-US"/>
                </w:rPr>
                <w:t>Out Policy</w:t>
              </w:r>
            </w:hyperlink>
          </w:p>
          <w:p w14:paraId="143CC9C7" w14:textId="77777777" w:rsidR="00FD6714" w:rsidRPr="00DB4531" w:rsidRDefault="00000000" w:rsidP="002F005C">
            <w:pPr>
              <w:pStyle w:val="ListParagraph"/>
              <w:numPr>
                <w:ilvl w:val="0"/>
                <w:numId w:val="12"/>
              </w:numPr>
              <w:ind w:left="461" w:hanging="283"/>
              <w:rPr>
                <w:rStyle w:val="Hyperlink"/>
                <w:rFonts w:ascii="Arial" w:hAnsi="Arial" w:cs="Arial"/>
                <w:color w:val="auto"/>
                <w:u w:val="none"/>
                <w:lang w:val="en-US"/>
              </w:rPr>
            </w:pPr>
            <w:hyperlink r:id="rId81" w:history="1">
              <w:r w:rsidR="00FD6714" w:rsidRPr="00AE6F07">
                <w:rPr>
                  <w:rStyle w:val="Hyperlink"/>
                  <w:rFonts w:ascii="Arial" w:hAnsi="Arial" w:cs="Arial"/>
                  <w:lang w:val="en-US"/>
                </w:rPr>
                <w:t>NHS Number Policy</w:t>
              </w:r>
            </w:hyperlink>
          </w:p>
          <w:p w14:paraId="23EE609F" w14:textId="18DE84DE" w:rsidR="00DB4531" w:rsidRPr="00DB4531" w:rsidRDefault="00000000" w:rsidP="00DB4531">
            <w:pPr>
              <w:pStyle w:val="ListParagraph"/>
              <w:numPr>
                <w:ilvl w:val="0"/>
                <w:numId w:val="12"/>
              </w:numPr>
              <w:ind w:left="461" w:hanging="283"/>
              <w:rPr>
                <w:rFonts w:ascii="Arial" w:hAnsi="Arial" w:cs="Arial"/>
                <w:lang w:val="en-US"/>
              </w:rPr>
            </w:pPr>
            <w:hyperlink r:id="rId82" w:history="1">
              <w:r w:rsidR="00DB4531">
                <w:rPr>
                  <w:rStyle w:val="Hyperlink"/>
                  <w:rFonts w:ascii="Arial" w:hAnsi="Arial" w:cs="Arial"/>
                  <w:lang w:val="en-US"/>
                </w:rPr>
                <w:t>Patient Text Messaging (SMS) Policy</w:t>
              </w:r>
            </w:hyperlink>
          </w:p>
          <w:p w14:paraId="7B15A18B" w14:textId="77777777" w:rsidR="00FD6714" w:rsidRPr="00AE6F07" w:rsidRDefault="00000000" w:rsidP="002F005C">
            <w:pPr>
              <w:pStyle w:val="ListParagraph"/>
              <w:numPr>
                <w:ilvl w:val="0"/>
                <w:numId w:val="12"/>
              </w:numPr>
              <w:ind w:left="461" w:hanging="283"/>
              <w:rPr>
                <w:rFonts w:ascii="Arial" w:hAnsi="Arial" w:cs="Arial"/>
                <w:lang w:val="en-US"/>
              </w:rPr>
            </w:pPr>
            <w:hyperlink r:id="rId83" w:history="1">
              <w:r w:rsidR="00FD6714" w:rsidRPr="00AE6F07">
                <w:rPr>
                  <w:rStyle w:val="Hyperlink"/>
                  <w:rFonts w:ascii="Arial" w:hAnsi="Arial" w:cs="Arial"/>
                  <w:lang w:val="en-US"/>
                </w:rPr>
                <w:t>Portable Device Policy</w:t>
              </w:r>
            </w:hyperlink>
          </w:p>
          <w:p w14:paraId="07E351ED" w14:textId="77777777" w:rsidR="00FD6714" w:rsidRPr="00AE6F07" w:rsidRDefault="00000000" w:rsidP="002F005C">
            <w:pPr>
              <w:pStyle w:val="ListParagraph"/>
              <w:numPr>
                <w:ilvl w:val="0"/>
                <w:numId w:val="12"/>
              </w:numPr>
              <w:ind w:left="461" w:hanging="283"/>
              <w:rPr>
                <w:rFonts w:ascii="Arial" w:hAnsi="Arial" w:cs="Arial"/>
                <w:lang w:val="en-US"/>
              </w:rPr>
            </w:pPr>
            <w:hyperlink r:id="rId84" w:history="1">
              <w:r w:rsidR="00FD6714" w:rsidRPr="00AE6F07">
                <w:rPr>
                  <w:rStyle w:val="Hyperlink"/>
                  <w:rFonts w:ascii="Arial" w:hAnsi="Arial" w:cs="Arial"/>
                  <w:lang w:val="en-US"/>
                </w:rPr>
                <w:t>Portable Device Assignment Form (within the Portable Device Policy)</w:t>
              </w:r>
            </w:hyperlink>
          </w:p>
          <w:p w14:paraId="36CAB176" w14:textId="1D416B1F" w:rsidR="00FD6714" w:rsidRPr="001F1A1F" w:rsidRDefault="00000000" w:rsidP="002F005C">
            <w:pPr>
              <w:pStyle w:val="ListParagraph"/>
              <w:numPr>
                <w:ilvl w:val="0"/>
                <w:numId w:val="12"/>
              </w:numPr>
              <w:ind w:left="461" w:hanging="283"/>
              <w:rPr>
                <w:rFonts w:ascii="Arial" w:hAnsi="Arial" w:cs="Arial"/>
                <w:lang w:val="en-US"/>
              </w:rPr>
            </w:pPr>
            <w:hyperlink r:id="rId85" w:history="1">
              <w:r w:rsidR="00FD6714" w:rsidRPr="001F1A1F">
                <w:rPr>
                  <w:rStyle w:val="Hyperlink"/>
                  <w:rFonts w:ascii="Arial" w:hAnsi="Arial" w:cs="Arial"/>
                  <w:lang w:val="en-US"/>
                </w:rPr>
                <w:t>Pseudonymisation and Anonymisation Policy</w:t>
              </w:r>
            </w:hyperlink>
          </w:p>
          <w:p w14:paraId="1906D6D5" w14:textId="77777777" w:rsidR="00FD6714" w:rsidRPr="00AE6F07" w:rsidRDefault="00000000" w:rsidP="002F005C">
            <w:pPr>
              <w:pStyle w:val="ListParagraph"/>
              <w:numPr>
                <w:ilvl w:val="0"/>
                <w:numId w:val="12"/>
              </w:numPr>
              <w:ind w:left="461" w:hanging="283"/>
              <w:rPr>
                <w:rFonts w:ascii="Arial" w:hAnsi="Arial" w:cs="Arial"/>
                <w:lang w:val="en-US"/>
              </w:rPr>
            </w:pPr>
            <w:hyperlink r:id="rId86" w:history="1">
              <w:r w:rsidR="00FD6714" w:rsidRPr="00AE6F07">
                <w:rPr>
                  <w:rStyle w:val="Hyperlink"/>
                  <w:rFonts w:ascii="Arial" w:hAnsi="Arial" w:cs="Arial"/>
                  <w:lang w:val="en-US"/>
                </w:rPr>
                <w:t>Records Management and Retention Policy</w:t>
              </w:r>
            </w:hyperlink>
          </w:p>
          <w:p w14:paraId="79242D58" w14:textId="77777777" w:rsidR="00FD6714" w:rsidRPr="00AE6F07" w:rsidRDefault="00000000" w:rsidP="002F005C">
            <w:pPr>
              <w:pStyle w:val="ListParagraph"/>
              <w:numPr>
                <w:ilvl w:val="0"/>
                <w:numId w:val="12"/>
              </w:numPr>
              <w:ind w:left="461" w:hanging="283"/>
              <w:rPr>
                <w:rStyle w:val="Hyperlink"/>
                <w:rFonts w:ascii="Arial" w:hAnsi="Arial" w:cs="Arial"/>
                <w:lang w:val="en-US"/>
              </w:rPr>
            </w:pPr>
            <w:hyperlink r:id="rId87" w:history="1">
              <w:r w:rsidR="00FD6714" w:rsidRPr="00AE6F07">
                <w:rPr>
                  <w:rStyle w:val="Hyperlink"/>
                  <w:rFonts w:ascii="Arial" w:hAnsi="Arial" w:cs="Arial"/>
                  <w:lang w:val="en-US"/>
                </w:rPr>
                <w:t>Smartcard Usage Policy</w:t>
              </w:r>
            </w:hyperlink>
          </w:p>
          <w:p w14:paraId="7BEC832C" w14:textId="77777777" w:rsidR="00FD6714" w:rsidRPr="00AE6F07" w:rsidRDefault="00000000" w:rsidP="002F005C">
            <w:pPr>
              <w:pStyle w:val="ListParagraph"/>
              <w:numPr>
                <w:ilvl w:val="0"/>
                <w:numId w:val="12"/>
              </w:numPr>
              <w:ind w:left="461" w:hanging="283"/>
              <w:rPr>
                <w:rFonts w:ascii="Arial" w:hAnsi="Arial" w:cs="Arial"/>
                <w:lang w:val="en-US"/>
              </w:rPr>
            </w:pPr>
            <w:hyperlink r:id="rId88" w:history="1">
              <w:r w:rsidR="00FD6714" w:rsidRPr="00AE6F07">
                <w:rPr>
                  <w:rStyle w:val="Hyperlink"/>
                  <w:rFonts w:ascii="Arial" w:hAnsi="Arial" w:cs="Arial"/>
                  <w:lang w:val="en-US"/>
                </w:rPr>
                <w:t>Smartcard Agreement (within the Smartcard Usage Policy)</w:t>
              </w:r>
            </w:hyperlink>
          </w:p>
          <w:p w14:paraId="3B713914" w14:textId="240D1005" w:rsidR="00FD6714" w:rsidRPr="00AE6F07" w:rsidRDefault="00000000" w:rsidP="002F005C">
            <w:pPr>
              <w:pStyle w:val="ListParagraph"/>
              <w:numPr>
                <w:ilvl w:val="0"/>
                <w:numId w:val="12"/>
              </w:numPr>
              <w:ind w:left="461" w:hanging="283"/>
              <w:rPr>
                <w:rFonts w:ascii="Arial" w:hAnsi="Arial" w:cs="Arial"/>
                <w:lang w:val="en-US"/>
              </w:rPr>
            </w:pPr>
            <w:hyperlink r:id="rId89" w:history="1">
              <w:r w:rsidR="003444FF">
                <w:rPr>
                  <w:rStyle w:val="Hyperlink"/>
                  <w:rFonts w:ascii="Arial" w:hAnsi="Arial" w:cs="Arial"/>
                  <w:lang w:val="en-US"/>
                </w:rPr>
                <w:t>Social Media Patient Policy</w:t>
              </w:r>
            </w:hyperlink>
          </w:p>
          <w:p w14:paraId="01A7851E" w14:textId="7E4AB168" w:rsidR="00FD6714" w:rsidRPr="001F1A1F" w:rsidRDefault="00FD6714" w:rsidP="002F005C">
            <w:pPr>
              <w:pStyle w:val="ListParagraph"/>
              <w:numPr>
                <w:ilvl w:val="0"/>
                <w:numId w:val="12"/>
              </w:numPr>
              <w:ind w:left="461" w:hanging="283"/>
              <w:rPr>
                <w:rFonts w:ascii="Arial" w:hAnsi="Arial" w:cs="Arial"/>
                <w:lang w:val="en-US"/>
              </w:rPr>
            </w:pPr>
            <w:r w:rsidRPr="001F1A1F">
              <w:rPr>
                <w:rFonts w:ascii="Arial" w:hAnsi="Arial" w:cs="Arial"/>
                <w:lang w:val="en-US"/>
              </w:rPr>
              <w:t xml:space="preserve">Staff IG Declaration Form (within the </w:t>
            </w:r>
            <w:hyperlink r:id="rId90" w:history="1">
              <w:r w:rsidRPr="00BA0939">
                <w:rPr>
                  <w:rStyle w:val="Hyperlink"/>
                  <w:rFonts w:ascii="Arial" w:hAnsi="Arial" w:cs="Arial"/>
                  <w:lang w:val="en-US"/>
                </w:rPr>
                <w:t>Staff Monitoring Policy</w:t>
              </w:r>
            </w:hyperlink>
            <w:r w:rsidRPr="001F1A1F">
              <w:rPr>
                <w:rFonts w:ascii="Arial" w:hAnsi="Arial" w:cs="Arial"/>
                <w:lang w:val="en-US"/>
              </w:rPr>
              <w:t>)</w:t>
            </w:r>
          </w:p>
          <w:p w14:paraId="12AA8301" w14:textId="70F41ABE" w:rsidR="00FD6714" w:rsidRPr="001F1A1F" w:rsidRDefault="00000000" w:rsidP="002F005C">
            <w:pPr>
              <w:pStyle w:val="ListParagraph"/>
              <w:numPr>
                <w:ilvl w:val="0"/>
                <w:numId w:val="12"/>
              </w:numPr>
              <w:ind w:left="461" w:hanging="283"/>
              <w:rPr>
                <w:rFonts w:ascii="Arial" w:hAnsi="Arial" w:cs="Arial"/>
                <w:lang w:val="en-US"/>
              </w:rPr>
            </w:pPr>
            <w:hyperlink r:id="rId91" w:history="1">
              <w:r w:rsidR="00FD6714" w:rsidRPr="001F1A1F">
                <w:rPr>
                  <w:rStyle w:val="Hyperlink"/>
                  <w:rFonts w:ascii="Arial" w:hAnsi="Arial" w:cs="Arial"/>
                  <w:lang w:val="en-US"/>
                </w:rPr>
                <w:t>Staff Monitoring Policy</w:t>
              </w:r>
            </w:hyperlink>
          </w:p>
          <w:p w14:paraId="32706C32" w14:textId="77777777" w:rsidR="00FD6714" w:rsidRPr="006469C0" w:rsidRDefault="00000000" w:rsidP="002F005C">
            <w:pPr>
              <w:pStyle w:val="ListParagraph"/>
              <w:numPr>
                <w:ilvl w:val="0"/>
                <w:numId w:val="12"/>
              </w:numPr>
              <w:ind w:left="461" w:hanging="283"/>
              <w:rPr>
                <w:rStyle w:val="Hyperlink"/>
                <w:rFonts w:ascii="Arial" w:hAnsi="Arial" w:cs="Arial"/>
                <w:color w:val="auto"/>
                <w:u w:val="none"/>
                <w:lang w:val="en-US"/>
              </w:rPr>
            </w:pPr>
            <w:hyperlink r:id="rId92" w:history="1">
              <w:r w:rsidR="00FD6714" w:rsidRPr="00AE6F07">
                <w:rPr>
                  <w:rStyle w:val="Hyperlink"/>
                  <w:rFonts w:ascii="Arial" w:hAnsi="Arial" w:cs="Arial"/>
                  <w:lang w:val="en-US"/>
                </w:rPr>
                <w:t>System Administrator Declaration (within the System Administrator Policy)</w:t>
              </w:r>
            </w:hyperlink>
          </w:p>
          <w:p w14:paraId="0A9F36B9" w14:textId="2349F1A3" w:rsidR="006469C0" w:rsidRPr="006469C0" w:rsidRDefault="00000000" w:rsidP="002F005C">
            <w:pPr>
              <w:pStyle w:val="ListParagraph"/>
              <w:numPr>
                <w:ilvl w:val="0"/>
                <w:numId w:val="12"/>
              </w:numPr>
              <w:ind w:left="461" w:hanging="283"/>
              <w:rPr>
                <w:rFonts w:ascii="Arial" w:hAnsi="Arial" w:cs="Arial"/>
                <w:lang w:val="en-US"/>
              </w:rPr>
            </w:pPr>
            <w:hyperlink r:id="rId93" w:history="1">
              <w:r w:rsidR="006469C0" w:rsidRPr="006469C0">
                <w:rPr>
                  <w:rStyle w:val="Hyperlink"/>
                  <w:rFonts w:ascii="Arial" w:hAnsi="Arial" w:cs="Arial"/>
                </w:rPr>
                <w:t>The Governance Handbook</w:t>
              </w:r>
            </w:hyperlink>
          </w:p>
          <w:p w14:paraId="2380779D" w14:textId="38E21951" w:rsidR="00FD6714" w:rsidRPr="0097666F" w:rsidRDefault="00FD6714" w:rsidP="002F005C">
            <w:pPr>
              <w:pStyle w:val="ListParagraph"/>
              <w:numPr>
                <w:ilvl w:val="0"/>
                <w:numId w:val="12"/>
              </w:numPr>
              <w:ind w:left="461" w:hanging="283"/>
              <w:rPr>
                <w:rFonts w:ascii="Arial" w:hAnsi="Arial" w:cs="Arial"/>
                <w:lang w:val="en-US"/>
              </w:rPr>
            </w:pPr>
            <w:r w:rsidRPr="0097666F">
              <w:rPr>
                <w:rFonts w:ascii="Arial" w:hAnsi="Arial" w:cs="Arial"/>
                <w:lang w:val="en-US"/>
              </w:rPr>
              <w:t xml:space="preserve">Third Party Confidential Agreement (within the </w:t>
            </w:r>
            <w:hyperlink r:id="rId94" w:history="1">
              <w:r w:rsidRPr="0097666F">
                <w:rPr>
                  <w:rStyle w:val="Hyperlink"/>
                  <w:rFonts w:ascii="Arial" w:hAnsi="Arial" w:cs="Arial"/>
                </w:rPr>
                <w:t xml:space="preserve">Confidentiality and Data Protection </w:t>
              </w:r>
              <w:r w:rsidR="00BA0939" w:rsidRPr="0097666F">
                <w:rPr>
                  <w:rStyle w:val="Hyperlink"/>
                  <w:rFonts w:ascii="Arial" w:hAnsi="Arial" w:cs="Arial"/>
                </w:rPr>
                <w:t>Handbook</w:t>
              </w:r>
            </w:hyperlink>
            <w:r w:rsidRPr="0097666F">
              <w:rPr>
                <w:rFonts w:ascii="Arial" w:hAnsi="Arial" w:cs="Arial"/>
                <w:lang w:val="en-US"/>
              </w:rPr>
              <w:t>)</w:t>
            </w:r>
          </w:p>
          <w:p w14:paraId="12797973" w14:textId="77777777" w:rsidR="00FD6714" w:rsidRPr="00AE6F07" w:rsidRDefault="00000000" w:rsidP="002F005C">
            <w:pPr>
              <w:pStyle w:val="ListParagraph"/>
              <w:numPr>
                <w:ilvl w:val="0"/>
                <w:numId w:val="12"/>
              </w:numPr>
              <w:ind w:left="461" w:hanging="283"/>
              <w:rPr>
                <w:rFonts w:ascii="Arial" w:hAnsi="Arial" w:cs="Arial"/>
                <w:lang w:val="en-US"/>
              </w:rPr>
            </w:pPr>
            <w:hyperlink r:id="rId95" w:history="1">
              <w:r w:rsidR="00FD6714" w:rsidRPr="00AE6F07">
                <w:rPr>
                  <w:rStyle w:val="Hyperlink"/>
                  <w:rFonts w:ascii="Arial" w:hAnsi="Arial" w:cs="Arial"/>
                  <w:lang w:val="en-US"/>
                </w:rPr>
                <w:t>Transport of Records Policy</w:t>
              </w:r>
            </w:hyperlink>
          </w:p>
          <w:p w14:paraId="5934DD79" w14:textId="77777777" w:rsidR="00FD6714" w:rsidRPr="00AE6F07" w:rsidRDefault="00000000" w:rsidP="002F005C">
            <w:pPr>
              <w:pStyle w:val="ListParagraph"/>
              <w:numPr>
                <w:ilvl w:val="0"/>
                <w:numId w:val="12"/>
              </w:numPr>
              <w:ind w:left="461" w:hanging="283"/>
              <w:rPr>
                <w:rStyle w:val="Hyperlink"/>
                <w:rFonts w:ascii="Arial" w:hAnsi="Arial" w:cs="Arial"/>
                <w:lang w:val="en-US"/>
              </w:rPr>
            </w:pPr>
            <w:hyperlink r:id="rId96" w:history="1">
              <w:r w:rsidR="00FD6714" w:rsidRPr="00AE6F07">
                <w:rPr>
                  <w:rStyle w:val="Hyperlink"/>
                  <w:rFonts w:ascii="Arial" w:hAnsi="Arial" w:cs="Arial"/>
                  <w:lang w:val="en-US"/>
                </w:rPr>
                <w:t>UK GDPR Policy</w:t>
              </w:r>
            </w:hyperlink>
          </w:p>
          <w:p w14:paraId="2C8F3BCA" w14:textId="77777777" w:rsidR="00FD6714" w:rsidRDefault="00FD6714" w:rsidP="00536FE9">
            <w:pPr>
              <w:rPr>
                <w:rFonts w:ascii="Arial" w:hAnsi="Arial" w:cs="Arial"/>
                <w:lang w:val="en-US"/>
              </w:rPr>
            </w:pPr>
          </w:p>
          <w:p w14:paraId="5C213EFD" w14:textId="23AB9B99" w:rsidR="00653382" w:rsidRDefault="00653382" w:rsidP="006469C0">
            <w:pPr>
              <w:rPr>
                <w:rFonts w:ascii="Arial" w:hAnsi="Arial" w:cs="Arial"/>
                <w:lang w:val="en-US"/>
              </w:rPr>
            </w:pPr>
          </w:p>
        </w:tc>
      </w:tr>
    </w:tbl>
    <w:p w14:paraId="299FAE96"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091"/>
        <w:gridCol w:w="10859"/>
      </w:tblGrid>
      <w:tr w:rsidR="00FD6714" w14:paraId="3A834161" w14:textId="77777777" w:rsidTr="00A205DB">
        <w:tc>
          <w:tcPr>
            <w:tcW w:w="1108" w:type="pct"/>
            <w:shd w:val="clear" w:color="auto" w:fill="4472C4" w:themeFill="accent1"/>
            <w:vAlign w:val="center"/>
          </w:tcPr>
          <w:p w14:paraId="6DF976ED" w14:textId="486E15A9" w:rsidR="00FD6714" w:rsidRPr="00B64DC9" w:rsidRDefault="00DA695F" w:rsidP="00A205DB">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1.3.2</w:t>
            </w:r>
          </w:p>
        </w:tc>
        <w:tc>
          <w:tcPr>
            <w:tcW w:w="3892" w:type="pct"/>
            <w:shd w:val="clear" w:color="auto" w:fill="4472C4" w:themeFill="accent1"/>
          </w:tcPr>
          <w:p w14:paraId="1654490D" w14:textId="04884734" w:rsidR="00FD6714" w:rsidRPr="00B64DC9" w:rsidRDefault="00FD6714" w:rsidP="00536FE9">
            <w:pPr>
              <w:spacing w:before="120" w:after="120"/>
              <w:rPr>
                <w:rFonts w:ascii="Arial" w:hAnsi="Arial" w:cs="Arial"/>
                <w:b/>
                <w:bCs/>
                <w:color w:val="FFFFFF" w:themeColor="background1"/>
                <w:lang w:val="en-US"/>
              </w:rPr>
            </w:pPr>
            <w:r>
              <w:rPr>
                <w:rFonts w:ascii="Arial" w:hAnsi="Arial" w:cs="Arial"/>
                <w:b/>
                <w:bCs/>
                <w:color w:val="FFFFFF" w:themeColor="background1"/>
                <w:lang w:val="en-US"/>
              </w:rPr>
              <w:t>Does your or</w:t>
            </w:r>
            <w:r w:rsidR="00653382">
              <w:rPr>
                <w:rFonts w:ascii="Arial" w:hAnsi="Arial" w:cs="Arial"/>
                <w:b/>
                <w:bCs/>
                <w:color w:val="FFFFFF" w:themeColor="background1"/>
                <w:lang w:val="en-US"/>
              </w:rPr>
              <w:t>ganisation monitor your own compliance with data protection policies and regularly review the effectiveness of data handling and security controls</w:t>
            </w:r>
            <w:r>
              <w:rPr>
                <w:rFonts w:ascii="Arial" w:hAnsi="Arial" w:cs="Arial"/>
                <w:b/>
                <w:bCs/>
                <w:color w:val="FFFFFF" w:themeColor="background1"/>
                <w:lang w:val="en-US"/>
              </w:rPr>
              <w:t>?</w:t>
            </w:r>
          </w:p>
        </w:tc>
      </w:tr>
      <w:tr w:rsidR="00FD6714" w14:paraId="1DA51D8F" w14:textId="77777777" w:rsidTr="00536FE9">
        <w:tc>
          <w:tcPr>
            <w:tcW w:w="1108" w:type="pct"/>
          </w:tcPr>
          <w:p w14:paraId="586FEEEB" w14:textId="65781A3C" w:rsidR="00FD6714" w:rsidRDefault="00FD6714" w:rsidP="00536FE9">
            <w:pPr>
              <w:rPr>
                <w:rFonts w:ascii="Arial" w:hAnsi="Arial" w:cs="Arial"/>
                <w:lang w:val="en-US"/>
              </w:rPr>
            </w:pPr>
            <w:r w:rsidRPr="00860EA9">
              <w:rPr>
                <w:rFonts w:ascii="Arial" w:hAnsi="Arial" w:cs="Arial"/>
                <w:lang w:val="en-US"/>
              </w:rPr>
              <w:t xml:space="preserve">Type of </w:t>
            </w:r>
            <w:r w:rsidR="009B0D96">
              <w:rPr>
                <w:rFonts w:ascii="Arial" w:hAnsi="Arial" w:cs="Arial"/>
                <w:lang w:val="en-US"/>
              </w:rPr>
              <w:t>i</w:t>
            </w:r>
            <w:r w:rsidRPr="00860EA9">
              <w:rPr>
                <w:rFonts w:ascii="Arial" w:hAnsi="Arial" w:cs="Arial"/>
                <w:lang w:val="en-US"/>
              </w:rPr>
              <w:t>nput</w:t>
            </w:r>
          </w:p>
          <w:p w14:paraId="592D8E8D" w14:textId="77777777" w:rsidR="00FD6714" w:rsidRPr="00860EA9" w:rsidRDefault="00FD6714" w:rsidP="00536FE9">
            <w:pPr>
              <w:rPr>
                <w:rFonts w:ascii="Arial" w:hAnsi="Arial" w:cs="Arial"/>
                <w:lang w:val="en-US"/>
              </w:rPr>
            </w:pPr>
          </w:p>
        </w:tc>
        <w:tc>
          <w:tcPr>
            <w:tcW w:w="3892" w:type="pct"/>
          </w:tcPr>
          <w:p w14:paraId="43C2A79D" w14:textId="2A47832A"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ocuments</w:t>
            </w:r>
          </w:p>
        </w:tc>
      </w:tr>
      <w:tr w:rsidR="00653382" w14:paraId="44961C18" w14:textId="77777777" w:rsidTr="00536FE9">
        <w:tc>
          <w:tcPr>
            <w:tcW w:w="1108" w:type="pct"/>
          </w:tcPr>
          <w:p w14:paraId="31FBA324" w14:textId="61082BEB" w:rsidR="00653382" w:rsidRPr="00860EA9" w:rsidRDefault="00653382" w:rsidP="00536FE9">
            <w:pPr>
              <w:rPr>
                <w:rFonts w:ascii="Arial" w:hAnsi="Arial" w:cs="Arial"/>
                <w:lang w:val="en-US"/>
              </w:rPr>
            </w:pPr>
            <w:r>
              <w:rPr>
                <w:rFonts w:ascii="Arial" w:hAnsi="Arial" w:cs="Arial"/>
                <w:lang w:val="en-US"/>
              </w:rPr>
              <w:t>Mandatory</w:t>
            </w:r>
          </w:p>
        </w:tc>
        <w:tc>
          <w:tcPr>
            <w:tcW w:w="3892" w:type="pct"/>
          </w:tcPr>
          <w:p w14:paraId="01B79541" w14:textId="77777777" w:rsidR="00653382" w:rsidRDefault="00653382" w:rsidP="00536FE9">
            <w:pPr>
              <w:rPr>
                <w:rFonts w:ascii="Arial" w:hAnsi="Arial" w:cs="Arial"/>
                <w:lang w:val="en-US"/>
              </w:rPr>
            </w:pPr>
            <w:r>
              <w:rPr>
                <w:rFonts w:ascii="Arial" w:hAnsi="Arial" w:cs="Arial"/>
                <w:lang w:val="en-US"/>
              </w:rPr>
              <w:t>Yes</w:t>
            </w:r>
          </w:p>
          <w:p w14:paraId="1DAE58EC" w14:textId="3918A67B" w:rsidR="00653382" w:rsidRDefault="00653382" w:rsidP="00536FE9">
            <w:pPr>
              <w:rPr>
                <w:rFonts w:ascii="Arial" w:hAnsi="Arial" w:cs="Arial"/>
                <w:lang w:val="en-US"/>
              </w:rPr>
            </w:pPr>
          </w:p>
        </w:tc>
      </w:tr>
      <w:tr w:rsidR="00FD6714" w14:paraId="3466214D" w14:textId="77777777" w:rsidTr="00536FE9">
        <w:tc>
          <w:tcPr>
            <w:tcW w:w="1108" w:type="pct"/>
          </w:tcPr>
          <w:p w14:paraId="626BC386" w14:textId="6E00D26D" w:rsidR="00FD6714" w:rsidRPr="00860EA9" w:rsidRDefault="00FD6714" w:rsidP="00536FE9">
            <w:pPr>
              <w:rPr>
                <w:rFonts w:ascii="Arial" w:hAnsi="Arial" w:cs="Arial"/>
                <w:lang w:val="en-US"/>
              </w:rPr>
            </w:pPr>
            <w:r w:rsidRPr="00860EA9">
              <w:rPr>
                <w:rFonts w:ascii="Arial" w:hAnsi="Arial" w:cs="Arial"/>
                <w:lang w:val="en-US"/>
              </w:rPr>
              <w:lastRenderedPageBreak/>
              <w:t xml:space="preserve">Evidence </w:t>
            </w:r>
            <w:r w:rsidR="009B0D96">
              <w:rPr>
                <w:rFonts w:ascii="Arial" w:hAnsi="Arial" w:cs="Arial"/>
                <w:lang w:val="en-US"/>
              </w:rPr>
              <w:t>r</w:t>
            </w:r>
            <w:r w:rsidRPr="00860EA9">
              <w:rPr>
                <w:rFonts w:ascii="Arial" w:hAnsi="Arial" w:cs="Arial"/>
                <w:lang w:val="en-US"/>
              </w:rPr>
              <w:t>equired</w:t>
            </w:r>
          </w:p>
        </w:tc>
        <w:tc>
          <w:tcPr>
            <w:tcW w:w="3892" w:type="pct"/>
          </w:tcPr>
          <w:p w14:paraId="5B38DDF2" w14:textId="05EBF724" w:rsidR="00FD6714" w:rsidRPr="00B313F6" w:rsidRDefault="00000000" w:rsidP="002F005C">
            <w:pPr>
              <w:pStyle w:val="ListParagraph"/>
              <w:numPr>
                <w:ilvl w:val="0"/>
                <w:numId w:val="13"/>
              </w:numPr>
              <w:ind w:left="461" w:hanging="283"/>
              <w:rPr>
                <w:rFonts w:ascii="Arial" w:hAnsi="Arial" w:cs="Arial"/>
                <w:lang w:val="en-US"/>
              </w:rPr>
            </w:pPr>
            <w:hyperlink r:id="rId97" w:history="1">
              <w:r w:rsidR="00FD6714" w:rsidRPr="00B313F6">
                <w:rPr>
                  <w:rStyle w:val="Hyperlink"/>
                  <w:rFonts w:ascii="Arial" w:hAnsi="Arial" w:cs="Arial"/>
                </w:rPr>
                <w:t xml:space="preserve">Confidentiality and Data Protection </w:t>
              </w:r>
              <w:r w:rsidR="001F1A1F" w:rsidRPr="00B313F6">
                <w:rPr>
                  <w:rStyle w:val="Hyperlink"/>
                  <w:rFonts w:ascii="Arial" w:hAnsi="Arial" w:cs="Arial"/>
                </w:rPr>
                <w:t>Handbook</w:t>
              </w:r>
            </w:hyperlink>
          </w:p>
          <w:p w14:paraId="2FA766D4" w14:textId="4AE70B8D" w:rsidR="00FD6714" w:rsidRDefault="00FD6714" w:rsidP="002F005C">
            <w:pPr>
              <w:pStyle w:val="ListParagraph"/>
              <w:numPr>
                <w:ilvl w:val="0"/>
                <w:numId w:val="13"/>
              </w:numPr>
              <w:ind w:left="461" w:hanging="283"/>
              <w:rPr>
                <w:rFonts w:ascii="Arial" w:hAnsi="Arial" w:cs="Arial"/>
                <w:lang w:val="en-US"/>
              </w:rPr>
            </w:pPr>
            <w:r w:rsidRPr="00B313F6">
              <w:rPr>
                <w:rFonts w:ascii="Arial" w:hAnsi="Arial" w:cs="Arial"/>
                <w:lang w:val="en-US"/>
              </w:rPr>
              <w:t xml:space="preserve">Confidentiality Audit Template (Annex G within </w:t>
            </w:r>
            <w:hyperlink r:id="rId98" w:history="1">
              <w:r w:rsidRPr="00B313F6">
                <w:rPr>
                  <w:rStyle w:val="Hyperlink"/>
                  <w:rFonts w:ascii="Arial" w:hAnsi="Arial" w:cs="Arial"/>
                </w:rPr>
                <w:t xml:space="preserve">Confidentiality and Data Protection </w:t>
              </w:r>
              <w:r w:rsidR="001F1A1F" w:rsidRPr="00B313F6">
                <w:rPr>
                  <w:rStyle w:val="Hyperlink"/>
                  <w:rFonts w:ascii="Arial" w:hAnsi="Arial" w:cs="Arial"/>
                </w:rPr>
                <w:t>Handbook</w:t>
              </w:r>
            </w:hyperlink>
            <w:r w:rsidRPr="00B313F6">
              <w:rPr>
                <w:rFonts w:ascii="Arial" w:hAnsi="Arial" w:cs="Arial"/>
                <w:lang w:val="en-US"/>
              </w:rPr>
              <w:t>)</w:t>
            </w:r>
          </w:p>
          <w:p w14:paraId="1CB2FA37" w14:textId="77777777" w:rsidR="00D045E4" w:rsidRPr="00B313F6" w:rsidRDefault="00D045E4" w:rsidP="00D045E4">
            <w:pPr>
              <w:pStyle w:val="ListParagraph"/>
              <w:ind w:left="461"/>
              <w:rPr>
                <w:rFonts w:ascii="Arial" w:hAnsi="Arial" w:cs="Arial"/>
                <w:lang w:val="en-US"/>
              </w:rPr>
            </w:pPr>
          </w:p>
          <w:p w14:paraId="02513A87" w14:textId="7002D1F0" w:rsidR="00FD6714" w:rsidRDefault="00653382" w:rsidP="00536FE9">
            <w:pPr>
              <w:rPr>
                <w:rFonts w:ascii="Arial" w:hAnsi="Arial" w:cs="Arial"/>
                <w:lang w:val="en-US"/>
              </w:rPr>
            </w:pPr>
            <w:r>
              <w:rPr>
                <w:rFonts w:ascii="Arial" w:hAnsi="Arial" w:cs="Arial"/>
                <w:lang w:val="en-US"/>
              </w:rPr>
              <w:t xml:space="preserve">The organisation should </w:t>
            </w:r>
            <w:r w:rsidR="002F0E89">
              <w:rPr>
                <w:rFonts w:ascii="Arial" w:hAnsi="Arial" w:cs="Arial"/>
                <w:lang w:val="en-US"/>
              </w:rPr>
              <w:t>conduct</w:t>
            </w:r>
            <w:r>
              <w:rPr>
                <w:rFonts w:ascii="Arial" w:hAnsi="Arial" w:cs="Arial"/>
                <w:lang w:val="en-US"/>
              </w:rPr>
              <w:t xml:space="preserve"> spot checks t</w:t>
            </w:r>
            <w:r w:rsidR="0005593D">
              <w:rPr>
                <w:rFonts w:ascii="Arial" w:hAnsi="Arial" w:cs="Arial"/>
                <w:lang w:val="en-US"/>
              </w:rPr>
              <w:t>o ensure that staff are doing what is in the data prot</w:t>
            </w:r>
            <w:r w:rsidR="00F07DC7">
              <w:rPr>
                <w:rFonts w:ascii="Arial" w:hAnsi="Arial" w:cs="Arial"/>
                <w:lang w:val="en-US"/>
              </w:rPr>
              <w:t>ection, staff confidentiality and related policies. These should be undertaken at least every year.</w:t>
            </w:r>
            <w:r w:rsidR="00C552A0">
              <w:rPr>
                <w:rFonts w:ascii="Arial" w:hAnsi="Arial" w:cs="Arial"/>
                <w:lang w:val="en-US"/>
              </w:rPr>
              <w:t xml:space="preserve"> Spot checks may be parts of other audits the organisation carries out.</w:t>
            </w:r>
          </w:p>
          <w:p w14:paraId="69A4B8BF" w14:textId="77777777" w:rsidR="00050D25" w:rsidRDefault="00050D25" w:rsidP="00536FE9">
            <w:pPr>
              <w:rPr>
                <w:rFonts w:ascii="Arial" w:hAnsi="Arial" w:cs="Arial"/>
                <w:lang w:val="en-US"/>
              </w:rPr>
            </w:pPr>
          </w:p>
          <w:p w14:paraId="3CD4D334" w14:textId="734605D8" w:rsidR="00050D25" w:rsidRDefault="00050D25" w:rsidP="00536FE9">
            <w:pPr>
              <w:rPr>
                <w:rFonts w:ascii="Arial" w:hAnsi="Arial" w:cs="Arial"/>
                <w:lang w:val="en-US"/>
              </w:rPr>
            </w:pPr>
            <w:r>
              <w:rPr>
                <w:rFonts w:ascii="Arial" w:hAnsi="Arial" w:cs="Arial"/>
                <w:lang w:val="en-US"/>
              </w:rPr>
              <w:t xml:space="preserve">The organisation should keep a record that spot checks have been </w:t>
            </w:r>
            <w:r w:rsidR="002F0E89">
              <w:rPr>
                <w:rFonts w:ascii="Arial" w:hAnsi="Arial" w:cs="Arial"/>
                <w:lang w:val="en-US"/>
              </w:rPr>
              <w:t>conducted</w:t>
            </w:r>
            <w:r>
              <w:rPr>
                <w:rFonts w:ascii="Arial" w:hAnsi="Arial" w:cs="Arial"/>
                <w:lang w:val="en-US"/>
              </w:rPr>
              <w:t>, including details of any actions, who has approved the actions and who is taking them forward, if applicable.</w:t>
            </w:r>
          </w:p>
          <w:p w14:paraId="4420ABA8" w14:textId="7B02FDF0" w:rsidR="00050D25" w:rsidRPr="00856389" w:rsidRDefault="00050D25" w:rsidP="00536FE9">
            <w:pPr>
              <w:rPr>
                <w:rFonts w:ascii="Arial" w:hAnsi="Arial" w:cs="Arial"/>
                <w:lang w:val="en-US"/>
              </w:rPr>
            </w:pPr>
          </w:p>
        </w:tc>
      </w:tr>
    </w:tbl>
    <w:p w14:paraId="4D185592"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091"/>
        <w:gridCol w:w="10859"/>
      </w:tblGrid>
      <w:tr w:rsidR="007D7713" w14:paraId="76A0C336" w14:textId="77777777" w:rsidTr="00A205DB">
        <w:tc>
          <w:tcPr>
            <w:tcW w:w="1108" w:type="pct"/>
            <w:shd w:val="clear" w:color="auto" w:fill="4472C4" w:themeFill="accent1"/>
            <w:vAlign w:val="center"/>
          </w:tcPr>
          <w:p w14:paraId="3248F64E" w14:textId="6F63FE8E" w:rsidR="007D7713" w:rsidRPr="00B64DC9" w:rsidRDefault="00DA695F" w:rsidP="00A205DB">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7D7713">
              <w:rPr>
                <w:rFonts w:ascii="Arial" w:hAnsi="Arial" w:cs="Arial"/>
                <w:b/>
                <w:bCs/>
                <w:color w:val="FFFFFF" w:themeColor="background1"/>
                <w:lang w:val="en-US"/>
              </w:rPr>
              <w:t xml:space="preserve"> 1.3.</w:t>
            </w:r>
            <w:r w:rsidR="00A16860">
              <w:rPr>
                <w:rFonts w:ascii="Arial" w:hAnsi="Arial" w:cs="Arial"/>
                <w:b/>
                <w:bCs/>
                <w:color w:val="FFFFFF" w:themeColor="background1"/>
                <w:lang w:val="en-US"/>
              </w:rPr>
              <w:t>6</w:t>
            </w:r>
          </w:p>
        </w:tc>
        <w:tc>
          <w:tcPr>
            <w:tcW w:w="3892" w:type="pct"/>
            <w:shd w:val="clear" w:color="auto" w:fill="4472C4" w:themeFill="accent1"/>
          </w:tcPr>
          <w:p w14:paraId="341DCF26" w14:textId="15CF2C80" w:rsidR="007D7713" w:rsidRPr="00B64DC9" w:rsidRDefault="00423B17" w:rsidP="00BD7D2C">
            <w:pPr>
              <w:spacing w:before="120" w:after="120"/>
              <w:rPr>
                <w:rFonts w:ascii="Arial" w:hAnsi="Arial" w:cs="Arial"/>
                <w:b/>
                <w:bCs/>
                <w:color w:val="FFFFFF" w:themeColor="background1"/>
                <w:lang w:val="en-US"/>
              </w:rPr>
            </w:pPr>
            <w:r>
              <w:rPr>
                <w:rFonts w:ascii="Arial" w:hAnsi="Arial" w:cs="Arial"/>
                <w:b/>
                <w:bCs/>
                <w:color w:val="FFFFFF" w:themeColor="background1"/>
                <w:lang w:val="en-US"/>
              </w:rPr>
              <w:t xml:space="preserve">What are the top three data and cyber security risks in your organisation and how does it </w:t>
            </w:r>
            <w:r w:rsidR="00AE1487">
              <w:rPr>
                <w:rFonts w:ascii="Arial" w:hAnsi="Arial" w:cs="Arial"/>
                <w:b/>
                <w:bCs/>
                <w:color w:val="FFFFFF" w:themeColor="background1"/>
                <w:lang w:val="en-US"/>
              </w:rPr>
              <w:t>plan</w:t>
            </w:r>
            <w:r>
              <w:rPr>
                <w:rFonts w:ascii="Arial" w:hAnsi="Arial" w:cs="Arial"/>
                <w:b/>
                <w:bCs/>
                <w:color w:val="FFFFFF" w:themeColor="background1"/>
                <w:lang w:val="en-US"/>
              </w:rPr>
              <w:t xml:space="preserve"> to reduce those risks?</w:t>
            </w:r>
          </w:p>
        </w:tc>
      </w:tr>
      <w:tr w:rsidR="007D7713" w14:paraId="47FE11CE" w14:textId="77777777" w:rsidTr="00BD7D2C">
        <w:tc>
          <w:tcPr>
            <w:tcW w:w="1108" w:type="pct"/>
          </w:tcPr>
          <w:p w14:paraId="106DE9BA" w14:textId="77777777" w:rsidR="007D7713" w:rsidRDefault="007D7713" w:rsidP="00BD7D2C">
            <w:pPr>
              <w:rPr>
                <w:rFonts w:ascii="Arial" w:hAnsi="Arial" w:cs="Arial"/>
                <w:lang w:val="en-US"/>
              </w:rPr>
            </w:pPr>
            <w:r w:rsidRPr="00860EA9">
              <w:rPr>
                <w:rFonts w:ascii="Arial" w:hAnsi="Arial" w:cs="Arial"/>
                <w:lang w:val="en-US"/>
              </w:rPr>
              <w:t xml:space="preserve">Type of </w:t>
            </w:r>
            <w:r>
              <w:rPr>
                <w:rFonts w:ascii="Arial" w:hAnsi="Arial" w:cs="Arial"/>
                <w:lang w:val="en-US"/>
              </w:rPr>
              <w:t>i</w:t>
            </w:r>
            <w:r w:rsidRPr="00860EA9">
              <w:rPr>
                <w:rFonts w:ascii="Arial" w:hAnsi="Arial" w:cs="Arial"/>
                <w:lang w:val="en-US"/>
              </w:rPr>
              <w:t>nput</w:t>
            </w:r>
          </w:p>
          <w:p w14:paraId="63AC48D4" w14:textId="77777777" w:rsidR="007D7713" w:rsidRPr="00860EA9" w:rsidRDefault="007D7713" w:rsidP="00BD7D2C">
            <w:pPr>
              <w:rPr>
                <w:rFonts w:ascii="Arial" w:hAnsi="Arial" w:cs="Arial"/>
                <w:lang w:val="en-US"/>
              </w:rPr>
            </w:pPr>
          </w:p>
        </w:tc>
        <w:tc>
          <w:tcPr>
            <w:tcW w:w="3892" w:type="pct"/>
          </w:tcPr>
          <w:p w14:paraId="6372D90F" w14:textId="77777777" w:rsidR="007D7713" w:rsidRDefault="007D7713" w:rsidP="00BD7D2C">
            <w:pPr>
              <w:rPr>
                <w:rFonts w:ascii="Arial" w:hAnsi="Arial" w:cs="Arial"/>
                <w:lang w:val="en-US"/>
              </w:rPr>
            </w:pPr>
            <w:r>
              <w:rPr>
                <w:rFonts w:ascii="Arial" w:hAnsi="Arial" w:cs="Arial"/>
                <w:lang w:val="en-US"/>
              </w:rPr>
              <w:t>Text</w:t>
            </w:r>
          </w:p>
        </w:tc>
      </w:tr>
      <w:tr w:rsidR="00423B17" w14:paraId="24065BED" w14:textId="77777777" w:rsidTr="00BD7D2C">
        <w:tc>
          <w:tcPr>
            <w:tcW w:w="1108" w:type="pct"/>
          </w:tcPr>
          <w:p w14:paraId="5C682C9C" w14:textId="20B3DF9C" w:rsidR="00423B17" w:rsidRPr="00860EA9" w:rsidRDefault="00423B17" w:rsidP="00BD7D2C">
            <w:pPr>
              <w:rPr>
                <w:rFonts w:ascii="Arial" w:hAnsi="Arial" w:cs="Arial"/>
                <w:lang w:val="en-US"/>
              </w:rPr>
            </w:pPr>
            <w:r>
              <w:rPr>
                <w:rFonts w:ascii="Arial" w:hAnsi="Arial" w:cs="Arial"/>
                <w:lang w:val="en-US"/>
              </w:rPr>
              <w:t>Mandatory</w:t>
            </w:r>
          </w:p>
        </w:tc>
        <w:tc>
          <w:tcPr>
            <w:tcW w:w="3892" w:type="pct"/>
          </w:tcPr>
          <w:p w14:paraId="7C8F6FA2" w14:textId="77777777" w:rsidR="00423B17" w:rsidRDefault="00423B17" w:rsidP="00BD7D2C">
            <w:pPr>
              <w:rPr>
                <w:rFonts w:ascii="Arial" w:hAnsi="Arial" w:cs="Arial"/>
                <w:lang w:val="en-US"/>
              </w:rPr>
            </w:pPr>
            <w:r>
              <w:rPr>
                <w:rFonts w:ascii="Arial" w:hAnsi="Arial" w:cs="Arial"/>
                <w:lang w:val="en-US"/>
              </w:rPr>
              <w:t>No</w:t>
            </w:r>
          </w:p>
          <w:p w14:paraId="238442E0" w14:textId="1A09946A" w:rsidR="00423B17" w:rsidRDefault="00423B17" w:rsidP="00BD7D2C">
            <w:pPr>
              <w:rPr>
                <w:rFonts w:ascii="Arial" w:hAnsi="Arial" w:cs="Arial"/>
                <w:lang w:val="en-US"/>
              </w:rPr>
            </w:pPr>
          </w:p>
        </w:tc>
      </w:tr>
      <w:tr w:rsidR="007D7713" w14:paraId="359543E3" w14:textId="77777777" w:rsidTr="00BD7D2C">
        <w:tc>
          <w:tcPr>
            <w:tcW w:w="1108" w:type="pct"/>
          </w:tcPr>
          <w:p w14:paraId="78FDE140" w14:textId="77777777" w:rsidR="007D7713" w:rsidRPr="00860EA9" w:rsidRDefault="007D7713" w:rsidP="00BD7D2C">
            <w:pPr>
              <w:rPr>
                <w:rFonts w:ascii="Arial" w:hAnsi="Arial" w:cs="Arial"/>
                <w:lang w:val="en-US"/>
              </w:rPr>
            </w:pPr>
            <w:r w:rsidRPr="00860EA9">
              <w:rPr>
                <w:rFonts w:ascii="Arial" w:hAnsi="Arial" w:cs="Arial"/>
                <w:lang w:val="en-US"/>
              </w:rPr>
              <w:t xml:space="preserve">Evidence </w:t>
            </w:r>
            <w:r>
              <w:rPr>
                <w:rFonts w:ascii="Arial" w:hAnsi="Arial" w:cs="Arial"/>
                <w:lang w:val="en-US"/>
              </w:rPr>
              <w:t>r</w:t>
            </w:r>
            <w:r w:rsidRPr="00860EA9">
              <w:rPr>
                <w:rFonts w:ascii="Arial" w:hAnsi="Arial" w:cs="Arial"/>
                <w:lang w:val="en-US"/>
              </w:rPr>
              <w:t>equired</w:t>
            </w:r>
          </w:p>
        </w:tc>
        <w:tc>
          <w:tcPr>
            <w:tcW w:w="3892" w:type="pct"/>
          </w:tcPr>
          <w:p w14:paraId="2791A101" w14:textId="77777777" w:rsidR="003A7F33" w:rsidRPr="00AE6F07" w:rsidRDefault="00000000" w:rsidP="003A7F33">
            <w:pPr>
              <w:pStyle w:val="ListParagraph"/>
              <w:numPr>
                <w:ilvl w:val="0"/>
                <w:numId w:val="10"/>
              </w:numPr>
              <w:ind w:left="461" w:hanging="283"/>
              <w:rPr>
                <w:rFonts w:ascii="Arial" w:hAnsi="Arial" w:cs="Arial"/>
                <w:lang w:val="en-US"/>
              </w:rPr>
            </w:pPr>
            <w:hyperlink r:id="rId99" w:history="1">
              <w:r w:rsidR="003A7F33" w:rsidRPr="00AE6F07">
                <w:rPr>
                  <w:rStyle w:val="Hyperlink"/>
                  <w:rFonts w:ascii="Arial" w:hAnsi="Arial" w:cs="Arial"/>
                  <w:lang w:val="en-US"/>
                </w:rPr>
                <w:t>Risk Register</w:t>
              </w:r>
            </w:hyperlink>
          </w:p>
          <w:p w14:paraId="332F86FA" w14:textId="77777777" w:rsidR="007D7713" w:rsidRDefault="007D7713" w:rsidP="00423B17">
            <w:pPr>
              <w:rPr>
                <w:rFonts w:ascii="Arial" w:hAnsi="Arial" w:cs="Arial"/>
                <w:lang w:val="en-US"/>
              </w:rPr>
            </w:pPr>
          </w:p>
          <w:p w14:paraId="43228E2C" w14:textId="373CE85D" w:rsidR="00347A89" w:rsidRDefault="00347A89" w:rsidP="00423B17">
            <w:pPr>
              <w:rPr>
                <w:rFonts w:ascii="Arial" w:hAnsi="Arial" w:cs="Arial"/>
                <w:lang w:val="en-US"/>
              </w:rPr>
            </w:pPr>
            <w:r>
              <w:rPr>
                <w:rFonts w:ascii="Arial" w:hAnsi="Arial" w:cs="Arial"/>
                <w:lang w:val="en-US"/>
              </w:rPr>
              <w:t xml:space="preserve">All organisations have risks and should be able to identify what they are. </w:t>
            </w:r>
            <w:r w:rsidR="00F1796E">
              <w:rPr>
                <w:rFonts w:ascii="Arial" w:hAnsi="Arial" w:cs="Arial"/>
                <w:lang w:val="en-US"/>
              </w:rPr>
              <w:t>Identify the three areas that carry the most risk for the organisation</w:t>
            </w:r>
            <w:r w:rsidR="00D045E4">
              <w:rPr>
                <w:rFonts w:ascii="Arial" w:hAnsi="Arial" w:cs="Arial"/>
                <w:lang w:val="en-US"/>
              </w:rPr>
              <w:t>,</w:t>
            </w:r>
            <w:r w:rsidR="00F1796E">
              <w:rPr>
                <w:rFonts w:ascii="Arial" w:hAnsi="Arial" w:cs="Arial"/>
                <w:lang w:val="en-US"/>
              </w:rPr>
              <w:t xml:space="preserve"> e</w:t>
            </w:r>
            <w:r w:rsidR="00D045E4">
              <w:rPr>
                <w:rFonts w:ascii="Arial" w:hAnsi="Arial" w:cs="Arial"/>
                <w:lang w:val="en-US"/>
              </w:rPr>
              <w:t>.</w:t>
            </w:r>
            <w:r w:rsidR="00F1796E">
              <w:rPr>
                <w:rFonts w:ascii="Arial" w:hAnsi="Arial" w:cs="Arial"/>
                <w:lang w:val="en-US"/>
              </w:rPr>
              <w:t>g.</w:t>
            </w:r>
            <w:r w:rsidR="00D045E4">
              <w:rPr>
                <w:rFonts w:ascii="Arial" w:hAnsi="Arial" w:cs="Arial"/>
                <w:lang w:val="en-US"/>
              </w:rPr>
              <w:t>,</w:t>
            </w:r>
            <w:r w:rsidR="00F1796E">
              <w:rPr>
                <w:rFonts w:ascii="Arial" w:hAnsi="Arial" w:cs="Arial"/>
                <w:lang w:val="en-US"/>
              </w:rPr>
              <w:t xml:space="preserve"> </w:t>
            </w:r>
            <w:r w:rsidR="00B06FDD">
              <w:rPr>
                <w:rFonts w:ascii="Arial" w:hAnsi="Arial" w:cs="Arial"/>
                <w:lang w:val="en-US"/>
              </w:rPr>
              <w:t>cyber-attack</w:t>
            </w:r>
            <w:r w:rsidR="00AE1487">
              <w:rPr>
                <w:rFonts w:ascii="Arial" w:hAnsi="Arial" w:cs="Arial"/>
                <w:lang w:val="en-US"/>
              </w:rPr>
              <w:t xml:space="preserve">, </w:t>
            </w:r>
            <w:r w:rsidR="001F20EA">
              <w:rPr>
                <w:rFonts w:ascii="Arial" w:hAnsi="Arial" w:cs="Arial"/>
                <w:lang w:val="en-US"/>
              </w:rPr>
              <w:t>personal data breach.</w:t>
            </w:r>
          </w:p>
          <w:p w14:paraId="7F6CF626" w14:textId="77777777" w:rsidR="001F20EA" w:rsidRDefault="001F20EA" w:rsidP="00423B17">
            <w:pPr>
              <w:rPr>
                <w:rFonts w:ascii="Arial" w:hAnsi="Arial" w:cs="Arial"/>
                <w:lang w:val="en-US"/>
              </w:rPr>
            </w:pPr>
          </w:p>
          <w:p w14:paraId="36A231F2" w14:textId="46CAEF03" w:rsidR="001F20EA" w:rsidRDefault="00C552A0" w:rsidP="00423B17">
            <w:pPr>
              <w:rPr>
                <w:rFonts w:ascii="Arial" w:hAnsi="Arial" w:cs="Arial"/>
                <w:lang w:val="en-US"/>
              </w:rPr>
            </w:pPr>
            <w:r>
              <w:rPr>
                <w:rFonts w:ascii="Arial" w:hAnsi="Arial" w:cs="Arial"/>
                <w:lang w:val="en-US"/>
              </w:rPr>
              <w:t>Provide a synopsis of each risk and explain</w:t>
            </w:r>
            <w:r w:rsidR="001F20EA">
              <w:rPr>
                <w:rFonts w:ascii="Arial" w:hAnsi="Arial" w:cs="Arial"/>
                <w:lang w:val="en-US"/>
              </w:rPr>
              <w:t xml:space="preserve"> what the organisational plan is to reduce the risk. </w:t>
            </w:r>
          </w:p>
          <w:p w14:paraId="1A97333C" w14:textId="742B27C9" w:rsidR="001F20EA" w:rsidRDefault="001F20EA" w:rsidP="00423B17">
            <w:pPr>
              <w:rPr>
                <w:rFonts w:ascii="Arial" w:hAnsi="Arial" w:cs="Arial"/>
                <w:lang w:val="en-US"/>
              </w:rPr>
            </w:pPr>
          </w:p>
        </w:tc>
      </w:tr>
    </w:tbl>
    <w:p w14:paraId="430B9105" w14:textId="77777777" w:rsidR="007D7713" w:rsidRDefault="007D7713" w:rsidP="00FD6714">
      <w:pPr>
        <w:rPr>
          <w:rFonts w:ascii="Arial" w:hAnsi="Arial" w:cs="Arial"/>
          <w:lang w:val="en-US"/>
        </w:rPr>
      </w:pPr>
    </w:p>
    <w:tbl>
      <w:tblPr>
        <w:tblStyle w:val="TableGrid"/>
        <w:tblW w:w="5000" w:type="pct"/>
        <w:tblLook w:val="04A0" w:firstRow="1" w:lastRow="0" w:firstColumn="1" w:lastColumn="0" w:noHBand="0" w:noVBand="1"/>
      </w:tblPr>
      <w:tblGrid>
        <w:gridCol w:w="3091"/>
        <w:gridCol w:w="10859"/>
      </w:tblGrid>
      <w:tr w:rsidR="000D6C21" w14:paraId="7667BF49" w14:textId="77777777" w:rsidTr="00A205DB">
        <w:tc>
          <w:tcPr>
            <w:tcW w:w="1108" w:type="pct"/>
            <w:shd w:val="clear" w:color="auto" w:fill="4472C4" w:themeFill="accent1"/>
            <w:vAlign w:val="center"/>
          </w:tcPr>
          <w:p w14:paraId="78FC305E" w14:textId="56345B82" w:rsidR="000D6C21" w:rsidRPr="00B64DC9" w:rsidRDefault="00DA695F" w:rsidP="00A205DB">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0D6C21">
              <w:rPr>
                <w:rFonts w:ascii="Arial" w:hAnsi="Arial" w:cs="Arial"/>
                <w:b/>
                <w:bCs/>
                <w:color w:val="FFFFFF" w:themeColor="background1"/>
                <w:lang w:val="en-US"/>
              </w:rPr>
              <w:t xml:space="preserve"> 1.3.8</w:t>
            </w:r>
          </w:p>
        </w:tc>
        <w:tc>
          <w:tcPr>
            <w:tcW w:w="3892" w:type="pct"/>
            <w:shd w:val="clear" w:color="auto" w:fill="4472C4" w:themeFill="accent1"/>
          </w:tcPr>
          <w:p w14:paraId="7DD884B3" w14:textId="5E079E7A" w:rsidR="000D6C21" w:rsidRPr="00B64DC9" w:rsidRDefault="000D6C21" w:rsidP="00BD7D2C">
            <w:pPr>
              <w:spacing w:before="120" w:after="120"/>
              <w:rPr>
                <w:rFonts w:ascii="Arial" w:hAnsi="Arial" w:cs="Arial"/>
                <w:b/>
                <w:bCs/>
                <w:color w:val="FFFFFF" w:themeColor="background1"/>
                <w:lang w:val="en-US"/>
              </w:rPr>
            </w:pPr>
            <w:r>
              <w:rPr>
                <w:rFonts w:ascii="Arial" w:hAnsi="Arial" w:cs="Arial"/>
                <w:b/>
                <w:bCs/>
                <w:color w:val="FFFFFF" w:themeColor="background1"/>
                <w:lang w:val="en-US"/>
              </w:rPr>
              <w:t xml:space="preserve">Does your organisation’s data protection policy describe how you identify and minimise risks to personal data when introducing, or </w:t>
            </w:r>
            <w:r w:rsidR="002D7D98">
              <w:rPr>
                <w:rFonts w:ascii="Arial" w:hAnsi="Arial" w:cs="Arial"/>
                <w:b/>
                <w:bCs/>
                <w:color w:val="FFFFFF" w:themeColor="background1"/>
                <w:lang w:val="en-US"/>
              </w:rPr>
              <w:t>changing a process or starting a new project involving personal data?</w:t>
            </w:r>
          </w:p>
        </w:tc>
      </w:tr>
      <w:tr w:rsidR="000D6C21" w14:paraId="4C103FD8" w14:textId="77777777" w:rsidTr="00BD7D2C">
        <w:tc>
          <w:tcPr>
            <w:tcW w:w="1108" w:type="pct"/>
          </w:tcPr>
          <w:p w14:paraId="052241E5" w14:textId="77777777" w:rsidR="000D6C21" w:rsidRDefault="000D6C21" w:rsidP="00BD7D2C">
            <w:pPr>
              <w:rPr>
                <w:rFonts w:ascii="Arial" w:hAnsi="Arial" w:cs="Arial"/>
                <w:lang w:val="en-US"/>
              </w:rPr>
            </w:pPr>
            <w:r w:rsidRPr="00860EA9">
              <w:rPr>
                <w:rFonts w:ascii="Arial" w:hAnsi="Arial" w:cs="Arial"/>
                <w:lang w:val="en-US"/>
              </w:rPr>
              <w:t xml:space="preserve">Type of </w:t>
            </w:r>
            <w:r>
              <w:rPr>
                <w:rFonts w:ascii="Arial" w:hAnsi="Arial" w:cs="Arial"/>
                <w:lang w:val="en-US"/>
              </w:rPr>
              <w:t>i</w:t>
            </w:r>
            <w:r w:rsidRPr="00860EA9">
              <w:rPr>
                <w:rFonts w:ascii="Arial" w:hAnsi="Arial" w:cs="Arial"/>
                <w:lang w:val="en-US"/>
              </w:rPr>
              <w:t>nput</w:t>
            </w:r>
          </w:p>
          <w:p w14:paraId="0E4690BD" w14:textId="77777777" w:rsidR="000D6C21" w:rsidRPr="00860EA9" w:rsidRDefault="000D6C21" w:rsidP="00BD7D2C">
            <w:pPr>
              <w:rPr>
                <w:rFonts w:ascii="Arial" w:hAnsi="Arial" w:cs="Arial"/>
                <w:lang w:val="en-US"/>
              </w:rPr>
            </w:pPr>
          </w:p>
        </w:tc>
        <w:tc>
          <w:tcPr>
            <w:tcW w:w="3892" w:type="pct"/>
          </w:tcPr>
          <w:p w14:paraId="442B4C05" w14:textId="1D46BBE4" w:rsidR="000D6C21" w:rsidRDefault="002D7D98" w:rsidP="00BD7D2C">
            <w:pPr>
              <w:rPr>
                <w:rFonts w:ascii="Arial" w:hAnsi="Arial" w:cs="Arial"/>
                <w:lang w:val="en-US"/>
              </w:rPr>
            </w:pPr>
            <w:r>
              <w:rPr>
                <w:rFonts w:ascii="Arial" w:hAnsi="Arial" w:cs="Arial"/>
                <w:lang w:val="en-US"/>
              </w:rPr>
              <w:t>Yes/No</w:t>
            </w:r>
          </w:p>
        </w:tc>
      </w:tr>
      <w:tr w:rsidR="000D6C21" w14:paraId="0D991F0A" w14:textId="77777777" w:rsidTr="00BD7D2C">
        <w:tc>
          <w:tcPr>
            <w:tcW w:w="1108" w:type="pct"/>
          </w:tcPr>
          <w:p w14:paraId="266E2E1E" w14:textId="77777777" w:rsidR="000D6C21" w:rsidRPr="00860EA9" w:rsidRDefault="000D6C21" w:rsidP="00BD7D2C">
            <w:pPr>
              <w:rPr>
                <w:rFonts w:ascii="Arial" w:hAnsi="Arial" w:cs="Arial"/>
                <w:lang w:val="en-US"/>
              </w:rPr>
            </w:pPr>
            <w:r>
              <w:rPr>
                <w:rFonts w:ascii="Arial" w:hAnsi="Arial" w:cs="Arial"/>
                <w:lang w:val="en-US"/>
              </w:rPr>
              <w:t>Mandatory</w:t>
            </w:r>
          </w:p>
        </w:tc>
        <w:tc>
          <w:tcPr>
            <w:tcW w:w="3892" w:type="pct"/>
          </w:tcPr>
          <w:p w14:paraId="6BEBF6E8" w14:textId="77777777" w:rsidR="000D6C21" w:rsidRDefault="000D6C21" w:rsidP="00BD7D2C">
            <w:pPr>
              <w:rPr>
                <w:rFonts w:ascii="Arial" w:hAnsi="Arial" w:cs="Arial"/>
                <w:lang w:val="en-US"/>
              </w:rPr>
            </w:pPr>
            <w:r>
              <w:rPr>
                <w:rFonts w:ascii="Arial" w:hAnsi="Arial" w:cs="Arial"/>
                <w:lang w:val="en-US"/>
              </w:rPr>
              <w:t>No</w:t>
            </w:r>
          </w:p>
          <w:p w14:paraId="566C2375" w14:textId="77777777" w:rsidR="000D6C21" w:rsidRDefault="000D6C21" w:rsidP="00BD7D2C">
            <w:pPr>
              <w:rPr>
                <w:rFonts w:ascii="Arial" w:hAnsi="Arial" w:cs="Arial"/>
                <w:lang w:val="en-US"/>
              </w:rPr>
            </w:pPr>
          </w:p>
        </w:tc>
      </w:tr>
      <w:tr w:rsidR="000D6C21" w14:paraId="5BE50D46" w14:textId="77777777" w:rsidTr="00BD7D2C">
        <w:tc>
          <w:tcPr>
            <w:tcW w:w="1108" w:type="pct"/>
          </w:tcPr>
          <w:p w14:paraId="46488CD0" w14:textId="77777777" w:rsidR="000D6C21" w:rsidRPr="00860EA9" w:rsidRDefault="000D6C21" w:rsidP="00BD7D2C">
            <w:pPr>
              <w:rPr>
                <w:rFonts w:ascii="Arial" w:hAnsi="Arial" w:cs="Arial"/>
                <w:lang w:val="en-US"/>
              </w:rPr>
            </w:pPr>
            <w:r w:rsidRPr="00860EA9">
              <w:rPr>
                <w:rFonts w:ascii="Arial" w:hAnsi="Arial" w:cs="Arial"/>
                <w:lang w:val="en-US"/>
              </w:rPr>
              <w:lastRenderedPageBreak/>
              <w:t xml:space="preserve">Evidence </w:t>
            </w:r>
            <w:r>
              <w:rPr>
                <w:rFonts w:ascii="Arial" w:hAnsi="Arial" w:cs="Arial"/>
                <w:lang w:val="en-US"/>
              </w:rPr>
              <w:t>r</w:t>
            </w:r>
            <w:r w:rsidRPr="00860EA9">
              <w:rPr>
                <w:rFonts w:ascii="Arial" w:hAnsi="Arial" w:cs="Arial"/>
                <w:lang w:val="en-US"/>
              </w:rPr>
              <w:t>equired</w:t>
            </w:r>
          </w:p>
        </w:tc>
        <w:tc>
          <w:tcPr>
            <w:tcW w:w="3892" w:type="pct"/>
          </w:tcPr>
          <w:p w14:paraId="684EDAA8" w14:textId="2E9D3315" w:rsidR="000D6C21" w:rsidRPr="002D7D98" w:rsidRDefault="002D7D98" w:rsidP="00BD7D2C">
            <w:pPr>
              <w:pStyle w:val="ListParagraph"/>
              <w:numPr>
                <w:ilvl w:val="0"/>
                <w:numId w:val="10"/>
              </w:numPr>
              <w:ind w:left="461" w:hanging="283"/>
              <w:rPr>
                <w:rFonts w:ascii="Arial" w:hAnsi="Arial" w:cs="Arial"/>
                <w:lang w:val="en-US"/>
              </w:rPr>
            </w:pPr>
            <w:r w:rsidRPr="002D7D98">
              <w:rPr>
                <w:rFonts w:ascii="Arial" w:hAnsi="Arial" w:cs="Arial"/>
              </w:rPr>
              <w:t>Data Protection Impact Assessment Template (DPIA)</w:t>
            </w:r>
            <w:r w:rsidR="00C552A0">
              <w:rPr>
                <w:rFonts w:ascii="Arial" w:hAnsi="Arial" w:cs="Arial"/>
              </w:rPr>
              <w:t xml:space="preserve"> (within the </w:t>
            </w:r>
            <w:hyperlink r:id="rId100" w:history="1">
              <w:r w:rsidR="00C552A0" w:rsidRPr="00C552A0">
                <w:rPr>
                  <w:rStyle w:val="Hyperlink"/>
                  <w:rFonts w:ascii="Arial" w:hAnsi="Arial" w:cs="Arial"/>
                </w:rPr>
                <w:t>UK GDPR policy</w:t>
              </w:r>
            </w:hyperlink>
            <w:r w:rsidR="00C552A0">
              <w:rPr>
                <w:rFonts w:ascii="Arial" w:hAnsi="Arial" w:cs="Arial"/>
              </w:rPr>
              <w:t>).</w:t>
            </w:r>
          </w:p>
          <w:p w14:paraId="342749BB" w14:textId="77777777" w:rsidR="000D6C21" w:rsidRPr="002D7D98" w:rsidRDefault="000D6C21" w:rsidP="00BD7D2C">
            <w:pPr>
              <w:rPr>
                <w:rFonts w:ascii="Arial" w:hAnsi="Arial" w:cs="Arial"/>
                <w:lang w:val="en-US"/>
              </w:rPr>
            </w:pPr>
          </w:p>
          <w:p w14:paraId="393F0D94" w14:textId="37567C96" w:rsidR="000D6C21" w:rsidRDefault="002A42B5" w:rsidP="00BD7D2C">
            <w:pPr>
              <w:rPr>
                <w:rFonts w:ascii="Arial" w:hAnsi="Arial" w:cs="Arial"/>
                <w:lang w:val="en-US"/>
              </w:rPr>
            </w:pPr>
            <w:r>
              <w:rPr>
                <w:rFonts w:ascii="Arial" w:hAnsi="Arial" w:cs="Arial"/>
                <w:lang w:val="en-US"/>
              </w:rPr>
              <w:t>The policy should describe the process that the organisation has in place to make sure that it systematically identifies and minimises the data</w:t>
            </w:r>
            <w:r w:rsidR="00F33DC3">
              <w:rPr>
                <w:rFonts w:ascii="Arial" w:hAnsi="Arial" w:cs="Arial"/>
                <w:lang w:val="en-US"/>
              </w:rPr>
              <w:t xml:space="preserve"> protection risks of any new project or plan that involves processing personal data</w:t>
            </w:r>
            <w:r w:rsidR="00D045E4">
              <w:rPr>
                <w:rFonts w:ascii="Arial" w:hAnsi="Arial" w:cs="Arial"/>
                <w:lang w:val="en-US"/>
              </w:rPr>
              <w:t>,</w:t>
            </w:r>
            <w:r w:rsidR="00F33DC3">
              <w:rPr>
                <w:rFonts w:ascii="Arial" w:hAnsi="Arial" w:cs="Arial"/>
                <w:lang w:val="en-US"/>
              </w:rPr>
              <w:t xml:space="preserve"> e</w:t>
            </w:r>
            <w:r w:rsidR="00D045E4">
              <w:rPr>
                <w:rFonts w:ascii="Arial" w:hAnsi="Arial" w:cs="Arial"/>
                <w:lang w:val="en-US"/>
              </w:rPr>
              <w:t>.</w:t>
            </w:r>
            <w:r w:rsidR="00F33DC3">
              <w:rPr>
                <w:rFonts w:ascii="Arial" w:hAnsi="Arial" w:cs="Arial"/>
                <w:lang w:val="en-US"/>
              </w:rPr>
              <w:t>g.</w:t>
            </w:r>
            <w:r w:rsidR="00D045E4">
              <w:rPr>
                <w:rFonts w:ascii="Arial" w:hAnsi="Arial" w:cs="Arial"/>
                <w:lang w:val="en-US"/>
              </w:rPr>
              <w:t>,</w:t>
            </w:r>
            <w:r w:rsidR="00F33DC3">
              <w:rPr>
                <w:rFonts w:ascii="Arial" w:hAnsi="Arial" w:cs="Arial"/>
                <w:lang w:val="en-US"/>
              </w:rPr>
              <w:t xml:space="preserve"> when </w:t>
            </w:r>
            <w:r w:rsidR="0012161D">
              <w:rPr>
                <w:rFonts w:ascii="Arial" w:hAnsi="Arial" w:cs="Arial"/>
                <w:lang w:val="en-US"/>
              </w:rPr>
              <w:t>implementing a new clinical record system, installing CCTV</w:t>
            </w:r>
            <w:r w:rsidR="00C552A0">
              <w:rPr>
                <w:rFonts w:ascii="Arial" w:hAnsi="Arial" w:cs="Arial"/>
                <w:lang w:val="en-US"/>
              </w:rPr>
              <w:t xml:space="preserve">, if new remote care or monitoring technology is used, </w:t>
            </w:r>
            <w:r w:rsidR="00A41719">
              <w:rPr>
                <w:rFonts w:ascii="Arial" w:hAnsi="Arial" w:cs="Arial"/>
                <w:lang w:val="en-US"/>
              </w:rPr>
              <w:t xml:space="preserve"> or if there is sharing of data for research or marketing purposes.</w:t>
            </w:r>
          </w:p>
          <w:p w14:paraId="144F0129" w14:textId="77777777" w:rsidR="00A41719" w:rsidRDefault="00A41719" w:rsidP="00BD7D2C">
            <w:pPr>
              <w:rPr>
                <w:rFonts w:ascii="Arial" w:hAnsi="Arial" w:cs="Arial"/>
                <w:lang w:val="en-US"/>
              </w:rPr>
            </w:pPr>
          </w:p>
          <w:p w14:paraId="40D9B9EB" w14:textId="676BEE0C" w:rsidR="00A41719" w:rsidRPr="002D7D98" w:rsidRDefault="00A41719" w:rsidP="00BD7D2C">
            <w:pPr>
              <w:rPr>
                <w:rFonts w:ascii="Arial" w:hAnsi="Arial" w:cs="Arial"/>
                <w:lang w:val="en-US"/>
              </w:rPr>
            </w:pPr>
            <w:r>
              <w:rPr>
                <w:rFonts w:ascii="Arial" w:hAnsi="Arial" w:cs="Arial"/>
                <w:lang w:val="en-US"/>
              </w:rPr>
              <w:t>This type of risk assessment is called a Data Protection Impact Assessment (DPIA)</w:t>
            </w:r>
            <w:r w:rsidR="00EF02DF">
              <w:rPr>
                <w:rFonts w:ascii="Arial" w:hAnsi="Arial" w:cs="Arial"/>
                <w:lang w:val="en-US"/>
              </w:rPr>
              <w:t>. The organisation should consider whether it needs to carry ou</w:t>
            </w:r>
            <w:r w:rsidR="00D045E4">
              <w:rPr>
                <w:rFonts w:ascii="Arial" w:hAnsi="Arial" w:cs="Arial"/>
                <w:lang w:val="en-US"/>
              </w:rPr>
              <w:t>t</w:t>
            </w:r>
            <w:r w:rsidR="00EF02DF">
              <w:rPr>
                <w:rFonts w:ascii="Arial" w:hAnsi="Arial" w:cs="Arial"/>
                <w:lang w:val="en-US"/>
              </w:rPr>
              <w:t xml:space="preserve"> a DPIA at the early stages of any new project if it plans to process personal data. </w:t>
            </w:r>
            <w:r w:rsidR="00C552A0">
              <w:rPr>
                <w:rFonts w:ascii="Arial" w:hAnsi="Arial" w:cs="Arial"/>
                <w:lang w:val="en-US"/>
              </w:rPr>
              <w:t>The DPIA should followed the relevant guidance from the ICO.</w:t>
            </w:r>
          </w:p>
          <w:p w14:paraId="42F8BFDB" w14:textId="77777777" w:rsidR="000D6C21" w:rsidRPr="002D7D98" w:rsidRDefault="000D6C21" w:rsidP="00BD7D2C">
            <w:pPr>
              <w:rPr>
                <w:rFonts w:ascii="Arial" w:hAnsi="Arial" w:cs="Arial"/>
                <w:lang w:val="en-US"/>
              </w:rPr>
            </w:pPr>
          </w:p>
        </w:tc>
      </w:tr>
    </w:tbl>
    <w:p w14:paraId="52D436D9" w14:textId="77777777" w:rsidR="007D7713" w:rsidRDefault="007D7713" w:rsidP="00FD6714">
      <w:pPr>
        <w:rPr>
          <w:rFonts w:ascii="Arial" w:hAnsi="Arial" w:cs="Arial"/>
          <w:lang w:val="en-US"/>
        </w:rPr>
      </w:pPr>
    </w:p>
    <w:tbl>
      <w:tblPr>
        <w:tblStyle w:val="TableGrid"/>
        <w:tblW w:w="5000" w:type="pct"/>
        <w:tblLook w:val="04A0" w:firstRow="1" w:lastRow="0" w:firstColumn="1" w:lastColumn="0" w:noHBand="0" w:noVBand="1"/>
      </w:tblPr>
      <w:tblGrid>
        <w:gridCol w:w="3091"/>
        <w:gridCol w:w="10859"/>
      </w:tblGrid>
      <w:tr w:rsidR="00FD6714" w14:paraId="0002A140" w14:textId="77777777" w:rsidTr="00A205DB">
        <w:tc>
          <w:tcPr>
            <w:tcW w:w="1108" w:type="pct"/>
            <w:shd w:val="clear" w:color="auto" w:fill="4472C4" w:themeFill="accent1"/>
            <w:vAlign w:val="center"/>
          </w:tcPr>
          <w:p w14:paraId="3997B0A2" w14:textId="014BA899" w:rsidR="00FD6714" w:rsidRPr="00B64DC9" w:rsidRDefault="00DA695F" w:rsidP="00A205DB">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1.3.13</w:t>
            </w:r>
          </w:p>
        </w:tc>
        <w:tc>
          <w:tcPr>
            <w:tcW w:w="3892" w:type="pct"/>
            <w:shd w:val="clear" w:color="auto" w:fill="4472C4" w:themeFill="accent1"/>
          </w:tcPr>
          <w:p w14:paraId="0B601497" w14:textId="456E2BE0" w:rsidR="00FD6714" w:rsidRPr="00B64DC9" w:rsidRDefault="002E49CC" w:rsidP="003657F5">
            <w:pPr>
              <w:spacing w:before="120" w:after="120"/>
              <w:rPr>
                <w:rFonts w:ascii="Arial" w:hAnsi="Arial" w:cs="Arial"/>
                <w:b/>
                <w:bCs/>
                <w:color w:val="FFFFFF" w:themeColor="background1"/>
                <w:lang w:val="en-US"/>
              </w:rPr>
            </w:pPr>
            <w:r>
              <w:rPr>
                <w:rFonts w:ascii="Arial" w:hAnsi="Arial" w:cs="Arial"/>
                <w:b/>
                <w:bCs/>
                <w:color w:val="FFFFFF" w:themeColor="background1"/>
                <w:lang w:val="en-US"/>
              </w:rPr>
              <w:t>Briefly describe the physical controls your buildings have that prevent unauthorised access to personal data</w:t>
            </w:r>
          </w:p>
        </w:tc>
      </w:tr>
      <w:tr w:rsidR="00FD6714" w14:paraId="71B7A3F2" w14:textId="77777777" w:rsidTr="00536FE9">
        <w:tc>
          <w:tcPr>
            <w:tcW w:w="1108" w:type="pct"/>
          </w:tcPr>
          <w:p w14:paraId="7FF0D728" w14:textId="64ED6A0A" w:rsidR="00FD6714" w:rsidRDefault="00FD6714" w:rsidP="00536FE9">
            <w:pPr>
              <w:rPr>
                <w:rFonts w:ascii="Arial" w:hAnsi="Arial" w:cs="Arial"/>
                <w:lang w:val="en-US"/>
              </w:rPr>
            </w:pPr>
            <w:r w:rsidRPr="00860EA9">
              <w:rPr>
                <w:rFonts w:ascii="Arial" w:hAnsi="Arial" w:cs="Arial"/>
                <w:lang w:val="en-US"/>
              </w:rPr>
              <w:t xml:space="preserve">Type of </w:t>
            </w:r>
            <w:r w:rsidR="009B0D96">
              <w:rPr>
                <w:rFonts w:ascii="Arial" w:hAnsi="Arial" w:cs="Arial"/>
                <w:lang w:val="en-US"/>
              </w:rPr>
              <w:t>i</w:t>
            </w:r>
            <w:r w:rsidRPr="00860EA9">
              <w:rPr>
                <w:rFonts w:ascii="Arial" w:hAnsi="Arial" w:cs="Arial"/>
                <w:lang w:val="en-US"/>
              </w:rPr>
              <w:t>nput</w:t>
            </w:r>
          </w:p>
          <w:p w14:paraId="557B219A" w14:textId="77777777" w:rsidR="00FD6714" w:rsidRPr="00860EA9" w:rsidRDefault="00FD6714" w:rsidP="00536FE9">
            <w:pPr>
              <w:rPr>
                <w:rFonts w:ascii="Arial" w:hAnsi="Arial" w:cs="Arial"/>
                <w:lang w:val="en-US"/>
              </w:rPr>
            </w:pPr>
          </w:p>
        </w:tc>
        <w:tc>
          <w:tcPr>
            <w:tcW w:w="3892" w:type="pct"/>
          </w:tcPr>
          <w:p w14:paraId="6FC4F353" w14:textId="77777777" w:rsidR="00FD6714" w:rsidRDefault="00FD6714" w:rsidP="00536FE9">
            <w:pPr>
              <w:rPr>
                <w:rFonts w:ascii="Arial" w:hAnsi="Arial" w:cs="Arial"/>
                <w:lang w:val="en-US"/>
              </w:rPr>
            </w:pPr>
            <w:r>
              <w:rPr>
                <w:rFonts w:ascii="Arial" w:hAnsi="Arial" w:cs="Arial"/>
                <w:lang w:val="en-US"/>
              </w:rPr>
              <w:t>Text</w:t>
            </w:r>
          </w:p>
        </w:tc>
      </w:tr>
      <w:tr w:rsidR="002E49CC" w14:paraId="363D0E1E" w14:textId="77777777" w:rsidTr="00536FE9">
        <w:tc>
          <w:tcPr>
            <w:tcW w:w="1108" w:type="pct"/>
          </w:tcPr>
          <w:p w14:paraId="2FE3FFD1" w14:textId="69CB42CA" w:rsidR="002E49CC" w:rsidRPr="00860EA9" w:rsidRDefault="002E49CC" w:rsidP="00536FE9">
            <w:pPr>
              <w:rPr>
                <w:rFonts w:ascii="Arial" w:hAnsi="Arial" w:cs="Arial"/>
                <w:lang w:val="en-US"/>
              </w:rPr>
            </w:pPr>
            <w:r>
              <w:rPr>
                <w:rFonts w:ascii="Arial" w:hAnsi="Arial" w:cs="Arial"/>
                <w:lang w:val="en-US"/>
              </w:rPr>
              <w:t>Mandatory</w:t>
            </w:r>
          </w:p>
        </w:tc>
        <w:tc>
          <w:tcPr>
            <w:tcW w:w="3892" w:type="pct"/>
          </w:tcPr>
          <w:p w14:paraId="716AFA9D" w14:textId="77777777" w:rsidR="002E49CC" w:rsidRDefault="002E49CC" w:rsidP="00536FE9">
            <w:pPr>
              <w:rPr>
                <w:rFonts w:ascii="Arial" w:hAnsi="Arial" w:cs="Arial"/>
                <w:lang w:val="en-US"/>
              </w:rPr>
            </w:pPr>
            <w:r>
              <w:rPr>
                <w:rFonts w:ascii="Arial" w:hAnsi="Arial" w:cs="Arial"/>
                <w:lang w:val="en-US"/>
              </w:rPr>
              <w:t>Yes</w:t>
            </w:r>
          </w:p>
          <w:p w14:paraId="58D9CA91" w14:textId="07981BB1" w:rsidR="002E49CC" w:rsidRDefault="002E49CC" w:rsidP="00536FE9">
            <w:pPr>
              <w:rPr>
                <w:rFonts w:ascii="Arial" w:hAnsi="Arial" w:cs="Arial"/>
                <w:lang w:val="en-US"/>
              </w:rPr>
            </w:pPr>
          </w:p>
        </w:tc>
      </w:tr>
      <w:tr w:rsidR="00FD6714" w14:paraId="3C832250" w14:textId="77777777" w:rsidTr="00536FE9">
        <w:tc>
          <w:tcPr>
            <w:tcW w:w="1108" w:type="pct"/>
          </w:tcPr>
          <w:p w14:paraId="2D19713A" w14:textId="780893CF" w:rsidR="00FD6714" w:rsidRPr="00860EA9" w:rsidRDefault="00FD6714" w:rsidP="00536FE9">
            <w:pPr>
              <w:rPr>
                <w:rFonts w:ascii="Arial" w:hAnsi="Arial" w:cs="Arial"/>
                <w:lang w:val="en-US"/>
              </w:rPr>
            </w:pPr>
            <w:r w:rsidRPr="00860EA9">
              <w:rPr>
                <w:rFonts w:ascii="Arial" w:hAnsi="Arial" w:cs="Arial"/>
                <w:lang w:val="en-US"/>
              </w:rPr>
              <w:t xml:space="preserve">Evidence </w:t>
            </w:r>
            <w:r w:rsidR="009B0D96">
              <w:rPr>
                <w:rFonts w:ascii="Arial" w:hAnsi="Arial" w:cs="Arial"/>
                <w:lang w:val="en-US"/>
              </w:rPr>
              <w:t>r</w:t>
            </w:r>
            <w:r w:rsidRPr="00860EA9">
              <w:rPr>
                <w:rFonts w:ascii="Arial" w:hAnsi="Arial" w:cs="Arial"/>
                <w:lang w:val="en-US"/>
              </w:rPr>
              <w:t>equired</w:t>
            </w:r>
          </w:p>
        </w:tc>
        <w:tc>
          <w:tcPr>
            <w:tcW w:w="3892" w:type="pct"/>
          </w:tcPr>
          <w:p w14:paraId="441990B7" w14:textId="418BB364" w:rsidR="00FD6714" w:rsidRDefault="00FD6714" w:rsidP="004B6388">
            <w:pPr>
              <w:pStyle w:val="ListParagraph"/>
              <w:numPr>
                <w:ilvl w:val="0"/>
                <w:numId w:val="14"/>
              </w:numPr>
              <w:rPr>
                <w:rFonts w:ascii="Arial" w:hAnsi="Arial" w:cs="Arial"/>
                <w:lang w:val="en-US"/>
              </w:rPr>
            </w:pPr>
            <w:r w:rsidRPr="00B313F6">
              <w:rPr>
                <w:rFonts w:ascii="Arial" w:hAnsi="Arial" w:cs="Arial"/>
                <w:lang w:val="en-US"/>
              </w:rPr>
              <w:t xml:space="preserve">UK GDPR Security Checklist and Risk Assessment Template (Annex E within </w:t>
            </w:r>
            <w:hyperlink r:id="rId101" w:history="1">
              <w:r w:rsidRPr="00B313F6">
                <w:rPr>
                  <w:rStyle w:val="Hyperlink"/>
                  <w:rFonts w:ascii="Arial" w:hAnsi="Arial" w:cs="Arial"/>
                </w:rPr>
                <w:t xml:space="preserve">Confidentiality and Data Protection </w:t>
              </w:r>
              <w:r w:rsidR="001F1A1F" w:rsidRPr="00B313F6">
                <w:rPr>
                  <w:rStyle w:val="Hyperlink"/>
                  <w:rFonts w:ascii="Arial" w:hAnsi="Arial" w:cs="Arial"/>
                </w:rPr>
                <w:t>Handbook</w:t>
              </w:r>
            </w:hyperlink>
            <w:r w:rsidRPr="00B313F6">
              <w:rPr>
                <w:rFonts w:ascii="Arial" w:hAnsi="Arial" w:cs="Arial"/>
                <w:lang w:val="en-US"/>
              </w:rPr>
              <w:t>)</w:t>
            </w:r>
          </w:p>
          <w:p w14:paraId="3EE1399C" w14:textId="77777777" w:rsidR="00F26C43" w:rsidRPr="00AE6F07" w:rsidRDefault="00000000" w:rsidP="004B6388">
            <w:pPr>
              <w:pStyle w:val="ListParagraph"/>
              <w:numPr>
                <w:ilvl w:val="0"/>
                <w:numId w:val="14"/>
              </w:numPr>
              <w:rPr>
                <w:rFonts w:ascii="Arial" w:hAnsi="Arial" w:cs="Arial"/>
                <w:color w:val="FF0000"/>
                <w:lang w:val="en-US"/>
              </w:rPr>
            </w:pPr>
            <w:hyperlink r:id="rId102" w:history="1">
              <w:r w:rsidR="00F26C43" w:rsidRPr="00692E13">
                <w:rPr>
                  <w:rStyle w:val="Hyperlink"/>
                  <w:rFonts w:ascii="Arial" w:hAnsi="Arial" w:cs="Arial"/>
                  <w:lang w:val="en-US"/>
                </w:rPr>
                <w:t>Access Control Policy</w:t>
              </w:r>
            </w:hyperlink>
          </w:p>
          <w:p w14:paraId="30007860" w14:textId="77777777" w:rsidR="004B6388" w:rsidRPr="001F1A1F" w:rsidRDefault="00000000" w:rsidP="004B6388">
            <w:pPr>
              <w:pStyle w:val="ListParagraph"/>
              <w:numPr>
                <w:ilvl w:val="0"/>
                <w:numId w:val="14"/>
              </w:numPr>
              <w:rPr>
                <w:rFonts w:ascii="Arial" w:hAnsi="Arial" w:cs="Arial"/>
                <w:lang w:val="en-US"/>
              </w:rPr>
            </w:pPr>
            <w:hyperlink r:id="rId103" w:history="1">
              <w:r w:rsidR="004B6388" w:rsidRPr="001F1A1F">
                <w:rPr>
                  <w:rStyle w:val="Hyperlink"/>
                  <w:rFonts w:ascii="Arial" w:hAnsi="Arial" w:cs="Arial"/>
                  <w:lang w:val="en-US"/>
                </w:rPr>
                <w:t>Bring Your Own Device Policy</w:t>
              </w:r>
            </w:hyperlink>
          </w:p>
          <w:p w14:paraId="63729A28" w14:textId="77777777" w:rsidR="004B6388" w:rsidRPr="001F1A1F" w:rsidRDefault="00000000" w:rsidP="004B6388">
            <w:pPr>
              <w:pStyle w:val="ListParagraph"/>
              <w:numPr>
                <w:ilvl w:val="0"/>
                <w:numId w:val="14"/>
              </w:numPr>
              <w:rPr>
                <w:rFonts w:ascii="Arial" w:hAnsi="Arial" w:cs="Arial"/>
                <w:lang w:val="en-US"/>
              </w:rPr>
            </w:pPr>
            <w:hyperlink r:id="rId104" w:history="1">
              <w:r w:rsidR="004B6388" w:rsidRPr="001F1A1F">
                <w:rPr>
                  <w:rStyle w:val="Hyperlink"/>
                  <w:rFonts w:ascii="Arial" w:hAnsi="Arial" w:cs="Arial"/>
                  <w:lang w:val="en-US"/>
                </w:rPr>
                <w:t>Clear Desk and Clear Screen Policy</w:t>
              </w:r>
            </w:hyperlink>
          </w:p>
          <w:p w14:paraId="4CD3747F" w14:textId="77777777" w:rsidR="00FD6714" w:rsidRPr="007C0D25" w:rsidRDefault="00FD6714" w:rsidP="007C0D25">
            <w:pPr>
              <w:pStyle w:val="ListParagraph"/>
              <w:rPr>
                <w:rFonts w:ascii="Arial" w:hAnsi="Arial" w:cs="Arial"/>
                <w:lang w:val="en-US"/>
              </w:rPr>
            </w:pPr>
          </w:p>
          <w:p w14:paraId="1F4165BA" w14:textId="77777777" w:rsidR="002E49CC" w:rsidRDefault="00693795" w:rsidP="00536FE9">
            <w:pPr>
              <w:rPr>
                <w:rFonts w:ascii="Arial" w:hAnsi="Arial" w:cs="Arial"/>
                <w:lang w:val="en-US"/>
              </w:rPr>
            </w:pPr>
            <w:r>
              <w:rPr>
                <w:rFonts w:ascii="Arial" w:hAnsi="Arial" w:cs="Arial"/>
                <w:lang w:val="en-US"/>
              </w:rPr>
              <w:t xml:space="preserve">Physical controls that support data protection include lockable doors, windows and cupboards, clear desk procedure, security badges, key coded locks to access secure areas etc. </w:t>
            </w:r>
          </w:p>
          <w:p w14:paraId="2B0E9777" w14:textId="77777777" w:rsidR="00E80555" w:rsidRDefault="00E80555" w:rsidP="00536FE9">
            <w:pPr>
              <w:rPr>
                <w:rFonts w:ascii="Arial" w:hAnsi="Arial" w:cs="Arial"/>
                <w:lang w:val="en-US"/>
              </w:rPr>
            </w:pPr>
          </w:p>
          <w:p w14:paraId="575D8FFF" w14:textId="77777777" w:rsidR="00E80555" w:rsidRDefault="00E80555" w:rsidP="00536FE9">
            <w:pPr>
              <w:rPr>
                <w:rFonts w:ascii="Arial" w:hAnsi="Arial" w:cs="Arial"/>
                <w:lang w:val="en-US"/>
              </w:rPr>
            </w:pPr>
            <w:r>
              <w:rPr>
                <w:rFonts w:ascii="Arial" w:hAnsi="Arial" w:cs="Arial"/>
                <w:lang w:val="en-US"/>
              </w:rPr>
              <w:t>Provide details at high level and, if the organisation uses more than one building, summarise how compliance is assured across the organisation’s sites.</w:t>
            </w:r>
          </w:p>
          <w:p w14:paraId="23D1A3BC" w14:textId="01528FA6" w:rsidR="00E80555" w:rsidRDefault="00E80555" w:rsidP="00536FE9">
            <w:pPr>
              <w:rPr>
                <w:rFonts w:ascii="Arial" w:hAnsi="Arial" w:cs="Arial"/>
                <w:lang w:val="en-US"/>
              </w:rPr>
            </w:pPr>
          </w:p>
        </w:tc>
      </w:tr>
    </w:tbl>
    <w:p w14:paraId="2C096C94" w14:textId="77777777" w:rsidR="007C0D25" w:rsidRDefault="007C0D25" w:rsidP="00FD6714">
      <w:pPr>
        <w:rPr>
          <w:rFonts w:ascii="Arial" w:hAnsi="Arial" w:cs="Arial"/>
          <w:lang w:val="en-US"/>
        </w:rPr>
      </w:pPr>
    </w:p>
    <w:p w14:paraId="52A74F7F" w14:textId="1C336F22" w:rsidR="00FD6714" w:rsidRPr="007C0D25" w:rsidRDefault="00DA695F" w:rsidP="00FD6714">
      <w:pPr>
        <w:rPr>
          <w:rFonts w:ascii="Arial" w:hAnsi="Arial" w:cs="Arial"/>
          <w:b/>
          <w:bCs/>
          <w:i/>
          <w:iCs/>
          <w:lang w:val="en-US"/>
        </w:rPr>
      </w:pPr>
      <w:r>
        <w:rPr>
          <w:rFonts w:ascii="Arial" w:hAnsi="Arial" w:cs="Arial"/>
          <w:b/>
          <w:bCs/>
          <w:i/>
          <w:iCs/>
          <w:lang w:val="en-US"/>
        </w:rPr>
        <w:t>Assertion</w:t>
      </w:r>
      <w:r w:rsidRPr="007C0D25">
        <w:rPr>
          <w:rFonts w:ascii="Arial" w:hAnsi="Arial" w:cs="Arial"/>
          <w:b/>
          <w:bCs/>
          <w:i/>
          <w:iCs/>
          <w:lang w:val="en-US"/>
        </w:rPr>
        <w:t xml:space="preserve"> </w:t>
      </w:r>
      <w:r w:rsidR="00FD6714" w:rsidRPr="007C0D25">
        <w:rPr>
          <w:rFonts w:ascii="Arial" w:hAnsi="Arial" w:cs="Arial"/>
          <w:b/>
          <w:bCs/>
          <w:i/>
          <w:iCs/>
          <w:lang w:val="en-US"/>
        </w:rPr>
        <w:t>1.4 Records are maintained appropriately</w:t>
      </w:r>
    </w:p>
    <w:p w14:paraId="77A19CB1"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091"/>
        <w:gridCol w:w="10859"/>
      </w:tblGrid>
      <w:tr w:rsidR="00FD6714" w14:paraId="3E7D993D" w14:textId="77777777" w:rsidTr="00536FE9">
        <w:tc>
          <w:tcPr>
            <w:tcW w:w="1108" w:type="pct"/>
            <w:shd w:val="clear" w:color="auto" w:fill="4472C4" w:themeFill="accent1"/>
          </w:tcPr>
          <w:p w14:paraId="0E051F2D" w14:textId="76BA689D" w:rsidR="00FD6714" w:rsidRPr="00B64DC9" w:rsidRDefault="00DA695F" w:rsidP="00AE6F07">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1.4.1</w:t>
            </w:r>
          </w:p>
        </w:tc>
        <w:tc>
          <w:tcPr>
            <w:tcW w:w="3892" w:type="pct"/>
            <w:shd w:val="clear" w:color="auto" w:fill="4472C4" w:themeFill="accent1"/>
          </w:tcPr>
          <w:p w14:paraId="7589B1F9" w14:textId="6D7FA4AA" w:rsidR="00FD6714" w:rsidRPr="00B64DC9" w:rsidRDefault="007B6A7F" w:rsidP="00AE6F07">
            <w:pPr>
              <w:spacing w:before="120" w:after="120"/>
              <w:rPr>
                <w:rFonts w:ascii="Arial" w:hAnsi="Arial" w:cs="Arial"/>
                <w:b/>
                <w:bCs/>
                <w:color w:val="FFFFFF" w:themeColor="background1"/>
                <w:lang w:val="en-US"/>
              </w:rPr>
            </w:pPr>
            <w:r>
              <w:rPr>
                <w:rFonts w:ascii="Arial" w:hAnsi="Arial" w:cs="Arial"/>
                <w:b/>
                <w:bCs/>
                <w:color w:val="FFFFFF" w:themeColor="background1"/>
                <w:lang w:val="en-US"/>
              </w:rPr>
              <w:t>Does your organisation have a timetable which sets out how long you retain records for?</w:t>
            </w:r>
          </w:p>
        </w:tc>
      </w:tr>
      <w:tr w:rsidR="00FD6714" w14:paraId="09E521A5" w14:textId="77777777" w:rsidTr="00536FE9">
        <w:tc>
          <w:tcPr>
            <w:tcW w:w="1108" w:type="pct"/>
          </w:tcPr>
          <w:p w14:paraId="736C95B2" w14:textId="44764D71" w:rsidR="00FD6714" w:rsidRPr="00860EA9" w:rsidRDefault="00FD6714" w:rsidP="00536FE9">
            <w:pPr>
              <w:rPr>
                <w:rFonts w:ascii="Arial" w:hAnsi="Arial" w:cs="Arial"/>
                <w:lang w:val="en-US"/>
              </w:rPr>
            </w:pPr>
            <w:r w:rsidRPr="00860EA9">
              <w:rPr>
                <w:rFonts w:ascii="Arial" w:hAnsi="Arial" w:cs="Arial"/>
                <w:lang w:val="en-US"/>
              </w:rPr>
              <w:t xml:space="preserve">Type of </w:t>
            </w:r>
            <w:r w:rsidR="009B0D96">
              <w:rPr>
                <w:rFonts w:ascii="Arial" w:hAnsi="Arial" w:cs="Arial"/>
                <w:lang w:val="en-US"/>
              </w:rPr>
              <w:t>i</w:t>
            </w:r>
            <w:r w:rsidRPr="00860EA9">
              <w:rPr>
                <w:rFonts w:ascii="Arial" w:hAnsi="Arial" w:cs="Arial"/>
                <w:lang w:val="en-US"/>
              </w:rPr>
              <w:t>nput</w:t>
            </w:r>
          </w:p>
          <w:p w14:paraId="27B7B405" w14:textId="77777777" w:rsidR="00FD6714" w:rsidRPr="001E7EC3" w:rsidRDefault="00FD6714" w:rsidP="00536FE9">
            <w:pPr>
              <w:rPr>
                <w:rFonts w:ascii="Arial" w:hAnsi="Arial" w:cs="Arial"/>
                <w:b/>
                <w:bCs/>
                <w:lang w:val="en-US"/>
              </w:rPr>
            </w:pPr>
          </w:p>
        </w:tc>
        <w:tc>
          <w:tcPr>
            <w:tcW w:w="3892" w:type="pct"/>
          </w:tcPr>
          <w:p w14:paraId="4D81DC16" w14:textId="0001838E" w:rsidR="00FD6714" w:rsidRPr="00DF75EE" w:rsidRDefault="00FD6714" w:rsidP="00DF75EE">
            <w:pPr>
              <w:rPr>
                <w:rFonts w:ascii="Arial" w:hAnsi="Arial" w:cs="Arial"/>
                <w:lang w:val="en-US"/>
              </w:rPr>
            </w:pPr>
            <w:r w:rsidRPr="00DF75EE">
              <w:rPr>
                <w:rFonts w:ascii="Arial" w:hAnsi="Arial" w:cs="Arial"/>
                <w:lang w:val="en-US"/>
              </w:rPr>
              <w:t xml:space="preserve">Yes/No and </w:t>
            </w:r>
            <w:r w:rsidR="00A2644D">
              <w:rPr>
                <w:rFonts w:ascii="Arial" w:hAnsi="Arial" w:cs="Arial"/>
                <w:lang w:val="en-US"/>
              </w:rPr>
              <w:t>d</w:t>
            </w:r>
            <w:r w:rsidRPr="00DF75EE">
              <w:rPr>
                <w:rFonts w:ascii="Arial" w:hAnsi="Arial" w:cs="Arial"/>
                <w:lang w:val="en-US"/>
              </w:rPr>
              <w:t>ocuments</w:t>
            </w:r>
          </w:p>
        </w:tc>
      </w:tr>
      <w:tr w:rsidR="001A64F0" w14:paraId="0F2C2295" w14:textId="77777777" w:rsidTr="00536FE9">
        <w:tc>
          <w:tcPr>
            <w:tcW w:w="1108" w:type="pct"/>
          </w:tcPr>
          <w:p w14:paraId="45AE408B" w14:textId="10D2AE65" w:rsidR="001A64F0" w:rsidRPr="00860EA9" w:rsidRDefault="001A64F0" w:rsidP="00536FE9">
            <w:pPr>
              <w:rPr>
                <w:rFonts w:ascii="Arial" w:hAnsi="Arial" w:cs="Arial"/>
                <w:lang w:val="en-US"/>
              </w:rPr>
            </w:pPr>
            <w:r>
              <w:rPr>
                <w:rFonts w:ascii="Arial" w:hAnsi="Arial" w:cs="Arial"/>
                <w:lang w:val="en-US"/>
              </w:rPr>
              <w:t>Mandatory</w:t>
            </w:r>
          </w:p>
        </w:tc>
        <w:tc>
          <w:tcPr>
            <w:tcW w:w="3892" w:type="pct"/>
          </w:tcPr>
          <w:p w14:paraId="7961B056" w14:textId="77777777" w:rsidR="001A64F0" w:rsidRDefault="001A64F0" w:rsidP="00DF75EE">
            <w:pPr>
              <w:rPr>
                <w:rFonts w:ascii="Arial" w:hAnsi="Arial" w:cs="Arial"/>
                <w:lang w:val="en-US"/>
              </w:rPr>
            </w:pPr>
            <w:r>
              <w:rPr>
                <w:rFonts w:ascii="Arial" w:hAnsi="Arial" w:cs="Arial"/>
                <w:lang w:val="en-US"/>
              </w:rPr>
              <w:t>Yes</w:t>
            </w:r>
          </w:p>
          <w:p w14:paraId="48EEE09F" w14:textId="7F79A952" w:rsidR="001A64F0" w:rsidRPr="00DF75EE" w:rsidRDefault="001A64F0" w:rsidP="00DF75EE">
            <w:pPr>
              <w:rPr>
                <w:rFonts w:ascii="Arial" w:hAnsi="Arial" w:cs="Arial"/>
                <w:lang w:val="en-US"/>
              </w:rPr>
            </w:pPr>
          </w:p>
        </w:tc>
      </w:tr>
      <w:tr w:rsidR="00FD6714" w:rsidRPr="00860EA9" w14:paraId="72361373" w14:textId="77777777" w:rsidTr="00536FE9">
        <w:tc>
          <w:tcPr>
            <w:tcW w:w="1108" w:type="pct"/>
          </w:tcPr>
          <w:p w14:paraId="459EA1EF" w14:textId="6B609A04" w:rsidR="00FD6714" w:rsidRDefault="00FD6714" w:rsidP="00536FE9">
            <w:pPr>
              <w:rPr>
                <w:rFonts w:ascii="Arial" w:hAnsi="Arial" w:cs="Arial"/>
                <w:lang w:val="en-US"/>
              </w:rPr>
            </w:pPr>
            <w:r w:rsidRPr="00860EA9">
              <w:rPr>
                <w:rFonts w:ascii="Arial" w:hAnsi="Arial" w:cs="Arial"/>
                <w:lang w:val="en-US"/>
              </w:rPr>
              <w:t xml:space="preserve">Evidence </w:t>
            </w:r>
            <w:r w:rsidR="009B0D96">
              <w:rPr>
                <w:rFonts w:ascii="Arial" w:hAnsi="Arial" w:cs="Arial"/>
                <w:lang w:val="en-US"/>
              </w:rPr>
              <w:t>r</w:t>
            </w:r>
            <w:r w:rsidRPr="00860EA9">
              <w:rPr>
                <w:rFonts w:ascii="Arial" w:hAnsi="Arial" w:cs="Arial"/>
                <w:lang w:val="en-US"/>
              </w:rPr>
              <w:t>equired</w:t>
            </w:r>
          </w:p>
          <w:p w14:paraId="36486EC4" w14:textId="6239271E" w:rsidR="003657F5" w:rsidRPr="00860EA9" w:rsidRDefault="003657F5" w:rsidP="00536FE9">
            <w:pPr>
              <w:rPr>
                <w:rFonts w:ascii="Arial" w:hAnsi="Arial" w:cs="Arial"/>
                <w:lang w:val="en-US"/>
              </w:rPr>
            </w:pPr>
          </w:p>
        </w:tc>
        <w:tc>
          <w:tcPr>
            <w:tcW w:w="3892" w:type="pct"/>
          </w:tcPr>
          <w:p w14:paraId="581E5AA4" w14:textId="740E67E2" w:rsidR="001A64F0" w:rsidRPr="00EC195D" w:rsidRDefault="00000000" w:rsidP="00AE6F07">
            <w:pPr>
              <w:pStyle w:val="ListParagraph"/>
              <w:numPr>
                <w:ilvl w:val="0"/>
                <w:numId w:val="14"/>
              </w:numPr>
              <w:ind w:left="461" w:hanging="283"/>
              <w:rPr>
                <w:rStyle w:val="Hyperlink"/>
                <w:rFonts w:ascii="Arial" w:hAnsi="Arial" w:cs="Arial"/>
                <w:lang w:val="en-US"/>
              </w:rPr>
            </w:pPr>
            <w:hyperlink r:id="rId105" w:history="1">
              <w:r w:rsidR="00FD6714" w:rsidRPr="00EC195D">
                <w:rPr>
                  <w:rStyle w:val="Hyperlink"/>
                  <w:rFonts w:ascii="Arial" w:hAnsi="Arial" w:cs="Arial"/>
                  <w:lang w:val="en-US"/>
                </w:rPr>
                <w:t xml:space="preserve">Records </w:t>
              </w:r>
              <w:r w:rsidR="00315118" w:rsidRPr="00EC195D">
                <w:rPr>
                  <w:rStyle w:val="Hyperlink"/>
                  <w:rFonts w:ascii="Arial" w:hAnsi="Arial" w:cs="Arial"/>
                  <w:lang w:val="en-US"/>
                </w:rPr>
                <w:t>r</w:t>
              </w:r>
              <w:r w:rsidR="00315118" w:rsidRPr="00EC195D">
                <w:rPr>
                  <w:rStyle w:val="Hyperlink"/>
                  <w:rFonts w:ascii="Arial" w:hAnsi="Arial" w:cs="Arial"/>
                </w:rPr>
                <w:t>etention schedule</w:t>
              </w:r>
            </w:hyperlink>
            <w:r w:rsidR="00315118" w:rsidRPr="00EC195D">
              <w:rPr>
                <w:rFonts w:ascii="Arial" w:hAnsi="Arial" w:cs="Arial"/>
              </w:rPr>
              <w:t xml:space="preserve"> </w:t>
            </w:r>
          </w:p>
          <w:p w14:paraId="4388BB05" w14:textId="77777777" w:rsidR="001A64F0" w:rsidRPr="00FF6712" w:rsidRDefault="001A64F0" w:rsidP="001A64F0">
            <w:pPr>
              <w:rPr>
                <w:rFonts w:ascii="Arial" w:hAnsi="Arial" w:cs="Arial"/>
                <w:color w:val="0563C1" w:themeColor="hyperlink"/>
                <w:u w:val="single"/>
                <w:lang w:val="en-US"/>
              </w:rPr>
            </w:pPr>
          </w:p>
          <w:p w14:paraId="2D728EB2" w14:textId="3C31D164" w:rsidR="001A64F0" w:rsidRPr="00FF6712" w:rsidRDefault="001A64F0" w:rsidP="001A64F0">
            <w:pPr>
              <w:rPr>
                <w:rFonts w:ascii="Arial" w:hAnsi="Arial" w:cs="Arial"/>
              </w:rPr>
            </w:pPr>
            <w:r w:rsidRPr="00FF6712">
              <w:rPr>
                <w:rFonts w:ascii="Arial" w:hAnsi="Arial" w:cs="Arial"/>
              </w:rPr>
              <w:t xml:space="preserve">The organisation should have a retention timetable in place for all the different types of records that it holds including finance, staffing and care records. </w:t>
            </w:r>
            <w:r w:rsidR="00FF6712" w:rsidRPr="00FF6712">
              <w:rPr>
                <w:rFonts w:ascii="Arial" w:hAnsi="Arial" w:cs="Arial"/>
              </w:rPr>
              <w:t xml:space="preserve">The timetable </w:t>
            </w:r>
            <w:r w:rsidR="005209CE">
              <w:rPr>
                <w:rFonts w:ascii="Arial" w:hAnsi="Arial" w:cs="Arial"/>
              </w:rPr>
              <w:t xml:space="preserve">(or schedule) </w:t>
            </w:r>
            <w:r w:rsidR="00FF6712" w:rsidRPr="00FF6712">
              <w:rPr>
                <w:rFonts w:ascii="Arial" w:hAnsi="Arial" w:cs="Arial"/>
              </w:rPr>
              <w:t>should be based on the NHS Digital Records Management Code of Practice 2021.</w:t>
            </w:r>
          </w:p>
          <w:p w14:paraId="640A178B" w14:textId="18E1E749" w:rsidR="00FF6712" w:rsidRPr="00FF6712" w:rsidRDefault="00FF6712" w:rsidP="001A64F0">
            <w:pPr>
              <w:rPr>
                <w:rFonts w:ascii="Arial" w:hAnsi="Arial" w:cs="Arial"/>
                <w:color w:val="0563C1" w:themeColor="hyperlink"/>
                <w:u w:val="single"/>
                <w:lang w:val="en-US"/>
              </w:rPr>
            </w:pPr>
          </w:p>
        </w:tc>
      </w:tr>
    </w:tbl>
    <w:p w14:paraId="24DCCF20" w14:textId="77777777" w:rsidR="008D1663" w:rsidRDefault="008D1663" w:rsidP="00FD6714">
      <w:pPr>
        <w:rPr>
          <w:rFonts w:ascii="Arial" w:hAnsi="Arial" w:cs="Arial"/>
          <w:b/>
          <w:bCs/>
          <w:lang w:val="en-US"/>
        </w:rPr>
      </w:pPr>
    </w:p>
    <w:tbl>
      <w:tblPr>
        <w:tblStyle w:val="TableGrid"/>
        <w:tblW w:w="5000" w:type="pct"/>
        <w:tblLook w:val="04A0" w:firstRow="1" w:lastRow="0" w:firstColumn="1" w:lastColumn="0" w:noHBand="0" w:noVBand="1"/>
      </w:tblPr>
      <w:tblGrid>
        <w:gridCol w:w="3091"/>
        <w:gridCol w:w="10859"/>
      </w:tblGrid>
      <w:tr w:rsidR="007B6A7F" w14:paraId="6A056CAA" w14:textId="77777777" w:rsidTr="00A205DB">
        <w:tc>
          <w:tcPr>
            <w:tcW w:w="1108" w:type="pct"/>
            <w:shd w:val="clear" w:color="auto" w:fill="4472C4" w:themeFill="accent1"/>
            <w:vAlign w:val="center"/>
          </w:tcPr>
          <w:p w14:paraId="18A43879" w14:textId="5083402F" w:rsidR="007B6A7F" w:rsidRPr="00B64DC9" w:rsidRDefault="00DA695F" w:rsidP="00A205DB">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7B6A7F">
              <w:rPr>
                <w:rFonts w:ascii="Arial" w:hAnsi="Arial" w:cs="Arial"/>
                <w:b/>
                <w:bCs/>
                <w:color w:val="FFFFFF" w:themeColor="background1"/>
                <w:lang w:val="en-US"/>
              </w:rPr>
              <w:t xml:space="preserve"> 1.4.</w:t>
            </w:r>
            <w:r w:rsidR="00FF6712">
              <w:rPr>
                <w:rFonts w:ascii="Arial" w:hAnsi="Arial" w:cs="Arial"/>
                <w:b/>
                <w:bCs/>
                <w:color w:val="FFFFFF" w:themeColor="background1"/>
                <w:lang w:val="en-US"/>
              </w:rPr>
              <w:t>3</w:t>
            </w:r>
          </w:p>
        </w:tc>
        <w:tc>
          <w:tcPr>
            <w:tcW w:w="3892" w:type="pct"/>
            <w:shd w:val="clear" w:color="auto" w:fill="4472C4" w:themeFill="accent1"/>
          </w:tcPr>
          <w:p w14:paraId="6F17402A" w14:textId="308677FA" w:rsidR="007B6A7F" w:rsidRPr="00B64DC9" w:rsidRDefault="00F659D5" w:rsidP="00BD7D2C">
            <w:pPr>
              <w:spacing w:before="120" w:after="120"/>
              <w:rPr>
                <w:rFonts w:ascii="Arial" w:hAnsi="Arial" w:cs="Arial"/>
                <w:b/>
                <w:bCs/>
                <w:color w:val="FFFFFF" w:themeColor="background1"/>
                <w:lang w:val="en-US"/>
              </w:rPr>
            </w:pPr>
            <w:r>
              <w:rPr>
                <w:rFonts w:ascii="Arial" w:hAnsi="Arial" w:cs="Arial"/>
                <w:b/>
                <w:bCs/>
                <w:color w:val="FFFFFF" w:themeColor="background1"/>
                <w:lang w:val="en-US"/>
              </w:rPr>
              <w:t>If your organisation destroys any records or equipment that holds personal data, how does it make sure that this is done securely?</w:t>
            </w:r>
          </w:p>
        </w:tc>
      </w:tr>
      <w:tr w:rsidR="007B6A7F" w14:paraId="7F839F30" w14:textId="77777777" w:rsidTr="00BD7D2C">
        <w:tc>
          <w:tcPr>
            <w:tcW w:w="1108" w:type="pct"/>
          </w:tcPr>
          <w:p w14:paraId="6D2694B1" w14:textId="77777777" w:rsidR="007B6A7F" w:rsidRPr="00860EA9" w:rsidRDefault="007B6A7F" w:rsidP="00BD7D2C">
            <w:pPr>
              <w:rPr>
                <w:rFonts w:ascii="Arial" w:hAnsi="Arial" w:cs="Arial"/>
                <w:lang w:val="en-US"/>
              </w:rPr>
            </w:pPr>
            <w:r w:rsidRPr="00860EA9">
              <w:rPr>
                <w:rFonts w:ascii="Arial" w:hAnsi="Arial" w:cs="Arial"/>
                <w:lang w:val="en-US"/>
              </w:rPr>
              <w:t xml:space="preserve">Type of </w:t>
            </w:r>
            <w:r>
              <w:rPr>
                <w:rFonts w:ascii="Arial" w:hAnsi="Arial" w:cs="Arial"/>
                <w:lang w:val="en-US"/>
              </w:rPr>
              <w:t>i</w:t>
            </w:r>
            <w:r w:rsidRPr="00860EA9">
              <w:rPr>
                <w:rFonts w:ascii="Arial" w:hAnsi="Arial" w:cs="Arial"/>
                <w:lang w:val="en-US"/>
              </w:rPr>
              <w:t>nput</w:t>
            </w:r>
          </w:p>
          <w:p w14:paraId="7C232975" w14:textId="77777777" w:rsidR="007B6A7F" w:rsidRPr="001E7EC3" w:rsidRDefault="007B6A7F" w:rsidP="00BD7D2C">
            <w:pPr>
              <w:rPr>
                <w:rFonts w:ascii="Arial" w:hAnsi="Arial" w:cs="Arial"/>
                <w:b/>
                <w:bCs/>
                <w:lang w:val="en-US"/>
              </w:rPr>
            </w:pPr>
          </w:p>
        </w:tc>
        <w:tc>
          <w:tcPr>
            <w:tcW w:w="3892" w:type="pct"/>
          </w:tcPr>
          <w:p w14:paraId="6BFA61B7" w14:textId="0DDF8508" w:rsidR="007B6A7F" w:rsidRPr="00DF75EE" w:rsidRDefault="00C0215B" w:rsidP="00BD7D2C">
            <w:pPr>
              <w:rPr>
                <w:rFonts w:ascii="Arial" w:hAnsi="Arial" w:cs="Arial"/>
                <w:lang w:val="en-US"/>
              </w:rPr>
            </w:pPr>
            <w:r>
              <w:rPr>
                <w:rFonts w:ascii="Arial" w:hAnsi="Arial" w:cs="Arial"/>
                <w:lang w:val="en-US"/>
              </w:rPr>
              <w:t>Text</w:t>
            </w:r>
          </w:p>
        </w:tc>
      </w:tr>
      <w:tr w:rsidR="00F659D5" w14:paraId="34B410DF" w14:textId="77777777" w:rsidTr="00BD7D2C">
        <w:tc>
          <w:tcPr>
            <w:tcW w:w="1108" w:type="pct"/>
          </w:tcPr>
          <w:p w14:paraId="3E8F3F6F" w14:textId="5733733D" w:rsidR="00F659D5" w:rsidRPr="00860EA9" w:rsidRDefault="00F659D5" w:rsidP="00BD7D2C">
            <w:pPr>
              <w:rPr>
                <w:rFonts w:ascii="Arial" w:hAnsi="Arial" w:cs="Arial"/>
                <w:lang w:val="en-US"/>
              </w:rPr>
            </w:pPr>
            <w:r>
              <w:rPr>
                <w:rFonts w:ascii="Arial" w:hAnsi="Arial" w:cs="Arial"/>
                <w:lang w:val="en-US"/>
              </w:rPr>
              <w:t>Mandatory</w:t>
            </w:r>
          </w:p>
        </w:tc>
        <w:tc>
          <w:tcPr>
            <w:tcW w:w="3892" w:type="pct"/>
          </w:tcPr>
          <w:p w14:paraId="0DE5928A" w14:textId="77777777" w:rsidR="00F659D5" w:rsidRDefault="00F659D5" w:rsidP="00BD7D2C">
            <w:pPr>
              <w:rPr>
                <w:rFonts w:ascii="Arial" w:hAnsi="Arial" w:cs="Arial"/>
                <w:lang w:val="en-US"/>
              </w:rPr>
            </w:pPr>
            <w:r>
              <w:rPr>
                <w:rFonts w:ascii="Arial" w:hAnsi="Arial" w:cs="Arial"/>
                <w:lang w:val="en-US"/>
              </w:rPr>
              <w:t>No</w:t>
            </w:r>
          </w:p>
          <w:p w14:paraId="1881555A" w14:textId="4072C468" w:rsidR="00F659D5" w:rsidRPr="00DF75EE" w:rsidRDefault="00F659D5" w:rsidP="00BD7D2C">
            <w:pPr>
              <w:rPr>
                <w:rFonts w:ascii="Arial" w:hAnsi="Arial" w:cs="Arial"/>
                <w:lang w:val="en-US"/>
              </w:rPr>
            </w:pPr>
          </w:p>
        </w:tc>
      </w:tr>
      <w:tr w:rsidR="007B6A7F" w:rsidRPr="00860EA9" w14:paraId="3F158A94" w14:textId="77777777" w:rsidTr="00BD7D2C">
        <w:tc>
          <w:tcPr>
            <w:tcW w:w="1108" w:type="pct"/>
          </w:tcPr>
          <w:p w14:paraId="777F026C" w14:textId="77777777" w:rsidR="007B6A7F" w:rsidRDefault="007B6A7F" w:rsidP="00BD7D2C">
            <w:pPr>
              <w:rPr>
                <w:rFonts w:ascii="Arial" w:hAnsi="Arial" w:cs="Arial"/>
                <w:lang w:val="en-US"/>
              </w:rPr>
            </w:pPr>
            <w:r w:rsidRPr="00860EA9">
              <w:rPr>
                <w:rFonts w:ascii="Arial" w:hAnsi="Arial" w:cs="Arial"/>
                <w:lang w:val="en-US"/>
              </w:rPr>
              <w:t xml:space="preserve">Evidence </w:t>
            </w:r>
            <w:r>
              <w:rPr>
                <w:rFonts w:ascii="Arial" w:hAnsi="Arial" w:cs="Arial"/>
                <w:lang w:val="en-US"/>
              </w:rPr>
              <w:t>r</w:t>
            </w:r>
            <w:r w:rsidRPr="00860EA9">
              <w:rPr>
                <w:rFonts w:ascii="Arial" w:hAnsi="Arial" w:cs="Arial"/>
                <w:lang w:val="en-US"/>
              </w:rPr>
              <w:t>equired</w:t>
            </w:r>
          </w:p>
          <w:p w14:paraId="5E8CF187" w14:textId="77777777" w:rsidR="007B6A7F" w:rsidRPr="00860EA9" w:rsidRDefault="007B6A7F" w:rsidP="00BD7D2C">
            <w:pPr>
              <w:rPr>
                <w:rFonts w:ascii="Arial" w:hAnsi="Arial" w:cs="Arial"/>
                <w:lang w:val="en-US"/>
              </w:rPr>
            </w:pPr>
          </w:p>
        </w:tc>
        <w:tc>
          <w:tcPr>
            <w:tcW w:w="3892" w:type="pct"/>
          </w:tcPr>
          <w:p w14:paraId="43776D3B" w14:textId="77777777" w:rsidR="00F519A6" w:rsidRPr="00C0215B" w:rsidRDefault="00000000" w:rsidP="00F519A6">
            <w:pPr>
              <w:pStyle w:val="ListParagraph"/>
              <w:numPr>
                <w:ilvl w:val="0"/>
                <w:numId w:val="14"/>
              </w:numPr>
              <w:rPr>
                <w:rStyle w:val="Hyperlink"/>
                <w:rFonts w:ascii="Arial" w:hAnsi="Arial" w:cs="Arial"/>
                <w:color w:val="auto"/>
                <w:u w:val="none"/>
                <w:lang w:val="en-US"/>
              </w:rPr>
            </w:pPr>
            <w:hyperlink r:id="rId106" w:history="1">
              <w:r w:rsidR="00A44A47" w:rsidRPr="00C0215B">
                <w:rPr>
                  <w:rStyle w:val="Hyperlink"/>
                  <w:rFonts w:ascii="Arial" w:hAnsi="Arial" w:cs="Arial"/>
                  <w:lang w:val="en-US"/>
                </w:rPr>
                <w:t>Confidential Waste Policy</w:t>
              </w:r>
            </w:hyperlink>
          </w:p>
          <w:p w14:paraId="03F19289" w14:textId="77777777" w:rsidR="00F519A6" w:rsidRPr="00C0215B" w:rsidRDefault="00F519A6" w:rsidP="00F519A6">
            <w:pPr>
              <w:rPr>
                <w:rFonts w:ascii="Arial" w:hAnsi="Arial" w:cs="Arial"/>
                <w:lang w:val="en-US"/>
              </w:rPr>
            </w:pPr>
          </w:p>
          <w:p w14:paraId="09A327E9" w14:textId="77777777" w:rsidR="00681A24" w:rsidRDefault="00F519A6" w:rsidP="00F519A6">
            <w:pPr>
              <w:rPr>
                <w:rFonts w:ascii="Arial" w:hAnsi="Arial" w:cs="Arial"/>
              </w:rPr>
            </w:pPr>
            <w:r w:rsidRPr="00C0215B">
              <w:rPr>
                <w:rFonts w:ascii="Arial" w:hAnsi="Arial" w:cs="Arial"/>
              </w:rPr>
              <w:t xml:space="preserve">It is important when there is no longer a valid reason to keep personal data that it is disposed of securely. This applies to paper documents, electronic records and equipment such as old computers and laptops, mobile phones, CDs and memory sticks. </w:t>
            </w:r>
            <w:r w:rsidR="00681A24" w:rsidRPr="00C0215B">
              <w:rPr>
                <w:rFonts w:ascii="Arial" w:hAnsi="Arial" w:cs="Arial"/>
              </w:rPr>
              <w:t xml:space="preserve">Briefly describe how the organisation destroys records or equipment securely. </w:t>
            </w:r>
          </w:p>
          <w:p w14:paraId="0F04FE4E" w14:textId="77777777" w:rsidR="005209CE" w:rsidRDefault="005209CE" w:rsidP="00F519A6">
            <w:pPr>
              <w:rPr>
                <w:rFonts w:ascii="Arial" w:hAnsi="Arial" w:cs="Arial"/>
              </w:rPr>
            </w:pPr>
          </w:p>
          <w:p w14:paraId="0FFFED28" w14:textId="132C65F0" w:rsidR="005209CE" w:rsidRPr="00C0215B" w:rsidRDefault="005209CE" w:rsidP="00F519A6">
            <w:pPr>
              <w:rPr>
                <w:rFonts w:ascii="Arial" w:hAnsi="Arial" w:cs="Arial"/>
              </w:rPr>
            </w:pPr>
            <w:r w:rsidRPr="005209CE">
              <w:rPr>
                <w:rFonts w:ascii="Arial" w:hAnsi="Arial" w:cs="Arial"/>
              </w:rPr>
              <w:t xml:space="preserve">If anyone in </w:t>
            </w:r>
            <w:r>
              <w:rPr>
                <w:rFonts w:ascii="Arial" w:hAnsi="Arial" w:cs="Arial"/>
              </w:rPr>
              <w:t>the</w:t>
            </w:r>
            <w:r w:rsidRPr="005209CE">
              <w:rPr>
                <w:rFonts w:ascii="Arial" w:hAnsi="Arial" w:cs="Arial"/>
              </w:rPr>
              <w:t xml:space="preserve"> organisation destroys any records or equipment themselves, such as shredding documents, briefly describe how the organisation makes sure that this is done securely.</w:t>
            </w:r>
          </w:p>
          <w:p w14:paraId="2B51B4F4" w14:textId="77777777" w:rsidR="00681A24" w:rsidRPr="00C0215B" w:rsidRDefault="00681A24" w:rsidP="00F519A6">
            <w:pPr>
              <w:rPr>
                <w:rFonts w:ascii="Arial" w:hAnsi="Arial" w:cs="Arial"/>
              </w:rPr>
            </w:pPr>
          </w:p>
          <w:p w14:paraId="5F5C8BFF" w14:textId="77777777" w:rsidR="00681A24" w:rsidRPr="00C0215B" w:rsidRDefault="00681A24" w:rsidP="00F519A6">
            <w:pPr>
              <w:rPr>
                <w:rFonts w:ascii="Arial" w:hAnsi="Arial" w:cs="Arial"/>
              </w:rPr>
            </w:pPr>
            <w:r w:rsidRPr="00C0215B">
              <w:rPr>
                <w:rFonts w:ascii="Arial" w:hAnsi="Arial" w:cs="Arial"/>
              </w:rPr>
              <w:t>If the organisation does not destroy records or equipment</w:t>
            </w:r>
            <w:r w:rsidR="00C0215B" w:rsidRPr="00C0215B">
              <w:rPr>
                <w:rFonts w:ascii="Arial" w:hAnsi="Arial" w:cs="Arial"/>
              </w:rPr>
              <w:t xml:space="preserve"> or only use a third party to do so then you can write ‘Not Applicable’ in the text box.</w:t>
            </w:r>
          </w:p>
          <w:p w14:paraId="7B1711DF" w14:textId="793AC9CC" w:rsidR="00C0215B" w:rsidRPr="00C0215B" w:rsidRDefault="00C0215B" w:rsidP="00F519A6">
            <w:pPr>
              <w:rPr>
                <w:rFonts w:ascii="Arial" w:hAnsi="Arial" w:cs="Arial"/>
              </w:rPr>
            </w:pPr>
          </w:p>
        </w:tc>
      </w:tr>
    </w:tbl>
    <w:p w14:paraId="0CE06C37" w14:textId="77777777" w:rsidR="007B6A7F" w:rsidRDefault="007B6A7F" w:rsidP="00FD6714">
      <w:pPr>
        <w:rPr>
          <w:rFonts w:ascii="Arial" w:hAnsi="Arial" w:cs="Arial"/>
          <w:b/>
          <w:bCs/>
          <w:lang w:val="en-US"/>
        </w:rPr>
      </w:pPr>
    </w:p>
    <w:p w14:paraId="6909F7F1" w14:textId="0D7A07EF" w:rsidR="008D1663" w:rsidRPr="00D045E4" w:rsidRDefault="00FD6714" w:rsidP="00D045E4">
      <w:pPr>
        <w:pStyle w:val="ListParagraph"/>
        <w:numPr>
          <w:ilvl w:val="0"/>
          <w:numId w:val="40"/>
        </w:numPr>
        <w:ind w:left="426" w:hanging="426"/>
        <w:rPr>
          <w:rFonts w:ascii="Arial" w:hAnsi="Arial" w:cs="Arial"/>
          <w:b/>
          <w:bCs/>
          <w:sz w:val="24"/>
          <w:szCs w:val="24"/>
          <w:lang w:val="en-US"/>
        </w:rPr>
      </w:pPr>
      <w:r w:rsidRPr="00D045E4">
        <w:rPr>
          <w:rFonts w:ascii="Arial" w:hAnsi="Arial" w:cs="Arial"/>
          <w:b/>
          <w:bCs/>
          <w:sz w:val="24"/>
          <w:szCs w:val="24"/>
          <w:lang w:val="en-US"/>
        </w:rPr>
        <w:t xml:space="preserve">Staff </w:t>
      </w:r>
      <w:r w:rsidR="009B0D96" w:rsidRPr="00D045E4">
        <w:rPr>
          <w:rFonts w:ascii="Arial" w:hAnsi="Arial" w:cs="Arial"/>
          <w:b/>
          <w:bCs/>
          <w:sz w:val="24"/>
          <w:szCs w:val="24"/>
          <w:lang w:val="en-US"/>
        </w:rPr>
        <w:t>r</w:t>
      </w:r>
      <w:r w:rsidRPr="00D045E4">
        <w:rPr>
          <w:rFonts w:ascii="Arial" w:hAnsi="Arial" w:cs="Arial"/>
          <w:b/>
          <w:bCs/>
          <w:sz w:val="24"/>
          <w:szCs w:val="24"/>
          <w:lang w:val="en-US"/>
        </w:rPr>
        <w:t>esponsibilities</w:t>
      </w:r>
    </w:p>
    <w:p w14:paraId="262AB11A" w14:textId="77777777" w:rsidR="008D1663" w:rsidRDefault="008D1663" w:rsidP="008D1663">
      <w:pPr>
        <w:pStyle w:val="ListParagraph"/>
        <w:ind w:left="0"/>
        <w:rPr>
          <w:rFonts w:ascii="Arial" w:hAnsi="Arial" w:cs="Arial"/>
          <w:b/>
          <w:bCs/>
          <w:lang w:val="en-US"/>
        </w:rPr>
      </w:pPr>
    </w:p>
    <w:p w14:paraId="336BF627" w14:textId="26407FA6" w:rsidR="00FD6714" w:rsidRPr="008D1663" w:rsidRDefault="00FD6714" w:rsidP="008D1663">
      <w:pPr>
        <w:pStyle w:val="ListParagraph"/>
        <w:ind w:left="0"/>
        <w:rPr>
          <w:rFonts w:ascii="Arial" w:hAnsi="Arial" w:cs="Arial"/>
          <w:lang w:val="en-US"/>
        </w:rPr>
      </w:pPr>
      <w:r w:rsidRPr="008D1663">
        <w:rPr>
          <w:rFonts w:ascii="Arial" w:hAnsi="Arial" w:cs="Arial"/>
          <w:lang w:val="en-US"/>
        </w:rPr>
        <w:t xml:space="preserve">All staff understand their responsibilities under the National Data Guardian’s Data Security Standards, including their obligation to </w:t>
      </w:r>
      <w:r w:rsidR="002F0E89" w:rsidRPr="008D1663">
        <w:rPr>
          <w:rFonts w:ascii="Arial" w:hAnsi="Arial" w:cs="Arial"/>
          <w:lang w:val="en-US"/>
        </w:rPr>
        <w:t>manage</w:t>
      </w:r>
      <w:r w:rsidRPr="008D1663">
        <w:rPr>
          <w:rFonts w:ascii="Arial" w:hAnsi="Arial" w:cs="Arial"/>
          <w:lang w:val="en-US"/>
        </w:rPr>
        <w:t xml:space="preserve"> information responsibly</w:t>
      </w:r>
      <w:r w:rsidR="009B0D96">
        <w:rPr>
          <w:rFonts w:ascii="Arial" w:hAnsi="Arial" w:cs="Arial"/>
          <w:lang w:val="en-US"/>
        </w:rPr>
        <w:t>,</w:t>
      </w:r>
      <w:r w:rsidRPr="008D1663">
        <w:rPr>
          <w:rFonts w:ascii="Arial" w:hAnsi="Arial" w:cs="Arial"/>
          <w:lang w:val="en-US"/>
        </w:rPr>
        <w:t xml:space="preserve"> and their personal accountability for deliberate or avoidable breaches.</w:t>
      </w:r>
    </w:p>
    <w:p w14:paraId="4FCF152D" w14:textId="77777777" w:rsidR="00FD6714" w:rsidRDefault="00FD6714" w:rsidP="00FD6714">
      <w:pPr>
        <w:rPr>
          <w:rFonts w:ascii="Arial" w:hAnsi="Arial" w:cs="Arial"/>
          <w:b/>
          <w:bCs/>
          <w:i/>
          <w:iCs/>
          <w:lang w:val="en-US"/>
        </w:rPr>
      </w:pPr>
    </w:p>
    <w:p w14:paraId="566C4579" w14:textId="07AF47ED" w:rsidR="00FD6714" w:rsidRPr="00704F71" w:rsidRDefault="00DA695F" w:rsidP="00FD6714">
      <w:pPr>
        <w:rPr>
          <w:rFonts w:ascii="Arial" w:hAnsi="Arial" w:cs="Arial"/>
          <w:b/>
          <w:bCs/>
          <w:i/>
          <w:iCs/>
          <w:lang w:val="en-US"/>
        </w:rPr>
      </w:pPr>
      <w:r>
        <w:rPr>
          <w:rFonts w:ascii="Arial" w:hAnsi="Arial" w:cs="Arial"/>
          <w:b/>
          <w:bCs/>
          <w:i/>
          <w:iCs/>
          <w:lang w:val="en-US"/>
        </w:rPr>
        <w:t>Assertion</w:t>
      </w:r>
      <w:r w:rsidRPr="00704F71">
        <w:rPr>
          <w:rFonts w:ascii="Arial" w:hAnsi="Arial" w:cs="Arial"/>
          <w:b/>
          <w:bCs/>
          <w:i/>
          <w:iCs/>
          <w:lang w:val="en-US"/>
        </w:rPr>
        <w:t xml:space="preserve"> </w:t>
      </w:r>
      <w:r w:rsidR="00FD6714" w:rsidRPr="00704F71">
        <w:rPr>
          <w:rFonts w:ascii="Arial" w:hAnsi="Arial" w:cs="Arial"/>
          <w:b/>
          <w:bCs/>
          <w:i/>
          <w:iCs/>
          <w:lang w:val="en-US"/>
        </w:rPr>
        <w:t>2.1 Staff are supported in understanding their obligations under the National Data Guardian’s Data Security Standards</w:t>
      </w:r>
    </w:p>
    <w:p w14:paraId="12B222E7"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091"/>
        <w:gridCol w:w="10859"/>
      </w:tblGrid>
      <w:tr w:rsidR="00FD6714" w14:paraId="36BB4767" w14:textId="77777777" w:rsidTr="00A205DB">
        <w:tc>
          <w:tcPr>
            <w:tcW w:w="1108" w:type="pct"/>
            <w:shd w:val="clear" w:color="auto" w:fill="4472C4" w:themeFill="accent1"/>
            <w:vAlign w:val="center"/>
          </w:tcPr>
          <w:p w14:paraId="56F1B9A1" w14:textId="4577752F" w:rsidR="00FD6714" w:rsidRPr="00B64DC9" w:rsidRDefault="00DA695F" w:rsidP="00A205DB">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2.1.1</w:t>
            </w:r>
          </w:p>
        </w:tc>
        <w:tc>
          <w:tcPr>
            <w:tcW w:w="3892" w:type="pct"/>
            <w:shd w:val="clear" w:color="auto" w:fill="4472C4" w:themeFill="accent1"/>
          </w:tcPr>
          <w:p w14:paraId="126B3ACB" w14:textId="77777777" w:rsidR="00FD6714" w:rsidRPr="00B64DC9" w:rsidRDefault="00FD6714" w:rsidP="008D1663">
            <w:pPr>
              <w:spacing w:before="120" w:after="120"/>
              <w:rPr>
                <w:rFonts w:ascii="Arial" w:hAnsi="Arial" w:cs="Arial"/>
                <w:b/>
                <w:bCs/>
                <w:color w:val="FFFFFF" w:themeColor="background1"/>
                <w:lang w:val="en-US"/>
              </w:rPr>
            </w:pPr>
            <w:r w:rsidRPr="00906C86">
              <w:rPr>
                <w:rFonts w:ascii="Arial" w:hAnsi="Arial" w:cs="Arial"/>
                <w:b/>
                <w:bCs/>
                <w:color w:val="FFFFFF" w:themeColor="background1"/>
                <w:lang w:val="en-US"/>
              </w:rPr>
              <w:t>Does your organisation have an induction process that covers data security and protection, and cyber security?</w:t>
            </w:r>
          </w:p>
        </w:tc>
      </w:tr>
      <w:tr w:rsidR="00FD6714" w14:paraId="348175BC" w14:textId="77777777" w:rsidTr="008D1663">
        <w:tc>
          <w:tcPr>
            <w:tcW w:w="1108" w:type="pct"/>
          </w:tcPr>
          <w:p w14:paraId="424C0F3B" w14:textId="3822D0DC" w:rsidR="00FD6714" w:rsidRDefault="00FD6714" w:rsidP="00536FE9">
            <w:pPr>
              <w:rPr>
                <w:rFonts w:ascii="Arial" w:hAnsi="Arial" w:cs="Arial"/>
                <w:lang w:val="en-US"/>
              </w:rPr>
            </w:pPr>
            <w:r w:rsidRPr="008D1663">
              <w:rPr>
                <w:rFonts w:ascii="Arial" w:hAnsi="Arial" w:cs="Arial"/>
                <w:lang w:val="en-US"/>
              </w:rPr>
              <w:t xml:space="preserve">Type of </w:t>
            </w:r>
            <w:r w:rsidR="009B0D96">
              <w:rPr>
                <w:rFonts w:ascii="Arial" w:hAnsi="Arial" w:cs="Arial"/>
                <w:lang w:val="en-US"/>
              </w:rPr>
              <w:t>i</w:t>
            </w:r>
            <w:r w:rsidRPr="008D1663">
              <w:rPr>
                <w:rFonts w:ascii="Arial" w:hAnsi="Arial" w:cs="Arial"/>
                <w:lang w:val="en-US"/>
              </w:rPr>
              <w:t>nput</w:t>
            </w:r>
          </w:p>
          <w:p w14:paraId="49AF0319" w14:textId="1452A9E2" w:rsidR="008D1663" w:rsidRPr="008D1663" w:rsidRDefault="008D1663" w:rsidP="00536FE9">
            <w:pPr>
              <w:rPr>
                <w:rFonts w:ascii="Arial" w:hAnsi="Arial" w:cs="Arial"/>
                <w:lang w:val="en-US"/>
              </w:rPr>
            </w:pPr>
          </w:p>
        </w:tc>
        <w:tc>
          <w:tcPr>
            <w:tcW w:w="3892" w:type="pct"/>
          </w:tcPr>
          <w:p w14:paraId="5A16B743" w14:textId="5ECC7342" w:rsidR="00FD6714" w:rsidRPr="00DF75EE" w:rsidRDefault="00FD6714" w:rsidP="00DF75EE">
            <w:pPr>
              <w:rPr>
                <w:rFonts w:ascii="Arial" w:hAnsi="Arial" w:cs="Arial"/>
                <w:lang w:val="en-US"/>
              </w:rPr>
            </w:pPr>
            <w:r w:rsidRPr="00DF75EE">
              <w:rPr>
                <w:rFonts w:ascii="Arial" w:hAnsi="Arial" w:cs="Arial"/>
                <w:lang w:val="en-US"/>
              </w:rPr>
              <w:t xml:space="preserve">Yes/No and </w:t>
            </w:r>
            <w:r w:rsidR="00A2644D">
              <w:rPr>
                <w:rFonts w:ascii="Arial" w:hAnsi="Arial" w:cs="Arial"/>
                <w:lang w:val="en-US"/>
              </w:rPr>
              <w:t>d</w:t>
            </w:r>
            <w:r w:rsidRPr="00DF75EE">
              <w:rPr>
                <w:rFonts w:ascii="Arial" w:hAnsi="Arial" w:cs="Arial"/>
                <w:lang w:val="en-US"/>
              </w:rPr>
              <w:t>ocuments</w:t>
            </w:r>
          </w:p>
        </w:tc>
      </w:tr>
      <w:tr w:rsidR="00704F71" w14:paraId="72472568" w14:textId="77777777" w:rsidTr="008D1663">
        <w:tc>
          <w:tcPr>
            <w:tcW w:w="1108" w:type="pct"/>
          </w:tcPr>
          <w:p w14:paraId="626B79BB" w14:textId="7F1CFA4E" w:rsidR="00704F71" w:rsidRPr="008D1663" w:rsidRDefault="00704F71" w:rsidP="00536FE9">
            <w:pPr>
              <w:rPr>
                <w:rFonts w:ascii="Arial" w:hAnsi="Arial" w:cs="Arial"/>
                <w:lang w:val="en-US"/>
              </w:rPr>
            </w:pPr>
            <w:r>
              <w:rPr>
                <w:rFonts w:ascii="Arial" w:hAnsi="Arial" w:cs="Arial"/>
                <w:lang w:val="en-US"/>
              </w:rPr>
              <w:t>Mandatory</w:t>
            </w:r>
          </w:p>
        </w:tc>
        <w:tc>
          <w:tcPr>
            <w:tcW w:w="3892" w:type="pct"/>
          </w:tcPr>
          <w:p w14:paraId="3FD9F0E4" w14:textId="77777777" w:rsidR="00704F71" w:rsidRDefault="00704F71" w:rsidP="00DF75EE">
            <w:pPr>
              <w:rPr>
                <w:rFonts w:ascii="Arial" w:hAnsi="Arial" w:cs="Arial"/>
                <w:lang w:val="en-US"/>
              </w:rPr>
            </w:pPr>
            <w:r>
              <w:rPr>
                <w:rFonts w:ascii="Arial" w:hAnsi="Arial" w:cs="Arial"/>
                <w:lang w:val="en-US"/>
              </w:rPr>
              <w:t>Yes</w:t>
            </w:r>
          </w:p>
          <w:p w14:paraId="5029E51B" w14:textId="303A18E6" w:rsidR="00704F71" w:rsidRPr="00DF75EE" w:rsidRDefault="00704F71" w:rsidP="00DF75EE">
            <w:pPr>
              <w:rPr>
                <w:rFonts w:ascii="Arial" w:hAnsi="Arial" w:cs="Arial"/>
                <w:lang w:val="en-US"/>
              </w:rPr>
            </w:pPr>
          </w:p>
        </w:tc>
      </w:tr>
      <w:tr w:rsidR="00FD6714" w14:paraId="7A87856D" w14:textId="77777777" w:rsidTr="008D1663">
        <w:tc>
          <w:tcPr>
            <w:tcW w:w="1108" w:type="pct"/>
          </w:tcPr>
          <w:p w14:paraId="658E7274" w14:textId="3BE5E81A" w:rsidR="00FD6714" w:rsidRPr="008D1663" w:rsidRDefault="00FD6714" w:rsidP="00536FE9">
            <w:pPr>
              <w:rPr>
                <w:rFonts w:ascii="Arial" w:hAnsi="Arial" w:cs="Arial"/>
                <w:lang w:val="en-US"/>
              </w:rPr>
            </w:pPr>
            <w:r w:rsidRPr="008D1663">
              <w:rPr>
                <w:rFonts w:ascii="Arial" w:hAnsi="Arial" w:cs="Arial"/>
                <w:lang w:val="en-US"/>
              </w:rPr>
              <w:t xml:space="preserve">Evidence </w:t>
            </w:r>
            <w:r w:rsidR="009B0D96">
              <w:rPr>
                <w:rFonts w:ascii="Arial" w:hAnsi="Arial" w:cs="Arial"/>
                <w:lang w:val="en-US"/>
              </w:rPr>
              <w:t>r</w:t>
            </w:r>
            <w:r w:rsidRPr="008D1663">
              <w:rPr>
                <w:rFonts w:ascii="Arial" w:hAnsi="Arial" w:cs="Arial"/>
                <w:lang w:val="en-US"/>
              </w:rPr>
              <w:t>equired</w:t>
            </w:r>
          </w:p>
        </w:tc>
        <w:tc>
          <w:tcPr>
            <w:tcW w:w="3892" w:type="pct"/>
          </w:tcPr>
          <w:p w14:paraId="24C9BF15" w14:textId="0AF38FDE" w:rsidR="00FD6714" w:rsidRPr="003F57FA" w:rsidRDefault="00000000" w:rsidP="002F005C">
            <w:pPr>
              <w:pStyle w:val="ListParagraph"/>
              <w:numPr>
                <w:ilvl w:val="0"/>
                <w:numId w:val="14"/>
              </w:numPr>
              <w:ind w:left="461" w:hanging="283"/>
              <w:rPr>
                <w:rFonts w:ascii="Arial" w:hAnsi="Arial" w:cs="Arial"/>
                <w:lang w:val="en-US"/>
              </w:rPr>
            </w:pPr>
            <w:hyperlink r:id="rId107" w:history="1">
              <w:r w:rsidR="00FD6714" w:rsidRPr="003F57FA">
                <w:rPr>
                  <w:rStyle w:val="Hyperlink"/>
                  <w:rFonts w:ascii="Arial" w:hAnsi="Arial" w:cs="Arial"/>
                  <w:lang w:val="en-US"/>
                </w:rPr>
                <w:t xml:space="preserve">IG Induction </w:t>
              </w:r>
              <w:r w:rsidR="003451DC" w:rsidRPr="003F57FA">
                <w:rPr>
                  <w:rStyle w:val="Hyperlink"/>
                  <w:rFonts w:ascii="Arial" w:hAnsi="Arial" w:cs="Arial"/>
                  <w:lang w:val="en-US"/>
                </w:rPr>
                <w:t>Guidance</w:t>
              </w:r>
            </w:hyperlink>
          </w:p>
          <w:p w14:paraId="282E0C83" w14:textId="77777777" w:rsidR="004847F0" w:rsidRPr="003F57FA" w:rsidRDefault="00000000" w:rsidP="004847F0">
            <w:pPr>
              <w:pStyle w:val="ListParagraph"/>
              <w:numPr>
                <w:ilvl w:val="0"/>
                <w:numId w:val="14"/>
              </w:numPr>
              <w:ind w:left="461" w:hanging="283"/>
              <w:rPr>
                <w:rStyle w:val="Hyperlink"/>
                <w:rFonts w:ascii="Arial" w:hAnsi="Arial" w:cs="Arial"/>
                <w:color w:val="auto"/>
                <w:u w:val="none"/>
                <w:lang w:val="en-US"/>
              </w:rPr>
            </w:pPr>
            <w:hyperlink r:id="rId108" w:history="1">
              <w:r w:rsidR="00FD6714" w:rsidRPr="003F57FA">
                <w:rPr>
                  <w:rStyle w:val="Hyperlink"/>
                  <w:rFonts w:ascii="Arial" w:hAnsi="Arial" w:cs="Arial"/>
                  <w:lang w:val="en-US"/>
                </w:rPr>
                <w:t>IG Training Slides/Information</w:t>
              </w:r>
            </w:hyperlink>
          </w:p>
          <w:p w14:paraId="2BF613CB" w14:textId="77777777" w:rsidR="004847F0" w:rsidRPr="003F57FA" w:rsidRDefault="004847F0" w:rsidP="004847F0">
            <w:pPr>
              <w:rPr>
                <w:rFonts w:ascii="Arial" w:hAnsi="Arial" w:cs="Arial"/>
                <w:lang w:val="en-US"/>
              </w:rPr>
            </w:pPr>
          </w:p>
          <w:p w14:paraId="6AD6762D" w14:textId="77777777" w:rsidR="004847F0" w:rsidRPr="003F57FA" w:rsidRDefault="004847F0" w:rsidP="004847F0">
            <w:pPr>
              <w:rPr>
                <w:rFonts w:ascii="Arial" w:hAnsi="Arial" w:cs="Arial"/>
              </w:rPr>
            </w:pPr>
            <w:r w:rsidRPr="003F57FA">
              <w:rPr>
                <w:rFonts w:ascii="Arial" w:hAnsi="Arial" w:cs="Arial"/>
              </w:rPr>
              <w:t xml:space="preserve">All new staff and volunteers who have access to personal data should have an induction that covers data security and protection as well as cyber security. </w:t>
            </w:r>
            <w:r w:rsidR="00C52D5B" w:rsidRPr="003F57FA">
              <w:rPr>
                <w:rFonts w:ascii="Arial" w:hAnsi="Arial" w:cs="Arial"/>
              </w:rPr>
              <w:t>It is good practice to keep records of who has been inducted and to review the induction process on a regular basis to ensure it is effective and up to date.</w:t>
            </w:r>
          </w:p>
          <w:p w14:paraId="231BBF53" w14:textId="1D9B5346" w:rsidR="00C52D5B" w:rsidRPr="003F57FA" w:rsidRDefault="00C52D5B" w:rsidP="004847F0">
            <w:pPr>
              <w:rPr>
                <w:rFonts w:ascii="Arial" w:hAnsi="Arial" w:cs="Arial"/>
                <w:lang w:val="en-US"/>
              </w:rPr>
            </w:pPr>
          </w:p>
        </w:tc>
      </w:tr>
    </w:tbl>
    <w:p w14:paraId="3C16A23B" w14:textId="77777777" w:rsidR="00FD6714" w:rsidRDefault="00FD6714" w:rsidP="00FD6714">
      <w:pPr>
        <w:rPr>
          <w:rFonts w:ascii="Arial" w:hAnsi="Arial" w:cs="Arial"/>
          <w:lang w:val="en-US"/>
        </w:rPr>
      </w:pPr>
    </w:p>
    <w:p w14:paraId="0DCC0837" w14:textId="77777777" w:rsidR="00DA695F" w:rsidRDefault="00DA695F" w:rsidP="00FD6714">
      <w:pPr>
        <w:rPr>
          <w:rFonts w:ascii="Arial" w:hAnsi="Arial" w:cs="Arial"/>
          <w:b/>
          <w:bCs/>
          <w:i/>
          <w:iCs/>
          <w:lang w:val="en-US"/>
        </w:rPr>
      </w:pPr>
    </w:p>
    <w:p w14:paraId="333EF689" w14:textId="7C667180" w:rsidR="00B74907" w:rsidRPr="0011425C" w:rsidRDefault="00DA695F" w:rsidP="00FD6714">
      <w:pPr>
        <w:rPr>
          <w:rFonts w:ascii="Arial" w:hAnsi="Arial" w:cs="Arial"/>
          <w:b/>
          <w:bCs/>
          <w:i/>
          <w:iCs/>
          <w:lang w:val="en-US"/>
        </w:rPr>
      </w:pPr>
      <w:r>
        <w:rPr>
          <w:rFonts w:ascii="Arial" w:hAnsi="Arial" w:cs="Arial"/>
          <w:b/>
          <w:bCs/>
          <w:i/>
          <w:iCs/>
          <w:lang w:val="en-US"/>
        </w:rPr>
        <w:t>Assertion</w:t>
      </w:r>
      <w:r w:rsidRPr="0011425C">
        <w:rPr>
          <w:rFonts w:ascii="Arial" w:hAnsi="Arial" w:cs="Arial"/>
          <w:b/>
          <w:bCs/>
          <w:i/>
          <w:iCs/>
          <w:lang w:val="en-US"/>
        </w:rPr>
        <w:t xml:space="preserve"> </w:t>
      </w:r>
      <w:r w:rsidR="00B74907" w:rsidRPr="0011425C">
        <w:rPr>
          <w:rFonts w:ascii="Arial" w:hAnsi="Arial" w:cs="Arial"/>
          <w:b/>
          <w:bCs/>
          <w:i/>
          <w:iCs/>
          <w:lang w:val="en-US"/>
        </w:rPr>
        <w:t xml:space="preserve">2.2 </w:t>
      </w:r>
      <w:r w:rsidR="0011425C" w:rsidRPr="0011425C">
        <w:rPr>
          <w:rFonts w:ascii="Arial" w:hAnsi="Arial" w:cs="Arial"/>
          <w:b/>
          <w:bCs/>
          <w:i/>
          <w:iCs/>
          <w:lang w:val="en-US"/>
        </w:rPr>
        <w:t>Staff contracts set out responsibilities for data security</w:t>
      </w:r>
    </w:p>
    <w:p w14:paraId="2B9DE205" w14:textId="77777777" w:rsidR="00B74907" w:rsidRDefault="00B74907" w:rsidP="00FD6714">
      <w:pPr>
        <w:rPr>
          <w:rFonts w:ascii="Arial" w:hAnsi="Arial" w:cs="Arial"/>
          <w:lang w:val="en-US"/>
        </w:rPr>
      </w:pPr>
    </w:p>
    <w:tbl>
      <w:tblPr>
        <w:tblStyle w:val="TableGrid"/>
        <w:tblW w:w="5000" w:type="pct"/>
        <w:tblLook w:val="04A0" w:firstRow="1" w:lastRow="0" w:firstColumn="1" w:lastColumn="0" w:noHBand="0" w:noVBand="1"/>
      </w:tblPr>
      <w:tblGrid>
        <w:gridCol w:w="3091"/>
        <w:gridCol w:w="10859"/>
      </w:tblGrid>
      <w:tr w:rsidR="00FD6714" w14:paraId="5F435D04" w14:textId="77777777" w:rsidTr="008D1663">
        <w:tc>
          <w:tcPr>
            <w:tcW w:w="1108" w:type="pct"/>
            <w:shd w:val="clear" w:color="auto" w:fill="4472C4" w:themeFill="accent1"/>
          </w:tcPr>
          <w:p w14:paraId="4B5A802F" w14:textId="6D61E8AF" w:rsidR="00FD6714" w:rsidRPr="00B64DC9" w:rsidRDefault="00DA695F" w:rsidP="008D1663">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2.</w:t>
            </w:r>
            <w:r w:rsidR="00682B15">
              <w:rPr>
                <w:rFonts w:ascii="Arial" w:hAnsi="Arial" w:cs="Arial"/>
                <w:b/>
                <w:bCs/>
                <w:color w:val="FFFFFF" w:themeColor="background1"/>
                <w:lang w:val="en-US"/>
              </w:rPr>
              <w:t>2.1</w:t>
            </w:r>
          </w:p>
        </w:tc>
        <w:tc>
          <w:tcPr>
            <w:tcW w:w="3892" w:type="pct"/>
            <w:shd w:val="clear" w:color="auto" w:fill="4472C4" w:themeFill="accent1"/>
          </w:tcPr>
          <w:p w14:paraId="69F4613D" w14:textId="77777777" w:rsidR="00FD6714" w:rsidRPr="00B64DC9" w:rsidRDefault="00FD6714" w:rsidP="008D1663">
            <w:pPr>
              <w:spacing w:before="120" w:after="120"/>
              <w:rPr>
                <w:rFonts w:ascii="Arial" w:hAnsi="Arial" w:cs="Arial"/>
                <w:b/>
                <w:bCs/>
                <w:color w:val="FFFFFF" w:themeColor="background1"/>
                <w:lang w:val="en-US"/>
              </w:rPr>
            </w:pPr>
            <w:r w:rsidRPr="00AE7846">
              <w:rPr>
                <w:rFonts w:ascii="Arial" w:hAnsi="Arial" w:cs="Arial"/>
                <w:b/>
                <w:bCs/>
                <w:color w:val="FFFFFF" w:themeColor="background1"/>
                <w:lang w:val="en-US"/>
              </w:rPr>
              <w:t>Do all employment contracts, and volunteer agreements, contain data security requirements?</w:t>
            </w:r>
          </w:p>
        </w:tc>
      </w:tr>
      <w:tr w:rsidR="00FD6714" w14:paraId="32EB9EA8" w14:textId="77777777" w:rsidTr="008D1663">
        <w:tc>
          <w:tcPr>
            <w:tcW w:w="1108" w:type="pct"/>
          </w:tcPr>
          <w:p w14:paraId="239190C6" w14:textId="48A88950" w:rsidR="00FD6714" w:rsidRDefault="00FD6714" w:rsidP="00536FE9">
            <w:pPr>
              <w:rPr>
                <w:rFonts w:ascii="Arial" w:hAnsi="Arial" w:cs="Arial"/>
                <w:lang w:val="en-US"/>
              </w:rPr>
            </w:pPr>
            <w:r w:rsidRPr="008D1663">
              <w:rPr>
                <w:rFonts w:ascii="Arial" w:hAnsi="Arial" w:cs="Arial"/>
                <w:lang w:val="en-US"/>
              </w:rPr>
              <w:t xml:space="preserve">Type of </w:t>
            </w:r>
            <w:r w:rsidR="009B0D96">
              <w:rPr>
                <w:rFonts w:ascii="Arial" w:hAnsi="Arial" w:cs="Arial"/>
                <w:lang w:val="en-US"/>
              </w:rPr>
              <w:t>i</w:t>
            </w:r>
            <w:r w:rsidRPr="008D1663">
              <w:rPr>
                <w:rFonts w:ascii="Arial" w:hAnsi="Arial" w:cs="Arial"/>
                <w:lang w:val="en-US"/>
              </w:rPr>
              <w:t>nput</w:t>
            </w:r>
          </w:p>
          <w:p w14:paraId="365445F5" w14:textId="326D3B88" w:rsidR="008D1663" w:rsidRPr="008D1663" w:rsidRDefault="008D1663" w:rsidP="00536FE9">
            <w:pPr>
              <w:rPr>
                <w:rFonts w:ascii="Arial" w:hAnsi="Arial" w:cs="Arial"/>
                <w:lang w:val="en-US"/>
              </w:rPr>
            </w:pPr>
          </w:p>
        </w:tc>
        <w:tc>
          <w:tcPr>
            <w:tcW w:w="3892" w:type="pct"/>
          </w:tcPr>
          <w:p w14:paraId="5A0CAA3C" w14:textId="01FAD44C" w:rsidR="00FD6714" w:rsidRPr="00DF75EE" w:rsidRDefault="00FD6714" w:rsidP="00DF75EE">
            <w:pPr>
              <w:rPr>
                <w:rFonts w:ascii="Arial" w:hAnsi="Arial" w:cs="Arial"/>
                <w:lang w:val="en-US"/>
              </w:rPr>
            </w:pPr>
            <w:r w:rsidRPr="00DF75EE">
              <w:rPr>
                <w:rFonts w:ascii="Arial" w:hAnsi="Arial" w:cs="Arial"/>
                <w:lang w:val="en-US"/>
              </w:rPr>
              <w:t xml:space="preserve">Yes/No and </w:t>
            </w:r>
            <w:r w:rsidR="00A2644D">
              <w:rPr>
                <w:rFonts w:ascii="Arial" w:hAnsi="Arial" w:cs="Arial"/>
                <w:lang w:val="en-US"/>
              </w:rPr>
              <w:t>d</w:t>
            </w:r>
            <w:r w:rsidRPr="00DF75EE">
              <w:rPr>
                <w:rFonts w:ascii="Arial" w:hAnsi="Arial" w:cs="Arial"/>
                <w:lang w:val="en-US"/>
              </w:rPr>
              <w:t>ocuments</w:t>
            </w:r>
          </w:p>
        </w:tc>
      </w:tr>
      <w:tr w:rsidR="00682B15" w14:paraId="56C1FBCE" w14:textId="77777777" w:rsidTr="008D1663">
        <w:tc>
          <w:tcPr>
            <w:tcW w:w="1108" w:type="pct"/>
          </w:tcPr>
          <w:p w14:paraId="2CA83241" w14:textId="4E428A56" w:rsidR="00682B15" w:rsidRPr="008D1663" w:rsidRDefault="00682B15" w:rsidP="00536FE9">
            <w:pPr>
              <w:rPr>
                <w:rFonts w:ascii="Arial" w:hAnsi="Arial" w:cs="Arial"/>
                <w:lang w:val="en-US"/>
              </w:rPr>
            </w:pPr>
            <w:r>
              <w:rPr>
                <w:rFonts w:ascii="Arial" w:hAnsi="Arial" w:cs="Arial"/>
                <w:lang w:val="en-US"/>
              </w:rPr>
              <w:t>Mandatory</w:t>
            </w:r>
          </w:p>
        </w:tc>
        <w:tc>
          <w:tcPr>
            <w:tcW w:w="3892" w:type="pct"/>
          </w:tcPr>
          <w:p w14:paraId="0CC45C3B" w14:textId="77777777" w:rsidR="00682B15" w:rsidRDefault="00682B15" w:rsidP="00DF75EE">
            <w:pPr>
              <w:rPr>
                <w:rFonts w:ascii="Arial" w:hAnsi="Arial" w:cs="Arial"/>
                <w:lang w:val="en-US"/>
              </w:rPr>
            </w:pPr>
            <w:r>
              <w:rPr>
                <w:rFonts w:ascii="Arial" w:hAnsi="Arial" w:cs="Arial"/>
                <w:lang w:val="en-US"/>
              </w:rPr>
              <w:t>Yes</w:t>
            </w:r>
          </w:p>
          <w:p w14:paraId="4B9CBB15" w14:textId="4D3887F3" w:rsidR="00682B15" w:rsidRPr="00DF75EE" w:rsidRDefault="00682B15" w:rsidP="00DF75EE">
            <w:pPr>
              <w:rPr>
                <w:rFonts w:ascii="Arial" w:hAnsi="Arial" w:cs="Arial"/>
                <w:lang w:val="en-US"/>
              </w:rPr>
            </w:pPr>
          </w:p>
        </w:tc>
      </w:tr>
      <w:tr w:rsidR="00FD6714" w14:paraId="5093A6D4" w14:textId="77777777" w:rsidTr="008D1663">
        <w:tc>
          <w:tcPr>
            <w:tcW w:w="1108" w:type="pct"/>
          </w:tcPr>
          <w:p w14:paraId="14326B3A" w14:textId="5218CE1C" w:rsidR="00FD6714" w:rsidRPr="008D1663" w:rsidRDefault="00FD6714" w:rsidP="00536FE9">
            <w:pPr>
              <w:rPr>
                <w:rFonts w:ascii="Arial" w:hAnsi="Arial" w:cs="Arial"/>
                <w:lang w:val="en-US"/>
              </w:rPr>
            </w:pPr>
            <w:r w:rsidRPr="008D1663">
              <w:rPr>
                <w:rFonts w:ascii="Arial" w:hAnsi="Arial" w:cs="Arial"/>
                <w:lang w:val="en-US"/>
              </w:rPr>
              <w:t xml:space="preserve">Evidence </w:t>
            </w:r>
            <w:r w:rsidR="009B0D96">
              <w:rPr>
                <w:rFonts w:ascii="Arial" w:hAnsi="Arial" w:cs="Arial"/>
                <w:lang w:val="en-US"/>
              </w:rPr>
              <w:t>r</w:t>
            </w:r>
            <w:r w:rsidRPr="008D1663">
              <w:rPr>
                <w:rFonts w:ascii="Arial" w:hAnsi="Arial" w:cs="Arial"/>
                <w:lang w:val="en-US"/>
              </w:rPr>
              <w:t>equired</w:t>
            </w:r>
          </w:p>
        </w:tc>
        <w:tc>
          <w:tcPr>
            <w:tcW w:w="3892" w:type="pct"/>
          </w:tcPr>
          <w:p w14:paraId="6D483B87" w14:textId="77777777" w:rsidR="00FD6714" w:rsidRPr="0068031D" w:rsidRDefault="00000000" w:rsidP="002F005C">
            <w:pPr>
              <w:pStyle w:val="ListParagraph"/>
              <w:numPr>
                <w:ilvl w:val="0"/>
                <w:numId w:val="16"/>
              </w:numPr>
              <w:ind w:left="461" w:hanging="283"/>
              <w:rPr>
                <w:rFonts w:ascii="Arial" w:hAnsi="Arial" w:cs="Arial"/>
                <w:lang w:val="en-US"/>
              </w:rPr>
            </w:pPr>
            <w:hyperlink r:id="rId109" w:history="1">
              <w:r w:rsidR="00FD6714" w:rsidRPr="0068031D">
                <w:rPr>
                  <w:rStyle w:val="Hyperlink"/>
                  <w:rFonts w:ascii="Arial" w:hAnsi="Arial" w:cs="Arial"/>
                  <w:lang w:val="en-US"/>
                </w:rPr>
                <w:t>Employment Contract Template</w:t>
              </w:r>
            </w:hyperlink>
          </w:p>
          <w:p w14:paraId="0720915F" w14:textId="77777777" w:rsidR="00FD6714" w:rsidRPr="0068031D" w:rsidRDefault="00000000" w:rsidP="002F005C">
            <w:pPr>
              <w:pStyle w:val="ListParagraph"/>
              <w:numPr>
                <w:ilvl w:val="0"/>
                <w:numId w:val="16"/>
              </w:numPr>
              <w:ind w:left="461" w:hanging="283"/>
              <w:rPr>
                <w:rFonts w:ascii="Arial" w:hAnsi="Arial" w:cs="Arial"/>
                <w:lang w:val="en-US"/>
              </w:rPr>
            </w:pPr>
            <w:hyperlink r:id="rId110" w:history="1">
              <w:r w:rsidR="00FD6714" w:rsidRPr="0068031D">
                <w:rPr>
                  <w:rStyle w:val="Hyperlink"/>
                  <w:rFonts w:ascii="Arial" w:hAnsi="Arial" w:cs="Arial"/>
                  <w:lang w:val="en-US"/>
                </w:rPr>
                <w:t>Contract of Employment – Variable Hours Template</w:t>
              </w:r>
            </w:hyperlink>
          </w:p>
          <w:p w14:paraId="0775AF93" w14:textId="77777777" w:rsidR="00FD6714" w:rsidRPr="0068031D" w:rsidRDefault="00000000" w:rsidP="002F005C">
            <w:pPr>
              <w:pStyle w:val="ListParagraph"/>
              <w:numPr>
                <w:ilvl w:val="0"/>
                <w:numId w:val="16"/>
              </w:numPr>
              <w:ind w:left="461" w:hanging="283"/>
              <w:rPr>
                <w:rFonts w:ascii="Arial" w:hAnsi="Arial" w:cs="Arial"/>
                <w:lang w:val="en-US"/>
              </w:rPr>
            </w:pPr>
            <w:hyperlink r:id="rId111" w:history="1">
              <w:r w:rsidR="00FD6714" w:rsidRPr="0068031D">
                <w:rPr>
                  <w:rStyle w:val="Hyperlink"/>
                  <w:rFonts w:ascii="Arial" w:hAnsi="Arial" w:cs="Arial"/>
                  <w:lang w:val="en-US"/>
                </w:rPr>
                <w:t>Contract of Employment – Ad Hoc or Bank Staff</w:t>
              </w:r>
            </w:hyperlink>
          </w:p>
          <w:p w14:paraId="5C1B32AC" w14:textId="77777777" w:rsidR="00FD6714" w:rsidRPr="0068031D" w:rsidRDefault="00000000" w:rsidP="008D1663">
            <w:pPr>
              <w:pStyle w:val="ListParagraph"/>
              <w:numPr>
                <w:ilvl w:val="0"/>
                <w:numId w:val="16"/>
              </w:numPr>
              <w:ind w:left="461" w:hanging="283"/>
              <w:rPr>
                <w:rStyle w:val="Hyperlink"/>
                <w:rFonts w:ascii="Arial" w:hAnsi="Arial" w:cs="Arial"/>
                <w:lang w:val="en-US"/>
              </w:rPr>
            </w:pPr>
            <w:hyperlink r:id="rId112" w:history="1">
              <w:r w:rsidR="00FD6714" w:rsidRPr="0068031D">
                <w:rPr>
                  <w:rStyle w:val="Hyperlink"/>
                  <w:rFonts w:ascii="Arial" w:hAnsi="Arial" w:cs="Arial"/>
                  <w:lang w:val="en-US"/>
                </w:rPr>
                <w:t>Confidentiality Clause</w:t>
              </w:r>
            </w:hyperlink>
          </w:p>
          <w:p w14:paraId="6AB187C9" w14:textId="77777777" w:rsidR="00A373E1" w:rsidRPr="0068031D" w:rsidRDefault="00A373E1" w:rsidP="00A373E1">
            <w:pPr>
              <w:rPr>
                <w:rFonts w:ascii="Arial" w:hAnsi="Arial" w:cs="Arial"/>
                <w:color w:val="0563C1" w:themeColor="hyperlink"/>
                <w:u w:val="single"/>
                <w:lang w:val="en-US"/>
              </w:rPr>
            </w:pPr>
          </w:p>
          <w:p w14:paraId="127E0A11" w14:textId="77777777" w:rsidR="00A373E1" w:rsidRPr="0068031D" w:rsidRDefault="00A373E1" w:rsidP="00A373E1">
            <w:pPr>
              <w:rPr>
                <w:rFonts w:ascii="Arial" w:hAnsi="Arial" w:cs="Arial"/>
              </w:rPr>
            </w:pPr>
            <w:r w:rsidRPr="0068031D">
              <w:rPr>
                <w:rFonts w:ascii="Arial" w:hAnsi="Arial" w:cs="Arial"/>
              </w:rPr>
              <w:t>Clauses in contracts or agreements should reference data security (confidentiality, integrity and avail</w:t>
            </w:r>
            <w:r w:rsidR="00AA25F1" w:rsidRPr="0068031D">
              <w:rPr>
                <w:rFonts w:ascii="Arial" w:hAnsi="Arial" w:cs="Arial"/>
              </w:rPr>
              <w:t>ability). Many contacts commonly focus on just con</w:t>
            </w:r>
            <w:r w:rsidR="0068031D" w:rsidRPr="0068031D">
              <w:rPr>
                <w:rFonts w:ascii="Arial" w:hAnsi="Arial" w:cs="Arial"/>
              </w:rPr>
              <w:t>fidentiality.</w:t>
            </w:r>
          </w:p>
          <w:p w14:paraId="3ADA7B6B" w14:textId="77777777" w:rsidR="0068031D" w:rsidRPr="0068031D" w:rsidRDefault="0068031D" w:rsidP="00A373E1">
            <w:pPr>
              <w:rPr>
                <w:rFonts w:ascii="Arial" w:hAnsi="Arial" w:cs="Arial"/>
                <w:color w:val="0563C1" w:themeColor="hyperlink"/>
                <w:u w:val="single"/>
              </w:rPr>
            </w:pPr>
          </w:p>
          <w:p w14:paraId="3E814D11" w14:textId="77777777" w:rsidR="0068031D" w:rsidRPr="0068031D" w:rsidRDefault="0068031D" w:rsidP="00A373E1">
            <w:pPr>
              <w:rPr>
                <w:rFonts w:ascii="Arial" w:hAnsi="Arial" w:cs="Arial"/>
              </w:rPr>
            </w:pPr>
            <w:r w:rsidRPr="0068031D">
              <w:rPr>
                <w:rFonts w:ascii="Arial" w:hAnsi="Arial" w:cs="Arial"/>
              </w:rPr>
              <w:t>Staff contracts and volunteer agreements should be reviewed to see if they require updating to include a clause on data security.</w:t>
            </w:r>
          </w:p>
          <w:p w14:paraId="6C0D2D67" w14:textId="52D7DE8B" w:rsidR="0068031D" w:rsidRPr="0068031D" w:rsidRDefault="0068031D" w:rsidP="00A373E1">
            <w:pPr>
              <w:rPr>
                <w:rFonts w:ascii="Arial" w:hAnsi="Arial" w:cs="Arial"/>
                <w:color w:val="0563C1" w:themeColor="hyperlink"/>
                <w:u w:val="single"/>
                <w:lang w:val="en-US"/>
              </w:rPr>
            </w:pPr>
          </w:p>
        </w:tc>
      </w:tr>
    </w:tbl>
    <w:p w14:paraId="4B73E7C2" w14:textId="77777777" w:rsidR="00FD6714" w:rsidRDefault="00FD6714" w:rsidP="00FD6714">
      <w:pPr>
        <w:rPr>
          <w:rFonts w:ascii="Arial" w:hAnsi="Arial" w:cs="Arial"/>
          <w:b/>
          <w:bCs/>
          <w:lang w:val="en-US"/>
        </w:rPr>
      </w:pPr>
    </w:p>
    <w:p w14:paraId="7D18B880" w14:textId="1F7FE57C" w:rsidR="006463B9" w:rsidRPr="00D70D0E" w:rsidRDefault="00FD6714" w:rsidP="00D045E4">
      <w:pPr>
        <w:pStyle w:val="ListParagraph"/>
        <w:numPr>
          <w:ilvl w:val="0"/>
          <w:numId w:val="40"/>
        </w:numPr>
        <w:ind w:left="426" w:hanging="426"/>
        <w:rPr>
          <w:rFonts w:ascii="Arial" w:hAnsi="Arial" w:cs="Arial"/>
          <w:b/>
          <w:bCs/>
          <w:sz w:val="24"/>
          <w:szCs w:val="24"/>
          <w:lang w:val="en-US"/>
        </w:rPr>
      </w:pPr>
      <w:r w:rsidRPr="00D70D0E">
        <w:rPr>
          <w:rFonts w:ascii="Arial" w:hAnsi="Arial" w:cs="Arial"/>
          <w:b/>
          <w:bCs/>
          <w:sz w:val="24"/>
          <w:szCs w:val="24"/>
          <w:lang w:val="en-US"/>
        </w:rPr>
        <w:t>Training</w:t>
      </w:r>
    </w:p>
    <w:p w14:paraId="7AE1D0AC" w14:textId="77777777" w:rsidR="006463B9" w:rsidRDefault="006463B9" w:rsidP="006463B9">
      <w:pPr>
        <w:pStyle w:val="ListParagraph"/>
        <w:tabs>
          <w:tab w:val="left" w:pos="0"/>
        </w:tabs>
        <w:ind w:left="0"/>
        <w:rPr>
          <w:rFonts w:ascii="Arial" w:hAnsi="Arial" w:cs="Arial"/>
          <w:b/>
          <w:bCs/>
          <w:lang w:val="en-US"/>
        </w:rPr>
      </w:pPr>
    </w:p>
    <w:p w14:paraId="4E750AB3" w14:textId="16C67430" w:rsidR="00F13A42" w:rsidRDefault="00FD6714" w:rsidP="006463B9">
      <w:pPr>
        <w:pStyle w:val="ListParagraph"/>
        <w:tabs>
          <w:tab w:val="left" w:pos="0"/>
        </w:tabs>
        <w:ind w:left="0"/>
        <w:rPr>
          <w:rFonts w:ascii="Arial" w:hAnsi="Arial" w:cs="Arial"/>
          <w:lang w:val="en-US"/>
        </w:rPr>
      </w:pPr>
      <w:r w:rsidRPr="006463B9">
        <w:rPr>
          <w:rFonts w:ascii="Arial" w:hAnsi="Arial" w:cs="Arial"/>
          <w:lang w:val="en-US"/>
        </w:rPr>
        <w:t>All staff complete appropriate annual data security training and pass a mandatory test</w:t>
      </w:r>
      <w:r w:rsidR="00FF43A6">
        <w:rPr>
          <w:rFonts w:ascii="Arial" w:hAnsi="Arial" w:cs="Arial"/>
          <w:lang w:val="en-US"/>
        </w:rPr>
        <w:t>:</w:t>
      </w:r>
      <w:r w:rsidR="00EE59C6">
        <w:rPr>
          <w:rFonts w:ascii="Arial" w:hAnsi="Arial" w:cs="Arial"/>
          <w:lang w:val="en-US"/>
        </w:rPr>
        <w:t xml:space="preserve"> (using e-learning on Blue Stream Academy)</w:t>
      </w:r>
      <w:r w:rsidR="00F13A42">
        <w:rPr>
          <w:rFonts w:ascii="Arial" w:hAnsi="Arial" w:cs="Arial"/>
          <w:lang w:val="en-US"/>
        </w:rPr>
        <w:t>.</w:t>
      </w:r>
    </w:p>
    <w:p w14:paraId="6665428D" w14:textId="55B7197A" w:rsidR="00F13A42" w:rsidRDefault="00F13A42" w:rsidP="006463B9">
      <w:pPr>
        <w:pStyle w:val="ListParagraph"/>
        <w:tabs>
          <w:tab w:val="left" w:pos="0"/>
        </w:tabs>
        <w:ind w:left="0"/>
        <w:rPr>
          <w:rFonts w:ascii="Arial" w:hAnsi="Arial" w:cs="Arial"/>
          <w:lang w:val="en-US"/>
        </w:rPr>
      </w:pPr>
    </w:p>
    <w:p w14:paraId="6C5939A1" w14:textId="2A49B1CD" w:rsidR="00F13A42" w:rsidRDefault="00F13A42" w:rsidP="006463B9">
      <w:pPr>
        <w:pStyle w:val="ListParagraph"/>
        <w:tabs>
          <w:tab w:val="left" w:pos="0"/>
        </w:tabs>
        <w:ind w:left="0"/>
        <w:rPr>
          <w:rFonts w:ascii="Arial" w:hAnsi="Arial" w:cs="Arial"/>
          <w:lang w:val="en-US"/>
        </w:rPr>
      </w:pPr>
      <w:r>
        <w:rPr>
          <w:rFonts w:ascii="Arial" w:hAnsi="Arial" w:cs="Arial"/>
        </w:rPr>
        <w:t xml:space="preserve">Information governance training is available </w:t>
      </w:r>
      <w:r>
        <w:rPr>
          <w:rFonts w:ascii="Arial" w:eastAsia="Arial" w:hAnsi="Arial" w:cs="Arial"/>
          <w:lang w:eastAsia="en-GB"/>
        </w:rPr>
        <w:t xml:space="preserve">on </w:t>
      </w:r>
      <w:r w:rsidR="00EE59C6">
        <w:rPr>
          <w:rFonts w:ascii="Arial" w:eastAsia="Arial" w:hAnsi="Arial" w:cs="Arial"/>
          <w:lang w:eastAsia="en-GB"/>
        </w:rPr>
        <w:t>Blue Stream Academy</w:t>
      </w:r>
      <w:r>
        <w:rPr>
          <w:rFonts w:ascii="Arial" w:eastAsia="Arial" w:hAnsi="Arial" w:cs="Arial"/>
          <w:lang w:eastAsia="en-GB"/>
        </w:rPr>
        <w:t>:</w:t>
      </w:r>
    </w:p>
    <w:p w14:paraId="44A1832B" w14:textId="184CE0F9" w:rsidR="00554ED3" w:rsidRDefault="00554ED3" w:rsidP="006463B9">
      <w:pPr>
        <w:pStyle w:val="ListParagraph"/>
        <w:tabs>
          <w:tab w:val="left" w:pos="0"/>
        </w:tabs>
        <w:ind w:left="0"/>
        <w:rPr>
          <w:rFonts w:ascii="Arial" w:hAnsi="Arial" w:cs="Arial"/>
          <w:lang w:val="en-US"/>
        </w:rPr>
      </w:pPr>
    </w:p>
    <w:p w14:paraId="16104324" w14:textId="6836D053" w:rsidR="00F13A42" w:rsidRDefault="00000000" w:rsidP="00F13A42">
      <w:pPr>
        <w:numPr>
          <w:ilvl w:val="0"/>
          <w:numId w:val="27"/>
        </w:numPr>
        <w:suppressAutoHyphens/>
        <w:spacing w:after="60"/>
        <w:contextualSpacing/>
        <w:rPr>
          <w:rFonts w:ascii="Arial" w:hAnsi="Arial" w:cs="Arial"/>
        </w:rPr>
      </w:pPr>
      <w:hyperlink r:id="rId113" w:history="1">
        <w:r w:rsidR="00F13A42" w:rsidRPr="00F13A42">
          <w:rPr>
            <w:rStyle w:val="Hyperlink"/>
            <w:rFonts w:ascii="Arial" w:hAnsi="Arial" w:cs="Arial"/>
          </w:rPr>
          <w:t>Caldicott and Confidentiality</w:t>
        </w:r>
      </w:hyperlink>
    </w:p>
    <w:p w14:paraId="51419A28" w14:textId="69DD9477" w:rsidR="00F13A42" w:rsidRPr="00F13A42" w:rsidRDefault="00000000" w:rsidP="00F13A42">
      <w:pPr>
        <w:numPr>
          <w:ilvl w:val="0"/>
          <w:numId w:val="27"/>
        </w:numPr>
        <w:suppressAutoHyphens/>
        <w:spacing w:after="60"/>
        <w:contextualSpacing/>
        <w:rPr>
          <w:rFonts w:ascii="Arial" w:hAnsi="Arial" w:cs="Arial"/>
        </w:rPr>
      </w:pPr>
      <w:hyperlink r:id="rId114">
        <w:r w:rsidR="00F13A42" w:rsidRPr="00F13A42">
          <w:rPr>
            <w:rFonts w:ascii="Arial" w:hAnsi="Arial" w:cs="Arial"/>
            <w:color w:val="0563C1" w:themeColor="hyperlink"/>
            <w:u w:val="single"/>
          </w:rPr>
          <w:t>GDPR – The Perfect Practice</w:t>
        </w:r>
      </w:hyperlink>
    </w:p>
    <w:p w14:paraId="5CC3DB87" w14:textId="77777777" w:rsidR="00F13A42" w:rsidRPr="00F13A42" w:rsidRDefault="00000000" w:rsidP="00F13A42">
      <w:pPr>
        <w:numPr>
          <w:ilvl w:val="0"/>
          <w:numId w:val="27"/>
        </w:numPr>
        <w:suppressAutoHyphens/>
        <w:spacing w:after="60"/>
        <w:contextualSpacing/>
        <w:rPr>
          <w:rFonts w:ascii="Arial" w:hAnsi="Arial" w:cs="Arial"/>
        </w:rPr>
      </w:pPr>
      <w:hyperlink r:id="rId115">
        <w:r w:rsidR="00F13A42" w:rsidRPr="00F13A42">
          <w:rPr>
            <w:rFonts w:ascii="Arial" w:hAnsi="Arial" w:cs="Arial"/>
            <w:color w:val="0563C1" w:themeColor="hyperlink"/>
            <w:u w:val="single"/>
          </w:rPr>
          <w:t>Information Governance and Data Security</w:t>
        </w:r>
      </w:hyperlink>
    </w:p>
    <w:p w14:paraId="559BA74E" w14:textId="00F7F34A" w:rsidR="00F13A42" w:rsidRPr="00DA695F" w:rsidRDefault="00000000" w:rsidP="00FF43A6">
      <w:pPr>
        <w:numPr>
          <w:ilvl w:val="0"/>
          <w:numId w:val="27"/>
        </w:numPr>
        <w:suppressAutoHyphens/>
        <w:spacing w:after="60"/>
        <w:contextualSpacing/>
        <w:rPr>
          <w:rFonts w:ascii="Arial" w:hAnsi="Arial" w:cs="Arial"/>
        </w:rPr>
      </w:pPr>
      <w:hyperlink r:id="rId116">
        <w:r w:rsidR="00F13A42" w:rsidRPr="00F13A42">
          <w:rPr>
            <w:rFonts w:ascii="Arial" w:hAnsi="Arial" w:cs="Arial"/>
            <w:color w:val="0563C1" w:themeColor="hyperlink"/>
            <w:u w:val="single"/>
          </w:rPr>
          <w:t>UK General Data Protection Regulation (UK GDPR)</w:t>
        </w:r>
      </w:hyperlink>
    </w:p>
    <w:p w14:paraId="4219F35C" w14:textId="77777777" w:rsidR="00DA695F" w:rsidRDefault="00DA695F" w:rsidP="00DA695F">
      <w:pPr>
        <w:suppressAutoHyphens/>
        <w:spacing w:after="60"/>
        <w:contextualSpacing/>
        <w:rPr>
          <w:rFonts w:ascii="Arial" w:hAnsi="Arial" w:cs="Arial"/>
          <w:color w:val="0563C1" w:themeColor="hyperlink"/>
          <w:u w:val="single"/>
        </w:rPr>
      </w:pPr>
    </w:p>
    <w:p w14:paraId="067570CB" w14:textId="77777777" w:rsidR="00DA695F" w:rsidRPr="00FF43A6" w:rsidRDefault="00DA695F" w:rsidP="00DA695F">
      <w:pPr>
        <w:suppressAutoHyphens/>
        <w:spacing w:after="60"/>
        <w:contextualSpacing/>
        <w:rPr>
          <w:rFonts w:ascii="Arial" w:hAnsi="Arial" w:cs="Arial"/>
        </w:rPr>
      </w:pPr>
    </w:p>
    <w:p w14:paraId="39320B88" w14:textId="77777777" w:rsidR="00E97C66" w:rsidRDefault="00E97C66" w:rsidP="00FD6714">
      <w:pPr>
        <w:rPr>
          <w:rFonts w:ascii="Arial" w:hAnsi="Arial" w:cs="Arial"/>
          <w:i/>
          <w:iCs/>
          <w:lang w:val="en-US"/>
        </w:rPr>
      </w:pPr>
    </w:p>
    <w:p w14:paraId="7CB7A616" w14:textId="2D77D62A" w:rsidR="00FD6714" w:rsidRPr="0068031D" w:rsidRDefault="00DA695F" w:rsidP="00FD6714">
      <w:pPr>
        <w:rPr>
          <w:rFonts w:ascii="Arial" w:hAnsi="Arial" w:cs="Arial"/>
          <w:b/>
          <w:bCs/>
          <w:i/>
          <w:iCs/>
          <w:lang w:val="en-US"/>
        </w:rPr>
      </w:pPr>
      <w:r>
        <w:rPr>
          <w:rFonts w:ascii="Arial" w:hAnsi="Arial" w:cs="Arial"/>
          <w:b/>
          <w:bCs/>
          <w:i/>
          <w:iCs/>
          <w:lang w:val="en-US"/>
        </w:rPr>
        <w:t xml:space="preserve">Assertion </w:t>
      </w:r>
      <w:r w:rsidR="00D045E4">
        <w:rPr>
          <w:rFonts w:ascii="Arial" w:hAnsi="Arial" w:cs="Arial"/>
          <w:b/>
          <w:bCs/>
          <w:i/>
          <w:iCs/>
          <w:lang w:val="en-US"/>
        </w:rPr>
        <w:t>3.</w:t>
      </w:r>
      <w:r>
        <w:rPr>
          <w:rFonts w:ascii="Arial" w:hAnsi="Arial" w:cs="Arial"/>
          <w:b/>
          <w:bCs/>
          <w:i/>
          <w:iCs/>
          <w:lang w:val="en-US"/>
        </w:rPr>
        <w:t>2</w:t>
      </w:r>
      <w:r w:rsidR="00FD6714" w:rsidRPr="0068031D">
        <w:rPr>
          <w:rFonts w:ascii="Arial" w:hAnsi="Arial" w:cs="Arial"/>
          <w:b/>
          <w:bCs/>
          <w:i/>
          <w:iCs/>
          <w:lang w:val="en-US"/>
        </w:rPr>
        <w:t xml:space="preserve"> Staff pass the data security and protection mandatory test</w:t>
      </w:r>
    </w:p>
    <w:p w14:paraId="2C6B9567"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091"/>
        <w:gridCol w:w="10859"/>
      </w:tblGrid>
      <w:tr w:rsidR="00FD6714" w14:paraId="4F26AB7D" w14:textId="77777777" w:rsidTr="00A205DB">
        <w:tc>
          <w:tcPr>
            <w:tcW w:w="1108" w:type="pct"/>
            <w:shd w:val="clear" w:color="auto" w:fill="4472C4" w:themeFill="accent1"/>
            <w:vAlign w:val="center"/>
          </w:tcPr>
          <w:p w14:paraId="364F4A30" w14:textId="0C35AA8F" w:rsidR="00FD6714" w:rsidRPr="00B64DC9" w:rsidRDefault="00DA695F" w:rsidP="00A205DB">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3.2.1</w:t>
            </w:r>
          </w:p>
        </w:tc>
        <w:tc>
          <w:tcPr>
            <w:tcW w:w="3892" w:type="pct"/>
            <w:shd w:val="clear" w:color="auto" w:fill="4472C4" w:themeFill="accent1"/>
          </w:tcPr>
          <w:p w14:paraId="1ADDEF01" w14:textId="62AB4606" w:rsidR="00FD6714" w:rsidRPr="00B64DC9" w:rsidRDefault="00FD6714" w:rsidP="006463B9">
            <w:pPr>
              <w:spacing w:before="120" w:after="120"/>
              <w:rPr>
                <w:rFonts w:ascii="Arial" w:hAnsi="Arial" w:cs="Arial"/>
                <w:b/>
                <w:bCs/>
                <w:color w:val="FFFFFF" w:themeColor="background1"/>
                <w:lang w:val="en-US"/>
              </w:rPr>
            </w:pPr>
            <w:r w:rsidRPr="00737215">
              <w:rPr>
                <w:rFonts w:ascii="Arial" w:hAnsi="Arial" w:cs="Arial"/>
                <w:b/>
                <w:bCs/>
                <w:color w:val="FFFFFF" w:themeColor="background1"/>
                <w:lang w:val="en-US"/>
              </w:rPr>
              <w:t xml:space="preserve">Have at least 95% of staff completed training on data security and protection, and cyber security, </w:t>
            </w:r>
            <w:r w:rsidR="00B37B5A">
              <w:rPr>
                <w:rFonts w:ascii="Arial" w:hAnsi="Arial" w:cs="Arial"/>
                <w:b/>
                <w:bCs/>
                <w:color w:val="FFFFFF" w:themeColor="background1"/>
                <w:lang w:val="en-US"/>
              </w:rPr>
              <w:t>in the last twelve months</w:t>
            </w:r>
            <w:r w:rsidRPr="00737215">
              <w:rPr>
                <w:rFonts w:ascii="Arial" w:hAnsi="Arial" w:cs="Arial"/>
                <w:b/>
                <w:bCs/>
                <w:color w:val="FFFFFF" w:themeColor="background1"/>
                <w:lang w:val="en-US"/>
              </w:rPr>
              <w:t>?</w:t>
            </w:r>
          </w:p>
        </w:tc>
      </w:tr>
      <w:tr w:rsidR="00FD6714" w14:paraId="66CDF026" w14:textId="77777777" w:rsidTr="006463B9">
        <w:tc>
          <w:tcPr>
            <w:tcW w:w="1108" w:type="pct"/>
          </w:tcPr>
          <w:p w14:paraId="7C19C226" w14:textId="1D1E4810" w:rsidR="00FD6714" w:rsidRDefault="00FD6714" w:rsidP="00536FE9">
            <w:pPr>
              <w:rPr>
                <w:rFonts w:ascii="Arial" w:hAnsi="Arial" w:cs="Arial"/>
                <w:lang w:val="en-US"/>
              </w:rPr>
            </w:pPr>
            <w:r w:rsidRPr="006463B9">
              <w:rPr>
                <w:rFonts w:ascii="Arial" w:hAnsi="Arial" w:cs="Arial"/>
                <w:lang w:val="en-US"/>
              </w:rPr>
              <w:t xml:space="preserve">Type of </w:t>
            </w:r>
            <w:r w:rsidR="00AE4F3C">
              <w:rPr>
                <w:rFonts w:ascii="Arial" w:hAnsi="Arial" w:cs="Arial"/>
                <w:lang w:val="en-US"/>
              </w:rPr>
              <w:t>i</w:t>
            </w:r>
            <w:r w:rsidRPr="006463B9">
              <w:rPr>
                <w:rFonts w:ascii="Arial" w:hAnsi="Arial" w:cs="Arial"/>
                <w:lang w:val="en-US"/>
              </w:rPr>
              <w:t>nput</w:t>
            </w:r>
          </w:p>
          <w:p w14:paraId="198DC81C" w14:textId="0124CEAF" w:rsidR="006463B9" w:rsidRPr="006463B9" w:rsidRDefault="006463B9" w:rsidP="00536FE9">
            <w:pPr>
              <w:rPr>
                <w:rFonts w:ascii="Arial" w:hAnsi="Arial" w:cs="Arial"/>
                <w:lang w:val="en-US"/>
              </w:rPr>
            </w:pPr>
          </w:p>
        </w:tc>
        <w:tc>
          <w:tcPr>
            <w:tcW w:w="3892" w:type="pct"/>
          </w:tcPr>
          <w:p w14:paraId="6F428AA6" w14:textId="6CBDA30A"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w:t>
            </w:r>
          </w:p>
        </w:tc>
      </w:tr>
      <w:tr w:rsidR="00B37B5A" w14:paraId="51E942BC" w14:textId="77777777" w:rsidTr="006463B9">
        <w:tc>
          <w:tcPr>
            <w:tcW w:w="1108" w:type="pct"/>
          </w:tcPr>
          <w:p w14:paraId="12396209" w14:textId="2AD34272" w:rsidR="00B37B5A" w:rsidRPr="006463B9" w:rsidRDefault="00B37B5A" w:rsidP="00536FE9">
            <w:pPr>
              <w:rPr>
                <w:rFonts w:ascii="Arial" w:hAnsi="Arial" w:cs="Arial"/>
                <w:lang w:val="en-US"/>
              </w:rPr>
            </w:pPr>
            <w:r>
              <w:rPr>
                <w:rFonts w:ascii="Arial" w:hAnsi="Arial" w:cs="Arial"/>
                <w:lang w:val="en-US"/>
              </w:rPr>
              <w:t>Mandatory</w:t>
            </w:r>
          </w:p>
        </w:tc>
        <w:tc>
          <w:tcPr>
            <w:tcW w:w="3892" w:type="pct"/>
          </w:tcPr>
          <w:p w14:paraId="6E3BADEE" w14:textId="77777777" w:rsidR="00B37B5A" w:rsidRDefault="00B37B5A" w:rsidP="00536FE9">
            <w:pPr>
              <w:rPr>
                <w:rFonts w:ascii="Arial" w:hAnsi="Arial" w:cs="Arial"/>
                <w:lang w:val="en-US"/>
              </w:rPr>
            </w:pPr>
            <w:r>
              <w:rPr>
                <w:rFonts w:ascii="Arial" w:hAnsi="Arial" w:cs="Arial"/>
                <w:lang w:val="en-US"/>
              </w:rPr>
              <w:t>Yes</w:t>
            </w:r>
          </w:p>
          <w:p w14:paraId="3E72B728" w14:textId="65AB0DC2" w:rsidR="00B37B5A" w:rsidRDefault="00B37B5A" w:rsidP="00536FE9">
            <w:pPr>
              <w:rPr>
                <w:rFonts w:ascii="Arial" w:hAnsi="Arial" w:cs="Arial"/>
                <w:lang w:val="en-US"/>
              </w:rPr>
            </w:pPr>
          </w:p>
        </w:tc>
      </w:tr>
      <w:tr w:rsidR="00FD6714" w14:paraId="61712BD5" w14:textId="77777777" w:rsidTr="006463B9">
        <w:tc>
          <w:tcPr>
            <w:tcW w:w="1108" w:type="pct"/>
          </w:tcPr>
          <w:p w14:paraId="67755FEE" w14:textId="1CFC2846" w:rsidR="00FD6714" w:rsidRDefault="00FD6714" w:rsidP="00536FE9">
            <w:pPr>
              <w:rPr>
                <w:rFonts w:ascii="Arial" w:hAnsi="Arial" w:cs="Arial"/>
                <w:lang w:val="en-US"/>
              </w:rPr>
            </w:pPr>
            <w:r w:rsidRPr="006463B9">
              <w:rPr>
                <w:rFonts w:ascii="Arial" w:hAnsi="Arial" w:cs="Arial"/>
                <w:lang w:val="en-US"/>
              </w:rPr>
              <w:t xml:space="preserve">Evidence </w:t>
            </w:r>
            <w:r w:rsidR="00AE4F3C">
              <w:rPr>
                <w:rFonts w:ascii="Arial" w:hAnsi="Arial" w:cs="Arial"/>
                <w:lang w:val="en-US"/>
              </w:rPr>
              <w:t>r</w:t>
            </w:r>
            <w:r w:rsidRPr="006463B9">
              <w:rPr>
                <w:rFonts w:ascii="Arial" w:hAnsi="Arial" w:cs="Arial"/>
                <w:lang w:val="en-US"/>
              </w:rPr>
              <w:t>equired</w:t>
            </w:r>
          </w:p>
          <w:p w14:paraId="0582C6BD" w14:textId="033A1CF4" w:rsidR="006463B9" w:rsidRPr="006463B9" w:rsidRDefault="006463B9" w:rsidP="00536FE9">
            <w:pPr>
              <w:rPr>
                <w:rFonts w:ascii="Arial" w:hAnsi="Arial" w:cs="Arial"/>
                <w:lang w:val="en-US"/>
              </w:rPr>
            </w:pPr>
          </w:p>
        </w:tc>
        <w:tc>
          <w:tcPr>
            <w:tcW w:w="3892" w:type="pct"/>
          </w:tcPr>
          <w:p w14:paraId="050EE77A" w14:textId="5D426D66" w:rsidR="00FD6714" w:rsidRPr="006463B9" w:rsidRDefault="00FD6714" w:rsidP="002F005C">
            <w:pPr>
              <w:pStyle w:val="ListParagraph"/>
              <w:numPr>
                <w:ilvl w:val="0"/>
                <w:numId w:val="19"/>
              </w:numPr>
              <w:ind w:left="461" w:hanging="283"/>
              <w:rPr>
                <w:rFonts w:ascii="Arial" w:hAnsi="Arial" w:cs="Arial"/>
                <w:lang w:val="en-US"/>
              </w:rPr>
            </w:pPr>
            <w:r w:rsidRPr="006463B9">
              <w:rPr>
                <w:rFonts w:ascii="Arial" w:hAnsi="Arial" w:cs="Arial"/>
                <w:lang w:val="en-US"/>
              </w:rPr>
              <w:t xml:space="preserve">Copy of organisational training report for </w:t>
            </w:r>
            <w:hyperlink r:id="rId117" w:history="1">
              <w:r w:rsidRPr="007E7BA7">
                <w:rPr>
                  <w:rStyle w:val="Hyperlink"/>
                  <w:rFonts w:ascii="Arial" w:hAnsi="Arial" w:cs="Arial"/>
                  <w:lang w:val="en-US"/>
                </w:rPr>
                <w:t>IG</w:t>
              </w:r>
            </w:hyperlink>
            <w:r w:rsidRPr="006463B9">
              <w:rPr>
                <w:rFonts w:ascii="Arial" w:hAnsi="Arial" w:cs="Arial"/>
                <w:lang w:val="en-US"/>
              </w:rPr>
              <w:t xml:space="preserve"> and </w:t>
            </w:r>
            <w:hyperlink r:id="rId118" w:history="1">
              <w:r w:rsidR="006463B9" w:rsidRPr="007E7BA7">
                <w:rPr>
                  <w:rStyle w:val="Hyperlink"/>
                  <w:rFonts w:ascii="Arial" w:hAnsi="Arial" w:cs="Arial"/>
                  <w:lang w:val="en-US"/>
                </w:rPr>
                <w:t xml:space="preserve">UK </w:t>
              </w:r>
              <w:r w:rsidRPr="007E7BA7">
                <w:rPr>
                  <w:rStyle w:val="Hyperlink"/>
                  <w:rFonts w:ascii="Arial" w:hAnsi="Arial" w:cs="Arial"/>
                  <w:lang w:val="en-US"/>
                </w:rPr>
                <w:t>GDPR</w:t>
              </w:r>
            </w:hyperlink>
          </w:p>
          <w:p w14:paraId="61C6B7F9" w14:textId="77777777" w:rsidR="00FD6714" w:rsidRDefault="00FD6714" w:rsidP="00536FE9">
            <w:pPr>
              <w:rPr>
                <w:rFonts w:ascii="Arial" w:hAnsi="Arial" w:cs="Arial"/>
                <w:lang w:val="en-US"/>
              </w:rPr>
            </w:pPr>
          </w:p>
          <w:p w14:paraId="217CE18B" w14:textId="77777777" w:rsidR="00B37B5A" w:rsidRDefault="00B37B5A" w:rsidP="00536FE9">
            <w:pPr>
              <w:rPr>
                <w:rFonts w:ascii="Arial" w:hAnsi="Arial" w:cs="Arial"/>
                <w:lang w:val="en-US"/>
              </w:rPr>
            </w:pPr>
            <w:r>
              <w:rPr>
                <w:rFonts w:ascii="Arial" w:hAnsi="Arial" w:cs="Arial"/>
                <w:lang w:val="en-US"/>
              </w:rPr>
              <w:lastRenderedPageBreak/>
              <w:t>All people in the organisation with access to personal data must complete appropriate data security and protection,</w:t>
            </w:r>
            <w:r w:rsidR="004323B5">
              <w:rPr>
                <w:rFonts w:ascii="Arial" w:hAnsi="Arial" w:cs="Arial"/>
                <w:lang w:val="en-US"/>
              </w:rPr>
              <w:t xml:space="preserve"> and cyber security training every year. The organisation’s training needs analysis should identify the level of training or awareness raising that people need. </w:t>
            </w:r>
          </w:p>
          <w:p w14:paraId="4FEC6F97" w14:textId="77777777" w:rsidR="00815809" w:rsidRDefault="00815809" w:rsidP="00536FE9">
            <w:pPr>
              <w:rPr>
                <w:rFonts w:ascii="Arial" w:hAnsi="Arial" w:cs="Arial"/>
                <w:lang w:val="en-US"/>
              </w:rPr>
            </w:pPr>
          </w:p>
          <w:p w14:paraId="0E150F59" w14:textId="4C36E277" w:rsidR="00815809" w:rsidRDefault="00815809" w:rsidP="00536FE9">
            <w:pPr>
              <w:rPr>
                <w:rFonts w:ascii="Arial" w:hAnsi="Arial" w:cs="Arial"/>
                <w:lang w:val="en-US"/>
              </w:rPr>
            </w:pPr>
            <w:r>
              <w:rPr>
                <w:rFonts w:ascii="Arial" w:hAnsi="Arial" w:cs="Arial"/>
                <w:lang w:val="en-US"/>
              </w:rPr>
              <w:t xml:space="preserve">There is an understanding that due to illness, maternity/paternity leave, attrition or other reasons it may not be possible for 100% of people to receive training every year. </w:t>
            </w:r>
            <w:r w:rsidR="00B06FDD">
              <w:rPr>
                <w:rFonts w:ascii="Arial" w:hAnsi="Arial" w:cs="Arial"/>
                <w:lang w:val="en-US"/>
              </w:rPr>
              <w:t>Therefore,</w:t>
            </w:r>
            <w:r>
              <w:rPr>
                <w:rFonts w:ascii="Arial" w:hAnsi="Arial" w:cs="Arial"/>
                <w:lang w:val="en-US"/>
              </w:rPr>
              <w:t xml:space="preserve"> the target is 95%</w:t>
            </w:r>
            <w:r w:rsidR="00E0030D">
              <w:rPr>
                <w:rFonts w:ascii="Arial" w:hAnsi="Arial" w:cs="Arial"/>
                <w:lang w:val="en-US"/>
              </w:rPr>
              <w:t xml:space="preserve"> of people with access to personal data. For clarity, it is the last twelve months prior to the date of publication.</w:t>
            </w:r>
          </w:p>
          <w:p w14:paraId="27D2EA3F" w14:textId="53701651" w:rsidR="00E0030D" w:rsidRDefault="00E0030D" w:rsidP="00536FE9">
            <w:pPr>
              <w:rPr>
                <w:rFonts w:ascii="Arial" w:hAnsi="Arial" w:cs="Arial"/>
                <w:lang w:val="en-US"/>
              </w:rPr>
            </w:pPr>
          </w:p>
        </w:tc>
      </w:tr>
    </w:tbl>
    <w:p w14:paraId="578D230B" w14:textId="77777777" w:rsidR="006463B9" w:rsidRDefault="006463B9" w:rsidP="00FD6714">
      <w:pPr>
        <w:rPr>
          <w:rFonts w:ascii="Arial" w:hAnsi="Arial" w:cs="Arial"/>
          <w:b/>
          <w:bCs/>
          <w:lang w:val="en-US"/>
        </w:rPr>
      </w:pPr>
    </w:p>
    <w:p w14:paraId="2C38F16D" w14:textId="04BE85C5" w:rsidR="006463B9" w:rsidRPr="00840FBF" w:rsidRDefault="00FD6714" w:rsidP="00D045E4">
      <w:pPr>
        <w:pStyle w:val="ListParagraph"/>
        <w:numPr>
          <w:ilvl w:val="0"/>
          <w:numId w:val="40"/>
        </w:numPr>
        <w:ind w:left="426" w:hanging="426"/>
        <w:rPr>
          <w:rFonts w:ascii="Arial" w:hAnsi="Arial" w:cs="Arial"/>
          <w:b/>
          <w:bCs/>
          <w:sz w:val="24"/>
          <w:szCs w:val="24"/>
          <w:lang w:val="en-US"/>
        </w:rPr>
      </w:pPr>
      <w:r w:rsidRPr="00840FBF">
        <w:rPr>
          <w:rFonts w:ascii="Arial" w:hAnsi="Arial" w:cs="Arial"/>
          <w:b/>
          <w:bCs/>
          <w:sz w:val="24"/>
          <w:szCs w:val="24"/>
          <w:lang w:val="en-US"/>
        </w:rPr>
        <w:t xml:space="preserve">Managing </w:t>
      </w:r>
      <w:r w:rsidR="00C27580" w:rsidRPr="00840FBF">
        <w:rPr>
          <w:rFonts w:ascii="Arial" w:hAnsi="Arial" w:cs="Arial"/>
          <w:b/>
          <w:bCs/>
          <w:sz w:val="24"/>
          <w:szCs w:val="24"/>
          <w:lang w:val="en-US"/>
        </w:rPr>
        <w:t>d</w:t>
      </w:r>
      <w:r w:rsidRPr="00840FBF">
        <w:rPr>
          <w:rFonts w:ascii="Arial" w:hAnsi="Arial" w:cs="Arial"/>
          <w:b/>
          <w:bCs/>
          <w:sz w:val="24"/>
          <w:szCs w:val="24"/>
          <w:lang w:val="en-US"/>
        </w:rPr>
        <w:t xml:space="preserve">ata </w:t>
      </w:r>
      <w:r w:rsidR="00C27580" w:rsidRPr="00840FBF">
        <w:rPr>
          <w:rFonts w:ascii="Arial" w:hAnsi="Arial" w:cs="Arial"/>
          <w:b/>
          <w:bCs/>
          <w:sz w:val="24"/>
          <w:szCs w:val="24"/>
          <w:lang w:val="en-US"/>
        </w:rPr>
        <w:t>a</w:t>
      </w:r>
      <w:r w:rsidRPr="00840FBF">
        <w:rPr>
          <w:rFonts w:ascii="Arial" w:hAnsi="Arial" w:cs="Arial"/>
          <w:b/>
          <w:bCs/>
          <w:sz w:val="24"/>
          <w:szCs w:val="24"/>
          <w:lang w:val="en-US"/>
        </w:rPr>
        <w:t>ccess</w:t>
      </w:r>
    </w:p>
    <w:p w14:paraId="57ECED8B" w14:textId="77777777" w:rsidR="006463B9" w:rsidRDefault="006463B9" w:rsidP="006463B9">
      <w:pPr>
        <w:pStyle w:val="ListParagraph"/>
        <w:ind w:left="567"/>
        <w:rPr>
          <w:rFonts w:ascii="Arial" w:hAnsi="Arial" w:cs="Arial"/>
          <w:b/>
          <w:bCs/>
          <w:lang w:val="en-US"/>
        </w:rPr>
      </w:pPr>
    </w:p>
    <w:p w14:paraId="437586E9" w14:textId="1F92A5BC" w:rsidR="00FD6714" w:rsidRPr="006463B9" w:rsidRDefault="00FD6714" w:rsidP="006463B9">
      <w:pPr>
        <w:rPr>
          <w:rFonts w:ascii="Arial" w:hAnsi="Arial" w:cs="Arial"/>
          <w:lang w:val="en-US"/>
        </w:rPr>
      </w:pPr>
      <w:r w:rsidRPr="006463B9">
        <w:rPr>
          <w:rFonts w:ascii="Arial" w:hAnsi="Arial" w:cs="Arial"/>
          <w:lang w:val="en-US"/>
        </w:rPr>
        <w:t>Personal confidential data is only accessible to staff who need it for their current role and access is removed as soon as it is no longer required. All access to personal confidential data on IT systems can be attributed to individuals.</w:t>
      </w:r>
    </w:p>
    <w:p w14:paraId="0EC58239" w14:textId="77777777" w:rsidR="00FD6714" w:rsidRDefault="00FD6714" w:rsidP="00FD6714">
      <w:pPr>
        <w:rPr>
          <w:rFonts w:ascii="Arial" w:hAnsi="Arial" w:cs="Arial"/>
          <w:b/>
          <w:bCs/>
          <w:i/>
          <w:iCs/>
          <w:lang w:val="en-US"/>
        </w:rPr>
      </w:pPr>
    </w:p>
    <w:p w14:paraId="4A21758F" w14:textId="1B33EED0" w:rsidR="00FD6714" w:rsidRPr="00125F30" w:rsidRDefault="00DA695F" w:rsidP="00FD6714">
      <w:pPr>
        <w:rPr>
          <w:rFonts w:ascii="Arial" w:hAnsi="Arial" w:cs="Arial"/>
          <w:b/>
          <w:bCs/>
          <w:i/>
          <w:iCs/>
          <w:lang w:val="en-US"/>
        </w:rPr>
      </w:pPr>
      <w:r>
        <w:rPr>
          <w:rFonts w:ascii="Arial" w:hAnsi="Arial" w:cs="Arial"/>
          <w:b/>
          <w:bCs/>
          <w:i/>
          <w:iCs/>
          <w:lang w:val="en-US"/>
        </w:rPr>
        <w:t>Assertion</w:t>
      </w:r>
      <w:r w:rsidRPr="00125F30">
        <w:rPr>
          <w:rFonts w:ascii="Arial" w:hAnsi="Arial" w:cs="Arial"/>
          <w:b/>
          <w:bCs/>
          <w:i/>
          <w:iCs/>
          <w:lang w:val="en-US"/>
        </w:rPr>
        <w:t xml:space="preserve"> </w:t>
      </w:r>
      <w:r w:rsidR="00FD6714" w:rsidRPr="00125F30">
        <w:rPr>
          <w:rFonts w:ascii="Arial" w:hAnsi="Arial" w:cs="Arial"/>
          <w:b/>
          <w:bCs/>
          <w:i/>
          <w:iCs/>
          <w:lang w:val="en-US"/>
        </w:rPr>
        <w:t>4.1 The organisation maintains a current record of staff and their roles</w:t>
      </w:r>
    </w:p>
    <w:p w14:paraId="00A7D947"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FD6714" w14:paraId="3A64EF9E" w14:textId="77777777" w:rsidTr="006463B9">
        <w:tc>
          <w:tcPr>
            <w:tcW w:w="1193" w:type="pct"/>
            <w:shd w:val="clear" w:color="auto" w:fill="4472C4" w:themeFill="accent1"/>
          </w:tcPr>
          <w:p w14:paraId="4247229A" w14:textId="132A3178" w:rsidR="00FD6714" w:rsidRPr="00B64DC9" w:rsidRDefault="00DA695F" w:rsidP="006463B9">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4.1.1</w:t>
            </w:r>
          </w:p>
        </w:tc>
        <w:tc>
          <w:tcPr>
            <w:tcW w:w="3807" w:type="pct"/>
            <w:shd w:val="clear" w:color="auto" w:fill="4472C4" w:themeFill="accent1"/>
          </w:tcPr>
          <w:p w14:paraId="3E07556C" w14:textId="4C6F4273" w:rsidR="00FD6714" w:rsidRPr="00B64DC9" w:rsidRDefault="00FD6714" w:rsidP="006463B9">
            <w:pPr>
              <w:spacing w:before="120" w:after="120"/>
              <w:rPr>
                <w:rFonts w:ascii="Arial" w:hAnsi="Arial" w:cs="Arial"/>
                <w:b/>
                <w:bCs/>
                <w:color w:val="FFFFFF" w:themeColor="background1"/>
                <w:lang w:val="en-US"/>
              </w:rPr>
            </w:pPr>
            <w:r w:rsidRPr="0020689F">
              <w:rPr>
                <w:rFonts w:ascii="Arial" w:hAnsi="Arial" w:cs="Arial"/>
                <w:b/>
                <w:bCs/>
                <w:color w:val="FFFFFF" w:themeColor="background1"/>
                <w:lang w:val="en-US"/>
              </w:rPr>
              <w:t>Does your organisation have an up</w:t>
            </w:r>
            <w:r w:rsidR="00F43A53">
              <w:rPr>
                <w:rFonts w:ascii="Arial" w:hAnsi="Arial" w:cs="Arial"/>
                <w:b/>
                <w:bCs/>
                <w:color w:val="FFFFFF" w:themeColor="background1"/>
                <w:lang w:val="en-US"/>
              </w:rPr>
              <w:t>-</w:t>
            </w:r>
            <w:r w:rsidRPr="0020689F">
              <w:rPr>
                <w:rFonts w:ascii="Arial" w:hAnsi="Arial" w:cs="Arial"/>
                <w:b/>
                <w:bCs/>
                <w:color w:val="FFFFFF" w:themeColor="background1"/>
                <w:lang w:val="en-US"/>
              </w:rPr>
              <w:t>to</w:t>
            </w:r>
            <w:r w:rsidR="00F43A53">
              <w:rPr>
                <w:rFonts w:ascii="Arial" w:hAnsi="Arial" w:cs="Arial"/>
                <w:b/>
                <w:bCs/>
                <w:color w:val="FFFFFF" w:themeColor="background1"/>
                <w:lang w:val="en-US"/>
              </w:rPr>
              <w:t>-</w:t>
            </w:r>
            <w:r w:rsidRPr="0020689F">
              <w:rPr>
                <w:rFonts w:ascii="Arial" w:hAnsi="Arial" w:cs="Arial"/>
                <w:b/>
                <w:bCs/>
                <w:color w:val="FFFFFF" w:themeColor="background1"/>
                <w:lang w:val="en-US"/>
              </w:rPr>
              <w:t>date record of people and their roles?</w:t>
            </w:r>
          </w:p>
        </w:tc>
      </w:tr>
      <w:tr w:rsidR="00FD6714" w14:paraId="16BCD4FB" w14:textId="77777777" w:rsidTr="006463B9">
        <w:tc>
          <w:tcPr>
            <w:tcW w:w="1193" w:type="pct"/>
          </w:tcPr>
          <w:p w14:paraId="7DE44614" w14:textId="50DD76BA" w:rsidR="00FD6714" w:rsidRDefault="00FD6714" w:rsidP="00536FE9">
            <w:pPr>
              <w:rPr>
                <w:rFonts w:ascii="Arial" w:hAnsi="Arial" w:cs="Arial"/>
                <w:lang w:val="en-US"/>
              </w:rPr>
            </w:pPr>
            <w:r w:rsidRPr="006463B9">
              <w:rPr>
                <w:rFonts w:ascii="Arial" w:hAnsi="Arial" w:cs="Arial"/>
                <w:lang w:val="en-US"/>
              </w:rPr>
              <w:t xml:space="preserve">Type of </w:t>
            </w:r>
            <w:r w:rsidR="00F43A53">
              <w:rPr>
                <w:rFonts w:ascii="Arial" w:hAnsi="Arial" w:cs="Arial"/>
                <w:lang w:val="en-US"/>
              </w:rPr>
              <w:t>i</w:t>
            </w:r>
            <w:r w:rsidRPr="006463B9">
              <w:rPr>
                <w:rFonts w:ascii="Arial" w:hAnsi="Arial" w:cs="Arial"/>
                <w:lang w:val="en-US"/>
              </w:rPr>
              <w:t>nput</w:t>
            </w:r>
          </w:p>
          <w:p w14:paraId="4D496301" w14:textId="0286868B" w:rsidR="006463B9" w:rsidRPr="006463B9" w:rsidRDefault="006463B9" w:rsidP="00536FE9">
            <w:pPr>
              <w:rPr>
                <w:rFonts w:ascii="Arial" w:hAnsi="Arial" w:cs="Arial"/>
                <w:lang w:val="en-US"/>
              </w:rPr>
            </w:pPr>
          </w:p>
        </w:tc>
        <w:tc>
          <w:tcPr>
            <w:tcW w:w="3807" w:type="pct"/>
          </w:tcPr>
          <w:p w14:paraId="1367F8B4" w14:textId="10C43854"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w:t>
            </w:r>
          </w:p>
        </w:tc>
      </w:tr>
      <w:tr w:rsidR="00125F30" w14:paraId="5FB9DDA6" w14:textId="77777777" w:rsidTr="006463B9">
        <w:tc>
          <w:tcPr>
            <w:tcW w:w="1193" w:type="pct"/>
          </w:tcPr>
          <w:p w14:paraId="23C9804B" w14:textId="79EA358F" w:rsidR="00125F30" w:rsidRPr="006463B9" w:rsidRDefault="00125F30" w:rsidP="00536FE9">
            <w:pPr>
              <w:rPr>
                <w:rFonts w:ascii="Arial" w:hAnsi="Arial" w:cs="Arial"/>
                <w:lang w:val="en-US"/>
              </w:rPr>
            </w:pPr>
            <w:r>
              <w:rPr>
                <w:rFonts w:ascii="Arial" w:hAnsi="Arial" w:cs="Arial"/>
                <w:lang w:val="en-US"/>
              </w:rPr>
              <w:t>Mandatory</w:t>
            </w:r>
          </w:p>
        </w:tc>
        <w:tc>
          <w:tcPr>
            <w:tcW w:w="3807" w:type="pct"/>
          </w:tcPr>
          <w:p w14:paraId="163A7E4B" w14:textId="77777777" w:rsidR="00125F30" w:rsidRDefault="00125F30" w:rsidP="00536FE9">
            <w:pPr>
              <w:rPr>
                <w:rFonts w:ascii="Arial" w:hAnsi="Arial" w:cs="Arial"/>
                <w:lang w:val="en-US"/>
              </w:rPr>
            </w:pPr>
            <w:r>
              <w:rPr>
                <w:rFonts w:ascii="Arial" w:hAnsi="Arial" w:cs="Arial"/>
                <w:lang w:val="en-US"/>
              </w:rPr>
              <w:t>Yes</w:t>
            </w:r>
          </w:p>
          <w:p w14:paraId="044B81A9" w14:textId="281A5BA5" w:rsidR="00125F30" w:rsidRDefault="00125F30" w:rsidP="00536FE9">
            <w:pPr>
              <w:rPr>
                <w:rFonts w:ascii="Arial" w:hAnsi="Arial" w:cs="Arial"/>
                <w:lang w:val="en-US"/>
              </w:rPr>
            </w:pPr>
          </w:p>
        </w:tc>
      </w:tr>
      <w:tr w:rsidR="00FD6714" w14:paraId="0F7B3A47" w14:textId="77777777" w:rsidTr="006463B9">
        <w:tc>
          <w:tcPr>
            <w:tcW w:w="1193" w:type="pct"/>
          </w:tcPr>
          <w:p w14:paraId="65434E83" w14:textId="0B88B264" w:rsidR="00FD6714" w:rsidRPr="006463B9" w:rsidRDefault="00FD6714" w:rsidP="00536FE9">
            <w:pPr>
              <w:rPr>
                <w:rFonts w:ascii="Arial" w:hAnsi="Arial" w:cs="Arial"/>
                <w:lang w:val="en-US"/>
              </w:rPr>
            </w:pPr>
            <w:r w:rsidRPr="006463B9">
              <w:rPr>
                <w:rFonts w:ascii="Arial" w:hAnsi="Arial" w:cs="Arial"/>
                <w:lang w:val="en-US"/>
              </w:rPr>
              <w:t xml:space="preserve">Evidence </w:t>
            </w:r>
            <w:r w:rsidR="00F43A53">
              <w:rPr>
                <w:rFonts w:ascii="Arial" w:hAnsi="Arial" w:cs="Arial"/>
                <w:lang w:val="en-US"/>
              </w:rPr>
              <w:t>r</w:t>
            </w:r>
            <w:r w:rsidRPr="006463B9">
              <w:rPr>
                <w:rFonts w:ascii="Arial" w:hAnsi="Arial" w:cs="Arial"/>
                <w:lang w:val="en-US"/>
              </w:rPr>
              <w:t>equired</w:t>
            </w:r>
          </w:p>
        </w:tc>
        <w:tc>
          <w:tcPr>
            <w:tcW w:w="3807" w:type="pct"/>
          </w:tcPr>
          <w:p w14:paraId="6227F3AB" w14:textId="63BFB082" w:rsidR="00FD6714" w:rsidRPr="00787D53" w:rsidRDefault="00FD6714" w:rsidP="002F005C">
            <w:pPr>
              <w:pStyle w:val="ListParagraph"/>
              <w:numPr>
                <w:ilvl w:val="0"/>
                <w:numId w:val="18"/>
              </w:numPr>
              <w:ind w:left="326" w:hanging="283"/>
              <w:rPr>
                <w:rFonts w:ascii="Arial" w:hAnsi="Arial" w:cs="Arial"/>
                <w:lang w:val="en-US"/>
              </w:rPr>
            </w:pPr>
            <w:r w:rsidRPr="00787D53">
              <w:rPr>
                <w:rFonts w:ascii="Arial" w:hAnsi="Arial" w:cs="Arial"/>
                <w:lang w:val="en-US"/>
              </w:rPr>
              <w:t xml:space="preserve">IG Roles/Responsible Persons Register (Appendix C within </w:t>
            </w:r>
            <w:hyperlink r:id="rId119" w:history="1">
              <w:r w:rsidRPr="003406B0">
                <w:rPr>
                  <w:rStyle w:val="Hyperlink"/>
                  <w:rFonts w:ascii="Arial" w:hAnsi="Arial" w:cs="Arial"/>
                  <w:color w:val="4472C4" w:themeColor="accent1"/>
                  <w:lang w:val="en-US"/>
                </w:rPr>
                <w:t>Access Control Policy</w:t>
              </w:r>
            </w:hyperlink>
            <w:r w:rsidRPr="00787D53">
              <w:rPr>
                <w:rFonts w:ascii="Arial" w:hAnsi="Arial" w:cs="Arial"/>
                <w:lang w:val="en-US"/>
              </w:rPr>
              <w:t>)</w:t>
            </w:r>
          </w:p>
          <w:p w14:paraId="4C5416CE" w14:textId="77777777" w:rsidR="00FD6714" w:rsidRPr="00787D53" w:rsidRDefault="00FD6714" w:rsidP="00536FE9">
            <w:pPr>
              <w:rPr>
                <w:rFonts w:ascii="Arial" w:hAnsi="Arial" w:cs="Arial"/>
                <w:lang w:val="en-US"/>
              </w:rPr>
            </w:pPr>
          </w:p>
          <w:p w14:paraId="336DFE3E" w14:textId="36A863B7" w:rsidR="00787D53" w:rsidRPr="00787D53" w:rsidRDefault="00787D53" w:rsidP="00536FE9">
            <w:pPr>
              <w:rPr>
                <w:rFonts w:ascii="Arial" w:hAnsi="Arial" w:cs="Arial"/>
                <w:lang w:val="en-US"/>
              </w:rPr>
            </w:pPr>
            <w:r w:rsidRPr="00787D53">
              <w:rPr>
                <w:rFonts w:ascii="Arial" w:hAnsi="Arial" w:cs="Arial"/>
                <w:lang w:val="en-US"/>
              </w:rPr>
              <w:t xml:space="preserve">The organisation must have a list of all staff and volunteers and their current role. This list should be kept up to date including any change of role, new starters and removal of leavers. This may be linked to </w:t>
            </w:r>
            <w:r w:rsidR="00D045E4">
              <w:rPr>
                <w:rFonts w:ascii="Arial" w:hAnsi="Arial" w:cs="Arial"/>
                <w:lang w:val="en-US"/>
              </w:rPr>
              <w:t>the</w:t>
            </w:r>
            <w:r w:rsidRPr="00787D53">
              <w:rPr>
                <w:rFonts w:ascii="Arial" w:hAnsi="Arial" w:cs="Arial"/>
                <w:lang w:val="en-US"/>
              </w:rPr>
              <w:t xml:space="preserve"> existing payroll or rostering system.</w:t>
            </w:r>
          </w:p>
          <w:p w14:paraId="31BBDF88" w14:textId="39B6C345" w:rsidR="00787D53" w:rsidRPr="00787D53" w:rsidRDefault="00787D53" w:rsidP="00536FE9">
            <w:pPr>
              <w:rPr>
                <w:rFonts w:ascii="Arial" w:hAnsi="Arial" w:cs="Arial"/>
                <w:lang w:val="en-US"/>
              </w:rPr>
            </w:pPr>
          </w:p>
        </w:tc>
      </w:tr>
    </w:tbl>
    <w:p w14:paraId="59C3AE83" w14:textId="77777777" w:rsidR="00302CD7" w:rsidRDefault="00302CD7" w:rsidP="00FD6714">
      <w:pPr>
        <w:rPr>
          <w:rFonts w:ascii="Arial" w:hAnsi="Arial" w:cs="Arial"/>
          <w:lang w:val="en-US"/>
        </w:rPr>
      </w:pPr>
    </w:p>
    <w:p w14:paraId="288B35A5" w14:textId="77777777" w:rsidR="00302CD7" w:rsidRDefault="00302CD7" w:rsidP="00FD6714">
      <w:pPr>
        <w:rPr>
          <w:rFonts w:ascii="Arial" w:hAnsi="Arial" w:cs="Arial"/>
          <w:lang w:val="en-US"/>
        </w:rPr>
      </w:pPr>
    </w:p>
    <w:p w14:paraId="6B012CE4" w14:textId="440C95DA" w:rsidR="00FD6714" w:rsidRPr="00302CD7" w:rsidRDefault="00DA695F" w:rsidP="00FD6714">
      <w:pPr>
        <w:rPr>
          <w:rFonts w:ascii="Arial" w:hAnsi="Arial" w:cs="Arial"/>
          <w:b/>
          <w:bCs/>
          <w:i/>
          <w:iCs/>
          <w:lang w:val="en-US"/>
        </w:rPr>
      </w:pPr>
      <w:r>
        <w:rPr>
          <w:rFonts w:ascii="Arial" w:hAnsi="Arial" w:cs="Arial"/>
          <w:b/>
          <w:bCs/>
          <w:i/>
          <w:iCs/>
          <w:lang w:val="en-US"/>
        </w:rPr>
        <w:t>Assertion</w:t>
      </w:r>
      <w:r w:rsidRPr="00302CD7">
        <w:rPr>
          <w:rFonts w:ascii="Arial" w:hAnsi="Arial" w:cs="Arial"/>
          <w:b/>
          <w:bCs/>
          <w:i/>
          <w:iCs/>
          <w:lang w:val="en-US"/>
        </w:rPr>
        <w:t xml:space="preserve"> </w:t>
      </w:r>
      <w:r w:rsidR="00FD6714" w:rsidRPr="00302CD7">
        <w:rPr>
          <w:rFonts w:ascii="Arial" w:hAnsi="Arial" w:cs="Arial"/>
          <w:b/>
          <w:bCs/>
          <w:i/>
          <w:iCs/>
          <w:lang w:val="en-US"/>
        </w:rPr>
        <w:t xml:space="preserve">4.2 The organisation assures good management and maintenance of identity and access control for </w:t>
      </w:r>
      <w:r w:rsidR="00DF75EE" w:rsidRPr="00302CD7">
        <w:rPr>
          <w:rFonts w:ascii="Arial" w:hAnsi="Arial" w:cs="Arial"/>
          <w:b/>
          <w:bCs/>
          <w:i/>
          <w:iCs/>
          <w:lang w:val="en-US"/>
        </w:rPr>
        <w:t>its</w:t>
      </w:r>
      <w:r w:rsidR="00FD6714" w:rsidRPr="00302CD7">
        <w:rPr>
          <w:rFonts w:ascii="Arial" w:hAnsi="Arial" w:cs="Arial"/>
          <w:b/>
          <w:bCs/>
          <w:i/>
          <w:iCs/>
          <w:lang w:val="en-US"/>
        </w:rPr>
        <w:t xml:space="preserve"> networks and information systems</w:t>
      </w:r>
    </w:p>
    <w:p w14:paraId="27240983"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FD6714" w14:paraId="3ECB38C2" w14:textId="77777777" w:rsidTr="00A205DB">
        <w:tc>
          <w:tcPr>
            <w:tcW w:w="1193" w:type="pct"/>
            <w:shd w:val="clear" w:color="auto" w:fill="4472C4" w:themeFill="accent1"/>
            <w:vAlign w:val="center"/>
          </w:tcPr>
          <w:p w14:paraId="2C8DA29C" w14:textId="4684EFCE" w:rsidR="00FD6714" w:rsidRPr="00B64DC9" w:rsidRDefault="00DA695F" w:rsidP="00A205DB">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lastRenderedPageBreak/>
              <w:t>Evidence reference</w:t>
            </w:r>
            <w:r w:rsidR="00FD6714">
              <w:rPr>
                <w:rFonts w:ascii="Arial" w:hAnsi="Arial" w:cs="Arial"/>
                <w:b/>
                <w:bCs/>
                <w:color w:val="FFFFFF" w:themeColor="background1"/>
                <w:lang w:val="en-US"/>
              </w:rPr>
              <w:t xml:space="preserve"> 4.2.4</w:t>
            </w:r>
          </w:p>
        </w:tc>
        <w:tc>
          <w:tcPr>
            <w:tcW w:w="3807" w:type="pct"/>
            <w:shd w:val="clear" w:color="auto" w:fill="4472C4" w:themeFill="accent1"/>
          </w:tcPr>
          <w:p w14:paraId="50A4011B" w14:textId="77777777" w:rsidR="00FD6714" w:rsidRPr="00B64DC9" w:rsidRDefault="00FD6714" w:rsidP="006463B9">
            <w:pPr>
              <w:spacing w:before="120" w:after="120"/>
              <w:rPr>
                <w:rFonts w:ascii="Arial" w:hAnsi="Arial" w:cs="Arial"/>
                <w:b/>
                <w:bCs/>
                <w:color w:val="FFFFFF" w:themeColor="background1"/>
                <w:lang w:val="en-US"/>
              </w:rPr>
            </w:pPr>
            <w:r w:rsidRPr="0020689F">
              <w:rPr>
                <w:rFonts w:ascii="Arial" w:hAnsi="Arial" w:cs="Arial"/>
                <w:b/>
                <w:bCs/>
                <w:color w:val="FFFFFF" w:themeColor="background1"/>
                <w:lang w:val="en-US"/>
              </w:rPr>
              <w:t>Does your organisation have a reliable way of removing or amending people’s access to IT systems when they leave or change roles?</w:t>
            </w:r>
          </w:p>
        </w:tc>
      </w:tr>
      <w:tr w:rsidR="00FD6714" w14:paraId="5FAFDE13" w14:textId="77777777" w:rsidTr="00FF43A6">
        <w:tc>
          <w:tcPr>
            <w:tcW w:w="1193" w:type="pct"/>
            <w:tcBorders>
              <w:bottom w:val="single" w:sz="4" w:space="0" w:color="auto"/>
            </w:tcBorders>
          </w:tcPr>
          <w:p w14:paraId="591C9108" w14:textId="2552F314" w:rsidR="00FD6714" w:rsidRDefault="00FD6714" w:rsidP="00536FE9">
            <w:pPr>
              <w:rPr>
                <w:rFonts w:ascii="Arial" w:hAnsi="Arial" w:cs="Arial"/>
                <w:lang w:val="en-US"/>
              </w:rPr>
            </w:pPr>
            <w:r w:rsidRPr="006463B9">
              <w:rPr>
                <w:rFonts w:ascii="Arial" w:hAnsi="Arial" w:cs="Arial"/>
                <w:lang w:val="en-US"/>
              </w:rPr>
              <w:t xml:space="preserve">Type of </w:t>
            </w:r>
            <w:r w:rsidR="001914DB">
              <w:rPr>
                <w:rFonts w:ascii="Arial" w:hAnsi="Arial" w:cs="Arial"/>
                <w:lang w:val="en-US"/>
              </w:rPr>
              <w:t>i</w:t>
            </w:r>
            <w:r w:rsidRPr="006463B9">
              <w:rPr>
                <w:rFonts w:ascii="Arial" w:hAnsi="Arial" w:cs="Arial"/>
                <w:lang w:val="en-US"/>
              </w:rPr>
              <w:t>nput</w:t>
            </w:r>
          </w:p>
          <w:p w14:paraId="154D3D0D" w14:textId="3C3F07D7" w:rsidR="006463B9" w:rsidRPr="006463B9" w:rsidRDefault="006463B9" w:rsidP="00536FE9">
            <w:pPr>
              <w:rPr>
                <w:rFonts w:ascii="Arial" w:hAnsi="Arial" w:cs="Arial"/>
                <w:lang w:val="en-US"/>
              </w:rPr>
            </w:pPr>
          </w:p>
        </w:tc>
        <w:tc>
          <w:tcPr>
            <w:tcW w:w="3807" w:type="pct"/>
            <w:tcBorders>
              <w:bottom w:val="single" w:sz="4" w:space="0" w:color="auto"/>
            </w:tcBorders>
          </w:tcPr>
          <w:p w14:paraId="4F2BD5A4" w14:textId="48546829" w:rsidR="00FD6714" w:rsidRPr="006463B9" w:rsidRDefault="00FD6714" w:rsidP="006463B9">
            <w:pPr>
              <w:rPr>
                <w:rFonts w:ascii="Arial" w:hAnsi="Arial" w:cs="Arial"/>
                <w:lang w:val="en-US"/>
              </w:rPr>
            </w:pPr>
            <w:r w:rsidRPr="006463B9">
              <w:rPr>
                <w:rFonts w:ascii="Arial" w:hAnsi="Arial" w:cs="Arial"/>
                <w:lang w:val="en-US"/>
              </w:rPr>
              <w:t xml:space="preserve">Yes/No and </w:t>
            </w:r>
            <w:r w:rsidR="00A2644D">
              <w:rPr>
                <w:rFonts w:ascii="Arial" w:hAnsi="Arial" w:cs="Arial"/>
                <w:lang w:val="en-US"/>
              </w:rPr>
              <w:t>d</w:t>
            </w:r>
            <w:r w:rsidRPr="006463B9">
              <w:rPr>
                <w:rFonts w:ascii="Arial" w:hAnsi="Arial" w:cs="Arial"/>
                <w:lang w:val="en-US"/>
              </w:rPr>
              <w:t>ocuments</w:t>
            </w:r>
          </w:p>
        </w:tc>
      </w:tr>
      <w:tr w:rsidR="00302CD7" w14:paraId="5A830BB9" w14:textId="77777777" w:rsidTr="00FF43A6">
        <w:tc>
          <w:tcPr>
            <w:tcW w:w="1193" w:type="pct"/>
            <w:tcBorders>
              <w:bottom w:val="single" w:sz="4" w:space="0" w:color="auto"/>
            </w:tcBorders>
          </w:tcPr>
          <w:p w14:paraId="2EAB58BC" w14:textId="6D63F6B6" w:rsidR="00302CD7" w:rsidRPr="006463B9" w:rsidRDefault="00302CD7" w:rsidP="00536FE9">
            <w:pPr>
              <w:rPr>
                <w:rFonts w:ascii="Arial" w:hAnsi="Arial" w:cs="Arial"/>
                <w:lang w:val="en-US"/>
              </w:rPr>
            </w:pPr>
            <w:r>
              <w:rPr>
                <w:rFonts w:ascii="Arial" w:hAnsi="Arial" w:cs="Arial"/>
                <w:lang w:val="en-US"/>
              </w:rPr>
              <w:t>Mandatory</w:t>
            </w:r>
          </w:p>
        </w:tc>
        <w:tc>
          <w:tcPr>
            <w:tcW w:w="3807" w:type="pct"/>
            <w:tcBorders>
              <w:bottom w:val="single" w:sz="4" w:space="0" w:color="auto"/>
            </w:tcBorders>
          </w:tcPr>
          <w:p w14:paraId="2D3F7D7E" w14:textId="77777777" w:rsidR="00302CD7" w:rsidRDefault="00302CD7" w:rsidP="006463B9">
            <w:pPr>
              <w:rPr>
                <w:rFonts w:ascii="Arial" w:hAnsi="Arial" w:cs="Arial"/>
                <w:lang w:val="en-US"/>
              </w:rPr>
            </w:pPr>
            <w:r>
              <w:rPr>
                <w:rFonts w:ascii="Arial" w:hAnsi="Arial" w:cs="Arial"/>
                <w:lang w:val="en-US"/>
              </w:rPr>
              <w:t>Yes</w:t>
            </w:r>
          </w:p>
          <w:p w14:paraId="7E77F1C5" w14:textId="16D2BA3D" w:rsidR="00302CD7" w:rsidRPr="006463B9" w:rsidRDefault="00302CD7" w:rsidP="006463B9">
            <w:pPr>
              <w:rPr>
                <w:rFonts w:ascii="Arial" w:hAnsi="Arial" w:cs="Arial"/>
                <w:lang w:val="en-US"/>
              </w:rPr>
            </w:pPr>
          </w:p>
        </w:tc>
      </w:tr>
      <w:tr w:rsidR="00FD6714" w14:paraId="7E78154A" w14:textId="77777777" w:rsidTr="00FF43A6">
        <w:tc>
          <w:tcPr>
            <w:tcW w:w="1193" w:type="pct"/>
            <w:tcBorders>
              <w:top w:val="single" w:sz="4" w:space="0" w:color="auto"/>
              <w:left w:val="single" w:sz="4" w:space="0" w:color="auto"/>
              <w:bottom w:val="single" w:sz="4" w:space="0" w:color="auto"/>
              <w:right w:val="single" w:sz="4" w:space="0" w:color="auto"/>
            </w:tcBorders>
          </w:tcPr>
          <w:p w14:paraId="78E77583" w14:textId="1DC7F493" w:rsidR="00FD6714" w:rsidRPr="006463B9" w:rsidRDefault="00FD6714" w:rsidP="00536FE9">
            <w:pPr>
              <w:rPr>
                <w:rFonts w:ascii="Arial" w:hAnsi="Arial" w:cs="Arial"/>
                <w:lang w:val="en-US"/>
              </w:rPr>
            </w:pPr>
            <w:r w:rsidRPr="006463B9">
              <w:rPr>
                <w:rFonts w:ascii="Arial" w:hAnsi="Arial" w:cs="Arial"/>
                <w:lang w:val="en-US"/>
              </w:rPr>
              <w:t xml:space="preserve">Evidence </w:t>
            </w:r>
            <w:r w:rsidR="001914DB">
              <w:rPr>
                <w:rFonts w:ascii="Arial" w:hAnsi="Arial" w:cs="Arial"/>
                <w:lang w:val="en-US"/>
              </w:rPr>
              <w:t>r</w:t>
            </w:r>
            <w:r w:rsidRPr="006463B9">
              <w:rPr>
                <w:rFonts w:ascii="Arial" w:hAnsi="Arial" w:cs="Arial"/>
                <w:lang w:val="en-US"/>
              </w:rPr>
              <w:t>equired</w:t>
            </w:r>
          </w:p>
        </w:tc>
        <w:tc>
          <w:tcPr>
            <w:tcW w:w="3807" w:type="pct"/>
            <w:tcBorders>
              <w:top w:val="single" w:sz="4" w:space="0" w:color="auto"/>
              <w:left w:val="single" w:sz="4" w:space="0" w:color="auto"/>
              <w:bottom w:val="single" w:sz="4" w:space="0" w:color="auto"/>
              <w:right w:val="single" w:sz="4" w:space="0" w:color="auto"/>
            </w:tcBorders>
          </w:tcPr>
          <w:p w14:paraId="62941108" w14:textId="042D4F05" w:rsidR="00FD6714" w:rsidRPr="0095352B" w:rsidRDefault="00000000" w:rsidP="00E44194">
            <w:pPr>
              <w:pStyle w:val="ListParagraph"/>
              <w:numPr>
                <w:ilvl w:val="0"/>
                <w:numId w:val="20"/>
              </w:numPr>
              <w:ind w:left="45" w:firstLine="284"/>
              <w:rPr>
                <w:rFonts w:ascii="Arial" w:hAnsi="Arial" w:cs="Arial"/>
                <w:lang w:val="en-US"/>
              </w:rPr>
            </w:pPr>
            <w:hyperlink r:id="rId120" w:history="1">
              <w:r w:rsidR="00FD6714" w:rsidRPr="0095352B">
                <w:rPr>
                  <w:rStyle w:val="Hyperlink"/>
                  <w:rFonts w:ascii="Arial" w:hAnsi="Arial" w:cs="Arial"/>
                  <w:lang w:val="en-US"/>
                </w:rPr>
                <w:t>Access Control Policy</w:t>
              </w:r>
            </w:hyperlink>
          </w:p>
          <w:p w14:paraId="249D99BD" w14:textId="77777777" w:rsidR="0095352B" w:rsidRPr="0095352B" w:rsidRDefault="00000000" w:rsidP="00E44194">
            <w:pPr>
              <w:pStyle w:val="ListParagraph"/>
              <w:numPr>
                <w:ilvl w:val="0"/>
                <w:numId w:val="20"/>
              </w:numPr>
              <w:ind w:left="45" w:firstLine="284"/>
              <w:rPr>
                <w:rStyle w:val="Hyperlink"/>
                <w:rFonts w:ascii="Arial" w:hAnsi="Arial" w:cs="Arial"/>
                <w:color w:val="auto"/>
                <w:u w:val="none"/>
                <w:lang w:val="en-US"/>
              </w:rPr>
            </w:pPr>
            <w:hyperlink r:id="rId121" w:history="1">
              <w:r w:rsidR="00FD6714" w:rsidRPr="0095352B">
                <w:rPr>
                  <w:rStyle w:val="Hyperlink"/>
                  <w:rFonts w:ascii="Arial" w:hAnsi="Arial" w:cs="Arial"/>
                  <w:lang w:val="en-US"/>
                </w:rPr>
                <w:t>Leaver Checklist Template</w:t>
              </w:r>
            </w:hyperlink>
          </w:p>
          <w:p w14:paraId="70D2D4A8" w14:textId="77777777" w:rsidR="0095352B" w:rsidRPr="0095352B" w:rsidRDefault="0095352B" w:rsidP="0095352B">
            <w:pPr>
              <w:pStyle w:val="ListParagraph"/>
              <w:ind w:left="329"/>
              <w:rPr>
                <w:rFonts w:ascii="Arial" w:hAnsi="Arial" w:cs="Arial"/>
                <w:lang w:val="en-US"/>
              </w:rPr>
            </w:pPr>
          </w:p>
          <w:p w14:paraId="3417FEF8" w14:textId="7D39E326" w:rsidR="00D75C76" w:rsidRPr="0095352B" w:rsidRDefault="0095352B" w:rsidP="0095352B">
            <w:pPr>
              <w:pStyle w:val="ListParagraph"/>
              <w:ind w:left="0"/>
              <w:rPr>
                <w:rFonts w:ascii="Arial" w:hAnsi="Arial" w:cs="Arial"/>
                <w:lang w:val="en-US"/>
              </w:rPr>
            </w:pPr>
            <w:r w:rsidRPr="0095352B">
              <w:rPr>
                <w:rFonts w:ascii="Arial" w:hAnsi="Arial" w:cs="Arial"/>
              </w:rPr>
              <w:t>Wh</w:t>
            </w:r>
            <w:r w:rsidR="00D75C76" w:rsidRPr="0095352B">
              <w:rPr>
                <w:rFonts w:ascii="Arial" w:hAnsi="Arial" w:cs="Arial"/>
                <w:lang w:val="en-US"/>
              </w:rPr>
              <w:t>en people change roles or leave the organisation, there needs to be a reliable way to amend or remove their access to the IT system(s). This could be by periodic audit to make sure that people’s access rights are at the right level. It is important that leaves who had access to personal data have their access rights revoked in line with organisational policies and procedur</w:t>
            </w:r>
            <w:r w:rsidR="00E44194" w:rsidRPr="0095352B">
              <w:rPr>
                <w:rFonts w:ascii="Arial" w:hAnsi="Arial" w:cs="Arial"/>
                <w:lang w:val="en-US"/>
              </w:rPr>
              <w:t>es. This includes access to shared email addresses.</w:t>
            </w:r>
          </w:p>
          <w:p w14:paraId="6F1E74EA" w14:textId="474B7017" w:rsidR="00E44194" w:rsidRPr="0095352B" w:rsidRDefault="00E44194" w:rsidP="00E44194">
            <w:pPr>
              <w:ind w:left="45" w:firstLine="284"/>
              <w:rPr>
                <w:rFonts w:ascii="Arial" w:hAnsi="Arial" w:cs="Arial"/>
                <w:lang w:val="en-US"/>
              </w:rPr>
            </w:pPr>
          </w:p>
        </w:tc>
      </w:tr>
    </w:tbl>
    <w:p w14:paraId="219FDCCC" w14:textId="39F6AD30" w:rsidR="00FD6714" w:rsidRDefault="00FD6714" w:rsidP="00FD6714">
      <w:pPr>
        <w:rPr>
          <w:rFonts w:ascii="Arial" w:hAnsi="Arial" w:cs="Arial"/>
          <w:i/>
          <w:iCs/>
          <w:lang w:val="en-US"/>
        </w:rPr>
      </w:pPr>
    </w:p>
    <w:p w14:paraId="16E486AF" w14:textId="77777777" w:rsidR="00DA695F" w:rsidRDefault="00DA695F" w:rsidP="00FD6714">
      <w:pPr>
        <w:rPr>
          <w:rFonts w:ascii="Arial" w:hAnsi="Arial" w:cs="Arial"/>
          <w:b/>
          <w:bCs/>
          <w:i/>
          <w:iCs/>
          <w:lang w:val="en-US"/>
        </w:rPr>
      </w:pPr>
    </w:p>
    <w:p w14:paraId="694ED84F" w14:textId="77777777" w:rsidR="00DA695F" w:rsidRDefault="00DA695F" w:rsidP="00FD6714">
      <w:pPr>
        <w:rPr>
          <w:rFonts w:ascii="Arial" w:hAnsi="Arial" w:cs="Arial"/>
          <w:b/>
          <w:bCs/>
          <w:i/>
          <w:iCs/>
          <w:lang w:val="en-US"/>
        </w:rPr>
      </w:pPr>
    </w:p>
    <w:p w14:paraId="2A008327" w14:textId="77777777" w:rsidR="00DA695F" w:rsidRDefault="00DA695F" w:rsidP="00FD6714">
      <w:pPr>
        <w:rPr>
          <w:rFonts w:ascii="Arial" w:hAnsi="Arial" w:cs="Arial"/>
          <w:b/>
          <w:bCs/>
          <w:i/>
          <w:iCs/>
          <w:lang w:val="en-US"/>
        </w:rPr>
      </w:pPr>
    </w:p>
    <w:p w14:paraId="4A541D98" w14:textId="77777777" w:rsidR="00DA695F" w:rsidRDefault="00DA695F" w:rsidP="00FD6714">
      <w:pPr>
        <w:rPr>
          <w:rFonts w:ascii="Arial" w:hAnsi="Arial" w:cs="Arial"/>
          <w:b/>
          <w:bCs/>
          <w:i/>
          <w:iCs/>
          <w:lang w:val="en-US"/>
        </w:rPr>
      </w:pPr>
    </w:p>
    <w:p w14:paraId="5B3D3D65" w14:textId="77777777" w:rsidR="00DA695F" w:rsidRDefault="00DA695F" w:rsidP="00FD6714">
      <w:pPr>
        <w:rPr>
          <w:rFonts w:ascii="Arial" w:hAnsi="Arial" w:cs="Arial"/>
          <w:b/>
          <w:bCs/>
          <w:i/>
          <w:iCs/>
          <w:lang w:val="en-US"/>
        </w:rPr>
      </w:pPr>
    </w:p>
    <w:p w14:paraId="0CE6490B" w14:textId="180036A6" w:rsidR="00FD6714" w:rsidRPr="00DE34B3" w:rsidRDefault="00DA695F" w:rsidP="00FD6714">
      <w:pPr>
        <w:rPr>
          <w:rFonts w:ascii="Arial" w:hAnsi="Arial" w:cs="Arial"/>
          <w:b/>
          <w:bCs/>
          <w:i/>
          <w:iCs/>
          <w:lang w:val="en-US"/>
        </w:rPr>
      </w:pPr>
      <w:r>
        <w:rPr>
          <w:rFonts w:ascii="Arial" w:hAnsi="Arial" w:cs="Arial"/>
          <w:b/>
          <w:bCs/>
          <w:i/>
          <w:iCs/>
          <w:lang w:val="en-US"/>
        </w:rPr>
        <w:t>Assertion</w:t>
      </w:r>
      <w:r w:rsidRPr="00DE34B3">
        <w:rPr>
          <w:rFonts w:ascii="Arial" w:hAnsi="Arial" w:cs="Arial"/>
          <w:b/>
          <w:bCs/>
          <w:i/>
          <w:iCs/>
          <w:lang w:val="en-US"/>
        </w:rPr>
        <w:t xml:space="preserve"> </w:t>
      </w:r>
      <w:r w:rsidR="00FD6714" w:rsidRPr="00DE34B3">
        <w:rPr>
          <w:rFonts w:ascii="Arial" w:hAnsi="Arial" w:cs="Arial"/>
          <w:b/>
          <w:bCs/>
          <w:i/>
          <w:iCs/>
          <w:lang w:val="en-US"/>
        </w:rPr>
        <w:t>4.3 All staff understand that their activities on IT systems will be monitored and recorded for security purposes</w:t>
      </w:r>
    </w:p>
    <w:p w14:paraId="798CD0AF"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FD6714" w14:paraId="6EA33665" w14:textId="77777777" w:rsidTr="00A205DB">
        <w:trPr>
          <w:trHeight w:val="892"/>
        </w:trPr>
        <w:tc>
          <w:tcPr>
            <w:tcW w:w="1193" w:type="pct"/>
            <w:shd w:val="clear" w:color="auto" w:fill="4472C4" w:themeFill="accent1"/>
            <w:vAlign w:val="center"/>
          </w:tcPr>
          <w:p w14:paraId="2A2EB16D" w14:textId="4CF16916" w:rsidR="00FD6714" w:rsidRPr="00B64DC9" w:rsidRDefault="00DA695F" w:rsidP="00A205DB">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4.3.1</w:t>
            </w:r>
          </w:p>
        </w:tc>
        <w:tc>
          <w:tcPr>
            <w:tcW w:w="3807" w:type="pct"/>
            <w:shd w:val="clear" w:color="auto" w:fill="4472C4" w:themeFill="accent1"/>
          </w:tcPr>
          <w:p w14:paraId="5C597325" w14:textId="77777777" w:rsidR="00FD6714" w:rsidRPr="00B64DC9" w:rsidRDefault="00FD6714" w:rsidP="006463B9">
            <w:pPr>
              <w:spacing w:before="120" w:after="120"/>
              <w:rPr>
                <w:rFonts w:ascii="Arial" w:hAnsi="Arial" w:cs="Arial"/>
                <w:b/>
                <w:bCs/>
                <w:color w:val="FFFFFF" w:themeColor="background1"/>
                <w:lang w:val="en-US"/>
              </w:rPr>
            </w:pPr>
            <w:r w:rsidRPr="00F21585">
              <w:rPr>
                <w:rFonts w:ascii="Arial" w:hAnsi="Arial" w:cs="Arial"/>
                <w:b/>
                <w:bCs/>
                <w:color w:val="FFFFFF" w:themeColor="background1"/>
                <w:lang w:val="en-US"/>
              </w:rPr>
              <w:t>Have all the administrators of your organisation’s IT system(s) signed an agreement to hold them accountable to higher standards?</w:t>
            </w:r>
          </w:p>
        </w:tc>
      </w:tr>
      <w:tr w:rsidR="00FD6714" w14:paraId="168E8441" w14:textId="77777777" w:rsidTr="006463B9">
        <w:tc>
          <w:tcPr>
            <w:tcW w:w="1193" w:type="pct"/>
          </w:tcPr>
          <w:p w14:paraId="7CA2EF50" w14:textId="1811DAEC" w:rsidR="00FD6714" w:rsidRPr="006463B9" w:rsidRDefault="00FD6714" w:rsidP="00536FE9">
            <w:pPr>
              <w:rPr>
                <w:rFonts w:ascii="Arial" w:hAnsi="Arial" w:cs="Arial"/>
                <w:lang w:val="en-US"/>
              </w:rPr>
            </w:pPr>
            <w:r w:rsidRPr="006463B9">
              <w:rPr>
                <w:rFonts w:ascii="Arial" w:hAnsi="Arial" w:cs="Arial"/>
                <w:lang w:val="en-US"/>
              </w:rPr>
              <w:t xml:space="preserve">Type of </w:t>
            </w:r>
            <w:r w:rsidR="000B7660">
              <w:rPr>
                <w:rFonts w:ascii="Arial" w:hAnsi="Arial" w:cs="Arial"/>
                <w:lang w:val="en-US"/>
              </w:rPr>
              <w:t>i</w:t>
            </w:r>
            <w:r w:rsidRPr="006463B9">
              <w:rPr>
                <w:rFonts w:ascii="Arial" w:hAnsi="Arial" w:cs="Arial"/>
                <w:lang w:val="en-US"/>
              </w:rPr>
              <w:t>nput</w:t>
            </w:r>
          </w:p>
          <w:p w14:paraId="066AA65F" w14:textId="59BB2C64" w:rsidR="006463B9" w:rsidRPr="006463B9" w:rsidRDefault="006463B9" w:rsidP="00536FE9">
            <w:pPr>
              <w:rPr>
                <w:rFonts w:ascii="Arial" w:hAnsi="Arial" w:cs="Arial"/>
                <w:lang w:val="en-US"/>
              </w:rPr>
            </w:pPr>
          </w:p>
        </w:tc>
        <w:tc>
          <w:tcPr>
            <w:tcW w:w="3807" w:type="pct"/>
          </w:tcPr>
          <w:p w14:paraId="447D50B8" w14:textId="78F00803"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ocuments</w:t>
            </w:r>
          </w:p>
        </w:tc>
      </w:tr>
      <w:tr w:rsidR="00DE34B3" w14:paraId="0D5EFE67" w14:textId="77777777" w:rsidTr="006463B9">
        <w:tc>
          <w:tcPr>
            <w:tcW w:w="1193" w:type="pct"/>
          </w:tcPr>
          <w:p w14:paraId="3124FA7D" w14:textId="3FD00617" w:rsidR="00DE34B3" w:rsidRPr="00DE34B3" w:rsidRDefault="00DE34B3" w:rsidP="00536FE9">
            <w:pPr>
              <w:rPr>
                <w:rFonts w:ascii="Arial" w:hAnsi="Arial" w:cs="Arial"/>
                <w:lang w:val="en-US"/>
              </w:rPr>
            </w:pPr>
            <w:r w:rsidRPr="00DE34B3">
              <w:rPr>
                <w:rFonts w:ascii="Arial" w:hAnsi="Arial" w:cs="Arial"/>
                <w:lang w:val="en-US"/>
              </w:rPr>
              <w:t>M</w:t>
            </w:r>
            <w:r w:rsidRPr="00DE34B3">
              <w:rPr>
                <w:rFonts w:ascii="Arial" w:hAnsi="Arial" w:cs="Arial"/>
              </w:rPr>
              <w:t>andatory</w:t>
            </w:r>
          </w:p>
        </w:tc>
        <w:tc>
          <w:tcPr>
            <w:tcW w:w="3807" w:type="pct"/>
          </w:tcPr>
          <w:p w14:paraId="399EEE76" w14:textId="77777777" w:rsidR="00DE34B3" w:rsidRDefault="00DE34B3" w:rsidP="00536FE9">
            <w:pPr>
              <w:rPr>
                <w:rFonts w:ascii="Arial" w:hAnsi="Arial" w:cs="Arial"/>
                <w:lang w:val="en-US"/>
              </w:rPr>
            </w:pPr>
            <w:r>
              <w:rPr>
                <w:rFonts w:ascii="Arial" w:hAnsi="Arial" w:cs="Arial"/>
                <w:lang w:val="en-US"/>
              </w:rPr>
              <w:t>Yes</w:t>
            </w:r>
          </w:p>
          <w:p w14:paraId="72AA612D" w14:textId="25333C59" w:rsidR="00DE34B3" w:rsidRDefault="00DE34B3" w:rsidP="00536FE9">
            <w:pPr>
              <w:rPr>
                <w:rFonts w:ascii="Arial" w:hAnsi="Arial" w:cs="Arial"/>
                <w:lang w:val="en-US"/>
              </w:rPr>
            </w:pPr>
          </w:p>
        </w:tc>
      </w:tr>
      <w:tr w:rsidR="00FD6714" w14:paraId="7DAD2058" w14:textId="77777777" w:rsidTr="006463B9">
        <w:tc>
          <w:tcPr>
            <w:tcW w:w="1193" w:type="pct"/>
          </w:tcPr>
          <w:p w14:paraId="74746A2E" w14:textId="57D3829E" w:rsidR="00FD6714" w:rsidRPr="006463B9" w:rsidRDefault="00FD6714" w:rsidP="00536FE9">
            <w:pPr>
              <w:rPr>
                <w:rFonts w:ascii="Arial" w:hAnsi="Arial" w:cs="Arial"/>
                <w:lang w:val="en-US"/>
              </w:rPr>
            </w:pPr>
            <w:r w:rsidRPr="006463B9">
              <w:rPr>
                <w:rFonts w:ascii="Arial" w:hAnsi="Arial" w:cs="Arial"/>
                <w:lang w:val="en-US"/>
              </w:rPr>
              <w:t xml:space="preserve">Evidence </w:t>
            </w:r>
            <w:r w:rsidR="000B7660">
              <w:rPr>
                <w:rFonts w:ascii="Arial" w:hAnsi="Arial" w:cs="Arial"/>
                <w:lang w:val="en-US"/>
              </w:rPr>
              <w:t>r</w:t>
            </w:r>
            <w:r w:rsidRPr="006463B9">
              <w:rPr>
                <w:rFonts w:ascii="Arial" w:hAnsi="Arial" w:cs="Arial"/>
                <w:lang w:val="en-US"/>
              </w:rPr>
              <w:t>equired</w:t>
            </w:r>
          </w:p>
        </w:tc>
        <w:tc>
          <w:tcPr>
            <w:tcW w:w="3807" w:type="pct"/>
          </w:tcPr>
          <w:p w14:paraId="311A6C3C" w14:textId="77777777" w:rsidR="00FD6714" w:rsidRPr="006463B9" w:rsidRDefault="00000000" w:rsidP="002F005C">
            <w:pPr>
              <w:pStyle w:val="ListParagraph"/>
              <w:numPr>
                <w:ilvl w:val="0"/>
                <w:numId w:val="21"/>
              </w:numPr>
              <w:ind w:left="326" w:hanging="326"/>
              <w:rPr>
                <w:rFonts w:ascii="Arial" w:hAnsi="Arial" w:cs="Arial"/>
                <w:lang w:val="en-US"/>
              </w:rPr>
            </w:pPr>
            <w:hyperlink r:id="rId122" w:history="1">
              <w:r w:rsidR="00FD6714" w:rsidRPr="006463B9">
                <w:rPr>
                  <w:rStyle w:val="Hyperlink"/>
                  <w:rFonts w:ascii="Arial" w:hAnsi="Arial" w:cs="Arial"/>
                  <w:lang w:val="en-US"/>
                </w:rPr>
                <w:t>System Administrator Policy</w:t>
              </w:r>
            </w:hyperlink>
          </w:p>
          <w:p w14:paraId="5DB707A5" w14:textId="77777777" w:rsidR="00FD6714" w:rsidRPr="006463B9" w:rsidRDefault="00000000" w:rsidP="002F005C">
            <w:pPr>
              <w:pStyle w:val="ListParagraph"/>
              <w:numPr>
                <w:ilvl w:val="0"/>
                <w:numId w:val="21"/>
              </w:numPr>
              <w:ind w:left="326" w:hanging="326"/>
              <w:rPr>
                <w:rFonts w:ascii="Arial" w:hAnsi="Arial" w:cs="Arial"/>
                <w:lang w:val="en-US"/>
              </w:rPr>
            </w:pPr>
            <w:hyperlink r:id="rId123" w:history="1">
              <w:r w:rsidR="00FD6714" w:rsidRPr="006463B9">
                <w:rPr>
                  <w:rStyle w:val="Hyperlink"/>
                  <w:rFonts w:ascii="Arial" w:hAnsi="Arial" w:cs="Arial"/>
                  <w:lang w:val="en-US"/>
                </w:rPr>
                <w:t>System Administrator Declaration Template (within the System Administrator Policy)</w:t>
              </w:r>
            </w:hyperlink>
          </w:p>
          <w:p w14:paraId="1E0EE76D" w14:textId="77777777" w:rsidR="00FD6714" w:rsidRDefault="00FD6714" w:rsidP="00536FE9">
            <w:pPr>
              <w:rPr>
                <w:rFonts w:ascii="Arial" w:hAnsi="Arial" w:cs="Arial"/>
                <w:lang w:val="en-US"/>
              </w:rPr>
            </w:pPr>
          </w:p>
          <w:p w14:paraId="7A3A13D7" w14:textId="77777777" w:rsidR="00C802E1" w:rsidRDefault="00C802E1" w:rsidP="00536FE9">
            <w:pPr>
              <w:rPr>
                <w:rFonts w:ascii="Arial" w:hAnsi="Arial" w:cs="Arial"/>
                <w:lang w:val="en-US"/>
              </w:rPr>
            </w:pPr>
            <w:r>
              <w:rPr>
                <w:rFonts w:ascii="Arial" w:hAnsi="Arial" w:cs="Arial"/>
                <w:lang w:val="en-US"/>
              </w:rPr>
              <w:lastRenderedPageBreak/>
              <w:t>The people within the organisation who are IT system administrators may have access to more information that other staff. They therefore need to be held accountable in a formal way to higher standards of confidentiality than others.</w:t>
            </w:r>
          </w:p>
          <w:p w14:paraId="31C43612" w14:textId="77777777" w:rsidR="00C802E1" w:rsidRDefault="00C802E1" w:rsidP="00536FE9">
            <w:pPr>
              <w:rPr>
                <w:rFonts w:ascii="Arial" w:hAnsi="Arial" w:cs="Arial"/>
                <w:lang w:val="en-US"/>
              </w:rPr>
            </w:pPr>
          </w:p>
          <w:p w14:paraId="0D2793D6" w14:textId="77777777" w:rsidR="00C802E1" w:rsidRDefault="00C802E1" w:rsidP="00536FE9">
            <w:pPr>
              <w:rPr>
                <w:rFonts w:ascii="Arial" w:hAnsi="Arial" w:cs="Arial"/>
                <w:lang w:val="en-US"/>
              </w:rPr>
            </w:pPr>
            <w:r>
              <w:rPr>
                <w:rFonts w:ascii="Arial" w:hAnsi="Arial" w:cs="Arial"/>
                <w:lang w:val="en-US"/>
              </w:rPr>
              <w:t>This requirement a</w:t>
            </w:r>
            <w:r w:rsidR="009F0B23">
              <w:rPr>
                <w:rFonts w:ascii="Arial" w:hAnsi="Arial" w:cs="Arial"/>
                <w:lang w:val="en-US"/>
              </w:rPr>
              <w:t>lso applies to IT system administrators working in external companies who support the organisation’s IT systems. This formal agreement could be part of a job description or contract with the IT support company</w:t>
            </w:r>
            <w:r w:rsidR="00C44415">
              <w:rPr>
                <w:rFonts w:ascii="Arial" w:hAnsi="Arial" w:cs="Arial"/>
                <w:lang w:val="en-US"/>
              </w:rPr>
              <w:t xml:space="preserve"> and/or system suppliers.</w:t>
            </w:r>
          </w:p>
          <w:p w14:paraId="51AD3A94" w14:textId="5FE27176" w:rsidR="00C44415" w:rsidRDefault="00C44415" w:rsidP="00536FE9">
            <w:pPr>
              <w:rPr>
                <w:rFonts w:ascii="Arial" w:hAnsi="Arial" w:cs="Arial"/>
                <w:lang w:val="en-US"/>
              </w:rPr>
            </w:pPr>
          </w:p>
        </w:tc>
      </w:tr>
    </w:tbl>
    <w:p w14:paraId="75BED557"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FD6714" w14:paraId="3D622A52" w14:textId="77777777" w:rsidTr="006463B9">
        <w:tc>
          <w:tcPr>
            <w:tcW w:w="1193" w:type="pct"/>
            <w:shd w:val="clear" w:color="auto" w:fill="4472C4" w:themeFill="accent1"/>
          </w:tcPr>
          <w:p w14:paraId="350B50BC" w14:textId="50AF9E04" w:rsidR="00FD6714" w:rsidRPr="00B64DC9" w:rsidRDefault="00DA695F" w:rsidP="006463B9">
            <w:pPr>
              <w:spacing w:before="120" w:after="120"/>
              <w:rPr>
                <w:rFonts w:ascii="Arial" w:hAnsi="Arial" w:cs="Arial"/>
                <w:b/>
                <w:bCs/>
                <w:color w:val="FFFFFF" w:themeColor="background1"/>
                <w:lang w:val="en-US"/>
              </w:rPr>
            </w:pPr>
            <w:bookmarkStart w:id="211" w:name="_Hlk123567549"/>
            <w:r>
              <w:rPr>
                <w:rFonts w:ascii="Arial" w:eastAsia="Times New Roman" w:hAnsi="Arial" w:cs="Arial"/>
                <w:b/>
                <w:color w:val="FFFFFF" w:themeColor="background1"/>
                <w:lang w:eastAsia="en-GB"/>
              </w:rPr>
              <w:t>Evidence reference</w:t>
            </w:r>
            <w:r w:rsidRPr="00B64DC9">
              <w:rPr>
                <w:rFonts w:ascii="Arial" w:eastAsia="Times New Roman" w:hAnsi="Arial" w:cs="Arial"/>
                <w:b/>
                <w:color w:val="FFFFFF" w:themeColor="background1"/>
                <w:lang w:eastAsia="en-GB"/>
              </w:rPr>
              <w:t xml:space="preserve"> </w:t>
            </w:r>
            <w:r w:rsidR="00FD6714" w:rsidRPr="00B64DC9">
              <w:rPr>
                <w:rFonts w:ascii="Arial" w:hAnsi="Arial" w:cs="Arial"/>
                <w:b/>
                <w:bCs/>
                <w:color w:val="FFFFFF" w:themeColor="background1"/>
                <w:lang w:val="en-US"/>
              </w:rPr>
              <w:t>n</w:t>
            </w:r>
            <w:r w:rsidR="00FD6714">
              <w:rPr>
                <w:rFonts w:ascii="Arial" w:hAnsi="Arial" w:cs="Arial"/>
                <w:b/>
                <w:bCs/>
                <w:color w:val="FFFFFF" w:themeColor="background1"/>
                <w:lang w:val="en-US"/>
              </w:rPr>
              <w:t xml:space="preserve"> 4.3.3</w:t>
            </w:r>
          </w:p>
        </w:tc>
        <w:tc>
          <w:tcPr>
            <w:tcW w:w="3807" w:type="pct"/>
            <w:shd w:val="clear" w:color="auto" w:fill="4472C4" w:themeFill="accent1"/>
          </w:tcPr>
          <w:p w14:paraId="0E2505F4" w14:textId="77777777" w:rsidR="00FD6714" w:rsidRPr="00B64DC9" w:rsidRDefault="00FD6714" w:rsidP="006463B9">
            <w:pPr>
              <w:spacing w:before="120" w:after="120"/>
              <w:rPr>
                <w:rFonts w:ascii="Arial" w:hAnsi="Arial" w:cs="Arial"/>
                <w:b/>
                <w:bCs/>
                <w:color w:val="FFFFFF" w:themeColor="background1"/>
                <w:lang w:val="en-US"/>
              </w:rPr>
            </w:pPr>
            <w:r w:rsidRPr="00285E0A">
              <w:rPr>
                <w:rFonts w:ascii="Arial" w:hAnsi="Arial" w:cs="Arial"/>
                <w:b/>
                <w:bCs/>
                <w:color w:val="FFFFFF" w:themeColor="background1"/>
                <w:lang w:val="en-US"/>
              </w:rPr>
              <w:t>Have all staff been notified that their system use could be monitored?</w:t>
            </w:r>
          </w:p>
        </w:tc>
      </w:tr>
      <w:tr w:rsidR="00FD6714" w14:paraId="1EADBE92" w14:textId="77777777" w:rsidTr="006463B9">
        <w:tc>
          <w:tcPr>
            <w:tcW w:w="1193" w:type="pct"/>
          </w:tcPr>
          <w:p w14:paraId="79FE6CF8" w14:textId="7CFD25A3" w:rsidR="00FD6714" w:rsidRPr="006463B9" w:rsidRDefault="00FD6714" w:rsidP="00536FE9">
            <w:pPr>
              <w:rPr>
                <w:rFonts w:ascii="Arial" w:hAnsi="Arial" w:cs="Arial"/>
                <w:lang w:val="en-US"/>
              </w:rPr>
            </w:pPr>
            <w:r w:rsidRPr="006463B9">
              <w:rPr>
                <w:rFonts w:ascii="Arial" w:hAnsi="Arial" w:cs="Arial"/>
                <w:lang w:val="en-US"/>
              </w:rPr>
              <w:t xml:space="preserve">Type of </w:t>
            </w:r>
            <w:r w:rsidR="000B7660">
              <w:rPr>
                <w:rFonts w:ascii="Arial" w:hAnsi="Arial" w:cs="Arial"/>
                <w:lang w:val="en-US"/>
              </w:rPr>
              <w:t>i</w:t>
            </w:r>
            <w:r w:rsidRPr="006463B9">
              <w:rPr>
                <w:rFonts w:ascii="Arial" w:hAnsi="Arial" w:cs="Arial"/>
                <w:lang w:val="en-US"/>
              </w:rPr>
              <w:t>nput</w:t>
            </w:r>
          </w:p>
        </w:tc>
        <w:tc>
          <w:tcPr>
            <w:tcW w:w="3807" w:type="pct"/>
          </w:tcPr>
          <w:p w14:paraId="76974960" w14:textId="112315B8"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ocuments</w:t>
            </w:r>
          </w:p>
          <w:p w14:paraId="30A7567D" w14:textId="65833BBA" w:rsidR="00DF75EE" w:rsidRDefault="00DF75EE" w:rsidP="00536FE9">
            <w:pPr>
              <w:rPr>
                <w:rFonts w:ascii="Arial" w:hAnsi="Arial" w:cs="Arial"/>
                <w:lang w:val="en-US"/>
              </w:rPr>
            </w:pPr>
          </w:p>
        </w:tc>
      </w:tr>
      <w:tr w:rsidR="004E06FC" w14:paraId="0538CBE4" w14:textId="77777777" w:rsidTr="006463B9">
        <w:tc>
          <w:tcPr>
            <w:tcW w:w="1193" w:type="pct"/>
          </w:tcPr>
          <w:p w14:paraId="6FA9380D" w14:textId="431A5C0A" w:rsidR="004E06FC" w:rsidRPr="006463B9" w:rsidRDefault="004E06FC" w:rsidP="00536FE9">
            <w:pPr>
              <w:rPr>
                <w:rFonts w:ascii="Arial" w:hAnsi="Arial" w:cs="Arial"/>
                <w:lang w:val="en-US"/>
              </w:rPr>
            </w:pPr>
            <w:r>
              <w:rPr>
                <w:rFonts w:ascii="Arial" w:hAnsi="Arial" w:cs="Arial"/>
                <w:lang w:val="en-US"/>
              </w:rPr>
              <w:t>Mandatory</w:t>
            </w:r>
          </w:p>
        </w:tc>
        <w:tc>
          <w:tcPr>
            <w:tcW w:w="3807" w:type="pct"/>
          </w:tcPr>
          <w:p w14:paraId="0F7D1156" w14:textId="77777777" w:rsidR="004E06FC" w:rsidRDefault="004E06FC" w:rsidP="00536FE9">
            <w:pPr>
              <w:rPr>
                <w:rFonts w:ascii="Arial" w:hAnsi="Arial" w:cs="Arial"/>
                <w:lang w:val="en-US"/>
              </w:rPr>
            </w:pPr>
            <w:r>
              <w:rPr>
                <w:rFonts w:ascii="Arial" w:hAnsi="Arial" w:cs="Arial"/>
                <w:lang w:val="en-US"/>
              </w:rPr>
              <w:t>Yes</w:t>
            </w:r>
          </w:p>
          <w:p w14:paraId="49D82CBB" w14:textId="45D174DD" w:rsidR="004E06FC" w:rsidRDefault="004E06FC" w:rsidP="00536FE9">
            <w:pPr>
              <w:rPr>
                <w:rFonts w:ascii="Arial" w:hAnsi="Arial" w:cs="Arial"/>
                <w:lang w:val="en-US"/>
              </w:rPr>
            </w:pPr>
          </w:p>
        </w:tc>
      </w:tr>
      <w:tr w:rsidR="00FD6714" w14:paraId="2D3FB368" w14:textId="77777777" w:rsidTr="006463B9">
        <w:tc>
          <w:tcPr>
            <w:tcW w:w="1193" w:type="pct"/>
          </w:tcPr>
          <w:p w14:paraId="0A74B39F" w14:textId="29F069DC" w:rsidR="00FD6714" w:rsidRPr="006463B9" w:rsidRDefault="00FD6714" w:rsidP="00536FE9">
            <w:pPr>
              <w:rPr>
                <w:rFonts w:ascii="Arial" w:hAnsi="Arial" w:cs="Arial"/>
                <w:lang w:val="en-US"/>
              </w:rPr>
            </w:pPr>
            <w:r w:rsidRPr="006463B9">
              <w:rPr>
                <w:rFonts w:ascii="Arial" w:hAnsi="Arial" w:cs="Arial"/>
                <w:lang w:val="en-US"/>
              </w:rPr>
              <w:t xml:space="preserve">Evidence </w:t>
            </w:r>
            <w:r w:rsidR="000B7660">
              <w:rPr>
                <w:rFonts w:ascii="Arial" w:hAnsi="Arial" w:cs="Arial"/>
                <w:lang w:val="en-US"/>
              </w:rPr>
              <w:t>r</w:t>
            </w:r>
            <w:r w:rsidRPr="006463B9">
              <w:rPr>
                <w:rFonts w:ascii="Arial" w:hAnsi="Arial" w:cs="Arial"/>
                <w:lang w:val="en-US"/>
              </w:rPr>
              <w:t>equired</w:t>
            </w:r>
          </w:p>
        </w:tc>
        <w:tc>
          <w:tcPr>
            <w:tcW w:w="3807" w:type="pct"/>
          </w:tcPr>
          <w:p w14:paraId="3A1B804D" w14:textId="77777777" w:rsidR="00FD6714" w:rsidRPr="006463B9" w:rsidRDefault="00000000" w:rsidP="002F005C">
            <w:pPr>
              <w:pStyle w:val="ListParagraph"/>
              <w:numPr>
                <w:ilvl w:val="0"/>
                <w:numId w:val="22"/>
              </w:numPr>
              <w:ind w:left="344" w:hanging="344"/>
              <w:rPr>
                <w:rFonts w:ascii="Arial" w:hAnsi="Arial" w:cs="Arial"/>
                <w:lang w:val="en-US"/>
              </w:rPr>
            </w:pPr>
            <w:hyperlink r:id="rId124" w:history="1">
              <w:r w:rsidR="00FD6714" w:rsidRPr="006463B9">
                <w:rPr>
                  <w:rStyle w:val="Hyperlink"/>
                  <w:rFonts w:ascii="Arial" w:hAnsi="Arial" w:cs="Arial"/>
                  <w:lang w:val="en-US"/>
                </w:rPr>
                <w:t>Employment Contract Template</w:t>
              </w:r>
            </w:hyperlink>
          </w:p>
          <w:p w14:paraId="4C15E3E3" w14:textId="77777777" w:rsidR="00FD6714" w:rsidRPr="006463B9" w:rsidRDefault="00000000" w:rsidP="002F005C">
            <w:pPr>
              <w:pStyle w:val="ListParagraph"/>
              <w:numPr>
                <w:ilvl w:val="0"/>
                <w:numId w:val="22"/>
              </w:numPr>
              <w:ind w:left="344" w:hanging="344"/>
              <w:rPr>
                <w:rFonts w:ascii="Arial" w:hAnsi="Arial" w:cs="Arial"/>
                <w:lang w:val="en-US"/>
              </w:rPr>
            </w:pPr>
            <w:hyperlink r:id="rId125" w:history="1">
              <w:r w:rsidR="00FD6714" w:rsidRPr="006463B9">
                <w:rPr>
                  <w:rStyle w:val="Hyperlink"/>
                  <w:rFonts w:ascii="Arial" w:hAnsi="Arial" w:cs="Arial"/>
                  <w:lang w:val="en-US"/>
                </w:rPr>
                <w:t>Contract of Employment – Variable Hours Template</w:t>
              </w:r>
            </w:hyperlink>
          </w:p>
          <w:p w14:paraId="7ED4541A" w14:textId="77777777" w:rsidR="00FD6714" w:rsidRPr="006463B9" w:rsidRDefault="00000000" w:rsidP="002F005C">
            <w:pPr>
              <w:pStyle w:val="ListParagraph"/>
              <w:numPr>
                <w:ilvl w:val="0"/>
                <w:numId w:val="22"/>
              </w:numPr>
              <w:ind w:left="344" w:hanging="344"/>
              <w:rPr>
                <w:rFonts w:ascii="Arial" w:hAnsi="Arial" w:cs="Arial"/>
                <w:lang w:val="en-US"/>
              </w:rPr>
            </w:pPr>
            <w:hyperlink r:id="rId126" w:history="1">
              <w:r w:rsidR="00FD6714" w:rsidRPr="006463B9">
                <w:rPr>
                  <w:rStyle w:val="Hyperlink"/>
                  <w:rFonts w:ascii="Arial" w:hAnsi="Arial" w:cs="Arial"/>
                  <w:lang w:val="en-US"/>
                </w:rPr>
                <w:t>Contract of Employment – Ad Hoc or Bank Staff</w:t>
              </w:r>
            </w:hyperlink>
          </w:p>
          <w:p w14:paraId="32AB6514" w14:textId="77777777" w:rsidR="00FD6714" w:rsidRPr="006463B9" w:rsidRDefault="00000000" w:rsidP="002F005C">
            <w:pPr>
              <w:pStyle w:val="ListParagraph"/>
              <w:numPr>
                <w:ilvl w:val="0"/>
                <w:numId w:val="22"/>
              </w:numPr>
              <w:ind w:left="344" w:hanging="344"/>
              <w:rPr>
                <w:rFonts w:ascii="Arial" w:hAnsi="Arial" w:cs="Arial"/>
                <w:lang w:val="en-US"/>
              </w:rPr>
            </w:pPr>
            <w:hyperlink r:id="rId127" w:history="1">
              <w:r w:rsidR="00FD6714" w:rsidRPr="006463B9">
                <w:rPr>
                  <w:rStyle w:val="Hyperlink"/>
                  <w:rFonts w:ascii="Arial" w:hAnsi="Arial" w:cs="Arial"/>
                  <w:lang w:val="en-US"/>
                </w:rPr>
                <w:t>Confidentiality Clause</w:t>
              </w:r>
            </w:hyperlink>
          </w:p>
          <w:p w14:paraId="77446593" w14:textId="77777777" w:rsidR="00AC5F10" w:rsidRPr="00AC5F10" w:rsidRDefault="00000000" w:rsidP="002F005C">
            <w:pPr>
              <w:pStyle w:val="ListParagraph"/>
              <w:numPr>
                <w:ilvl w:val="0"/>
                <w:numId w:val="22"/>
              </w:numPr>
              <w:ind w:left="344" w:hanging="344"/>
              <w:rPr>
                <w:rStyle w:val="Hyperlink"/>
                <w:rFonts w:ascii="Arial" w:hAnsi="Arial" w:cs="Arial"/>
                <w:color w:val="FF0000"/>
                <w:u w:val="none"/>
                <w:lang w:val="en-US"/>
              </w:rPr>
            </w:pPr>
            <w:hyperlink r:id="rId128" w:history="1">
              <w:r w:rsidR="00FD6714" w:rsidRPr="006463B9">
                <w:rPr>
                  <w:rStyle w:val="Hyperlink"/>
                  <w:rFonts w:ascii="Arial" w:hAnsi="Arial" w:cs="Arial"/>
                  <w:lang w:val="en-US"/>
                </w:rPr>
                <w:t>Smartcard Usage Policy</w:t>
              </w:r>
            </w:hyperlink>
          </w:p>
          <w:p w14:paraId="74517F03" w14:textId="18EE3EA1" w:rsidR="00FD6714" w:rsidRPr="001F1A1F" w:rsidRDefault="00000000" w:rsidP="002F005C">
            <w:pPr>
              <w:pStyle w:val="ListParagraph"/>
              <w:numPr>
                <w:ilvl w:val="0"/>
                <w:numId w:val="22"/>
              </w:numPr>
              <w:ind w:left="344" w:hanging="344"/>
              <w:rPr>
                <w:rFonts w:ascii="Arial" w:hAnsi="Arial" w:cs="Arial"/>
                <w:lang w:val="en-US"/>
              </w:rPr>
            </w:pPr>
            <w:hyperlink r:id="rId129" w:history="1">
              <w:r w:rsidR="00AC5F10" w:rsidRPr="001F1A1F">
                <w:rPr>
                  <w:rStyle w:val="Hyperlink"/>
                  <w:rFonts w:ascii="Arial" w:hAnsi="Arial" w:cs="Arial"/>
                  <w:lang w:val="en-US"/>
                </w:rPr>
                <w:t>Staff Monitoring Policy</w:t>
              </w:r>
            </w:hyperlink>
          </w:p>
          <w:p w14:paraId="3DEDC0A4" w14:textId="77777777" w:rsidR="00FD6714" w:rsidRDefault="00FD6714" w:rsidP="00536FE9">
            <w:pPr>
              <w:rPr>
                <w:rFonts w:ascii="Arial" w:hAnsi="Arial" w:cs="Arial"/>
                <w:lang w:val="en-US"/>
              </w:rPr>
            </w:pPr>
          </w:p>
          <w:p w14:paraId="5C085ABF" w14:textId="77777777" w:rsidR="004E06FC" w:rsidRDefault="004E06FC" w:rsidP="00536FE9">
            <w:pPr>
              <w:rPr>
                <w:rFonts w:ascii="Arial" w:hAnsi="Arial" w:cs="Arial"/>
                <w:lang w:val="en-US"/>
              </w:rPr>
            </w:pPr>
            <w:r>
              <w:rPr>
                <w:rFonts w:ascii="Arial" w:hAnsi="Arial" w:cs="Arial"/>
                <w:lang w:val="en-US"/>
              </w:rPr>
              <w:t>Staff are informed and understand that their system use can be monitored and recorded. The notification method is periodic.</w:t>
            </w:r>
          </w:p>
          <w:p w14:paraId="7582929E" w14:textId="786529FA" w:rsidR="004E06FC" w:rsidRDefault="004E06FC" w:rsidP="00536FE9">
            <w:pPr>
              <w:rPr>
                <w:rFonts w:ascii="Arial" w:hAnsi="Arial" w:cs="Arial"/>
                <w:lang w:val="en-US"/>
              </w:rPr>
            </w:pPr>
          </w:p>
        </w:tc>
      </w:tr>
      <w:bookmarkEnd w:id="211"/>
    </w:tbl>
    <w:p w14:paraId="3BC7320C" w14:textId="77777777" w:rsidR="00785732" w:rsidRDefault="00785732" w:rsidP="00A866FD">
      <w:pPr>
        <w:rPr>
          <w:rFonts w:ascii="Arial" w:hAnsi="Arial" w:cs="Arial"/>
          <w:b/>
          <w:bCs/>
          <w:i/>
          <w:iCs/>
          <w:lang w:val="en-US"/>
        </w:rPr>
      </w:pPr>
    </w:p>
    <w:p w14:paraId="65A39101" w14:textId="77777777" w:rsidR="00785732" w:rsidRDefault="00785732" w:rsidP="00A866FD">
      <w:pPr>
        <w:rPr>
          <w:rFonts w:ascii="Arial" w:hAnsi="Arial" w:cs="Arial"/>
          <w:b/>
          <w:bCs/>
          <w:i/>
          <w:iCs/>
          <w:lang w:val="en-US"/>
        </w:rPr>
      </w:pPr>
    </w:p>
    <w:p w14:paraId="033F5F4A" w14:textId="777B67F4" w:rsidR="00A866FD" w:rsidRPr="00F8215C" w:rsidRDefault="00DA695F" w:rsidP="00A866FD">
      <w:pPr>
        <w:rPr>
          <w:rFonts w:ascii="Arial" w:hAnsi="Arial" w:cs="Arial"/>
          <w:b/>
          <w:bCs/>
          <w:i/>
          <w:iCs/>
          <w:lang w:val="en-US"/>
        </w:rPr>
      </w:pPr>
      <w:r>
        <w:rPr>
          <w:rFonts w:ascii="Arial" w:hAnsi="Arial" w:cs="Arial"/>
          <w:b/>
          <w:bCs/>
          <w:i/>
          <w:iCs/>
          <w:lang w:val="en-US"/>
        </w:rPr>
        <w:t>Assertion</w:t>
      </w:r>
      <w:r w:rsidRPr="00F8215C">
        <w:rPr>
          <w:rFonts w:ascii="Arial" w:hAnsi="Arial" w:cs="Arial"/>
          <w:b/>
          <w:bCs/>
          <w:i/>
          <w:iCs/>
          <w:lang w:val="en-US"/>
        </w:rPr>
        <w:t xml:space="preserve"> </w:t>
      </w:r>
      <w:r w:rsidR="00A866FD" w:rsidRPr="00F8215C">
        <w:rPr>
          <w:rFonts w:ascii="Arial" w:hAnsi="Arial" w:cs="Arial"/>
          <w:b/>
          <w:bCs/>
          <w:i/>
          <w:iCs/>
          <w:lang w:val="en-US"/>
        </w:rPr>
        <w:t>4.4 You closely manage privileged user access to networks and information systems supporting the essential service</w:t>
      </w:r>
    </w:p>
    <w:p w14:paraId="5FB04B4F" w14:textId="77777777" w:rsidR="00A866FD" w:rsidRDefault="00A866FD" w:rsidP="00A866FD">
      <w:pPr>
        <w:rPr>
          <w:rFonts w:ascii="Arial" w:hAnsi="Arial" w:cs="Arial"/>
          <w:b/>
          <w:bCs/>
          <w:lang w:val="en-US"/>
        </w:rPr>
      </w:pPr>
    </w:p>
    <w:tbl>
      <w:tblPr>
        <w:tblStyle w:val="TableGrid"/>
        <w:tblW w:w="5000" w:type="pct"/>
        <w:tblLook w:val="04A0" w:firstRow="1" w:lastRow="0" w:firstColumn="1" w:lastColumn="0" w:noHBand="0" w:noVBand="1"/>
      </w:tblPr>
      <w:tblGrid>
        <w:gridCol w:w="3328"/>
        <w:gridCol w:w="10622"/>
      </w:tblGrid>
      <w:tr w:rsidR="00A866FD" w14:paraId="29E625A0" w14:textId="77777777" w:rsidTr="00A205DB">
        <w:tc>
          <w:tcPr>
            <w:tcW w:w="1193" w:type="pct"/>
            <w:shd w:val="clear" w:color="auto" w:fill="4472C4" w:themeFill="accent1"/>
            <w:vAlign w:val="center"/>
          </w:tcPr>
          <w:p w14:paraId="5769324C" w14:textId="52539B62" w:rsidR="00A866FD" w:rsidRPr="00B64DC9" w:rsidRDefault="00DA695F" w:rsidP="00A205DB">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A866FD">
              <w:rPr>
                <w:rFonts w:ascii="Arial" w:hAnsi="Arial" w:cs="Arial"/>
                <w:b/>
                <w:bCs/>
                <w:color w:val="FFFFFF" w:themeColor="background1"/>
                <w:lang w:val="en-US"/>
              </w:rPr>
              <w:t xml:space="preserve"> 4.</w:t>
            </w:r>
            <w:r w:rsidR="00451B60">
              <w:rPr>
                <w:rFonts w:ascii="Arial" w:hAnsi="Arial" w:cs="Arial"/>
                <w:b/>
                <w:bCs/>
                <w:color w:val="FFFFFF" w:themeColor="background1"/>
                <w:lang w:val="en-US"/>
              </w:rPr>
              <w:t>4.1</w:t>
            </w:r>
          </w:p>
        </w:tc>
        <w:tc>
          <w:tcPr>
            <w:tcW w:w="3807" w:type="pct"/>
            <w:shd w:val="clear" w:color="auto" w:fill="4472C4" w:themeFill="accent1"/>
          </w:tcPr>
          <w:p w14:paraId="79BB84E4" w14:textId="4FC7136C" w:rsidR="00A866FD" w:rsidRPr="00B64DC9" w:rsidRDefault="00451B60" w:rsidP="00BD7D2C">
            <w:pPr>
              <w:spacing w:before="120" w:after="120"/>
              <w:rPr>
                <w:rFonts w:ascii="Arial" w:hAnsi="Arial" w:cs="Arial"/>
                <w:b/>
                <w:bCs/>
                <w:color w:val="FFFFFF" w:themeColor="background1"/>
                <w:lang w:val="en-US"/>
              </w:rPr>
            </w:pPr>
            <w:r>
              <w:rPr>
                <w:rFonts w:ascii="Arial" w:hAnsi="Arial" w:cs="Arial"/>
                <w:b/>
                <w:bCs/>
                <w:color w:val="FFFFFF" w:themeColor="background1"/>
                <w:lang w:val="en-US"/>
              </w:rPr>
              <w:t>The person with responsibility for IT confirms that I</w:t>
            </w:r>
            <w:r w:rsidR="003119DA">
              <w:rPr>
                <w:rFonts w:ascii="Arial" w:hAnsi="Arial" w:cs="Arial"/>
                <w:b/>
                <w:bCs/>
                <w:color w:val="FFFFFF" w:themeColor="background1"/>
                <w:lang w:val="en-US"/>
              </w:rPr>
              <w:t>T</w:t>
            </w:r>
            <w:r>
              <w:rPr>
                <w:rFonts w:ascii="Arial" w:hAnsi="Arial" w:cs="Arial"/>
                <w:b/>
                <w:bCs/>
                <w:color w:val="FFFFFF" w:themeColor="background1"/>
                <w:lang w:val="en-US"/>
              </w:rPr>
              <w:t xml:space="preserve"> administrator activities are </w:t>
            </w:r>
            <w:r w:rsidR="009F5B38">
              <w:rPr>
                <w:rFonts w:ascii="Arial" w:hAnsi="Arial" w:cs="Arial"/>
                <w:b/>
                <w:bCs/>
                <w:color w:val="FFFFFF" w:themeColor="background1"/>
                <w:lang w:val="en-US"/>
              </w:rPr>
              <w:t>logged,</w:t>
            </w:r>
            <w:r>
              <w:rPr>
                <w:rFonts w:ascii="Arial" w:hAnsi="Arial" w:cs="Arial"/>
                <w:b/>
                <w:bCs/>
                <w:color w:val="FFFFFF" w:themeColor="background1"/>
                <w:lang w:val="en-US"/>
              </w:rPr>
              <w:t xml:space="preserve"> and those logs are only accessible to appropriate personnel</w:t>
            </w:r>
          </w:p>
        </w:tc>
      </w:tr>
      <w:tr w:rsidR="00A866FD" w14:paraId="5B4BF4A5" w14:textId="77777777" w:rsidTr="00BD7D2C">
        <w:tc>
          <w:tcPr>
            <w:tcW w:w="1193" w:type="pct"/>
          </w:tcPr>
          <w:p w14:paraId="7D3E3C45" w14:textId="77777777" w:rsidR="00A866FD" w:rsidRPr="006463B9" w:rsidRDefault="00A866FD" w:rsidP="00BD7D2C">
            <w:pPr>
              <w:rPr>
                <w:rFonts w:ascii="Arial" w:hAnsi="Arial" w:cs="Arial"/>
                <w:lang w:val="en-US"/>
              </w:rPr>
            </w:pPr>
            <w:r w:rsidRPr="006463B9">
              <w:rPr>
                <w:rFonts w:ascii="Arial" w:hAnsi="Arial" w:cs="Arial"/>
                <w:lang w:val="en-US"/>
              </w:rPr>
              <w:t xml:space="preserve">Type of </w:t>
            </w:r>
            <w:r>
              <w:rPr>
                <w:rFonts w:ascii="Arial" w:hAnsi="Arial" w:cs="Arial"/>
                <w:lang w:val="en-US"/>
              </w:rPr>
              <w:t>i</w:t>
            </w:r>
            <w:r w:rsidRPr="006463B9">
              <w:rPr>
                <w:rFonts w:ascii="Arial" w:hAnsi="Arial" w:cs="Arial"/>
                <w:lang w:val="en-US"/>
              </w:rPr>
              <w:t>nput</w:t>
            </w:r>
          </w:p>
        </w:tc>
        <w:tc>
          <w:tcPr>
            <w:tcW w:w="3807" w:type="pct"/>
          </w:tcPr>
          <w:p w14:paraId="579B1867" w14:textId="77777777" w:rsidR="00A866FD" w:rsidRDefault="00A866FD" w:rsidP="00BD7D2C">
            <w:pPr>
              <w:rPr>
                <w:rFonts w:ascii="Arial" w:hAnsi="Arial" w:cs="Arial"/>
                <w:lang w:val="en-US"/>
              </w:rPr>
            </w:pPr>
            <w:r>
              <w:rPr>
                <w:rFonts w:ascii="Arial" w:hAnsi="Arial" w:cs="Arial"/>
                <w:lang w:val="en-US"/>
              </w:rPr>
              <w:t>Yes/No and documents</w:t>
            </w:r>
          </w:p>
          <w:p w14:paraId="740412A3" w14:textId="77777777" w:rsidR="00A866FD" w:rsidRDefault="00A866FD" w:rsidP="00BD7D2C">
            <w:pPr>
              <w:rPr>
                <w:rFonts w:ascii="Arial" w:hAnsi="Arial" w:cs="Arial"/>
                <w:lang w:val="en-US"/>
              </w:rPr>
            </w:pPr>
          </w:p>
        </w:tc>
      </w:tr>
      <w:tr w:rsidR="00A866FD" w14:paraId="761ED9CE" w14:textId="77777777" w:rsidTr="00BD7D2C">
        <w:tc>
          <w:tcPr>
            <w:tcW w:w="1193" w:type="pct"/>
          </w:tcPr>
          <w:p w14:paraId="0BF53A7B" w14:textId="77777777" w:rsidR="00A866FD" w:rsidRPr="006463B9" w:rsidRDefault="00A866FD" w:rsidP="00BD7D2C">
            <w:pPr>
              <w:rPr>
                <w:rFonts w:ascii="Arial" w:hAnsi="Arial" w:cs="Arial"/>
                <w:lang w:val="en-US"/>
              </w:rPr>
            </w:pPr>
            <w:r>
              <w:rPr>
                <w:rFonts w:ascii="Arial" w:hAnsi="Arial" w:cs="Arial"/>
                <w:lang w:val="en-US"/>
              </w:rPr>
              <w:lastRenderedPageBreak/>
              <w:t>Mandatory</w:t>
            </w:r>
          </w:p>
        </w:tc>
        <w:tc>
          <w:tcPr>
            <w:tcW w:w="3807" w:type="pct"/>
          </w:tcPr>
          <w:p w14:paraId="59D140AC" w14:textId="3254FF86" w:rsidR="00A866FD" w:rsidRDefault="00B878BF" w:rsidP="00BD7D2C">
            <w:pPr>
              <w:rPr>
                <w:rFonts w:ascii="Arial" w:hAnsi="Arial" w:cs="Arial"/>
                <w:lang w:val="en-US"/>
              </w:rPr>
            </w:pPr>
            <w:r>
              <w:rPr>
                <w:rFonts w:ascii="Arial" w:hAnsi="Arial" w:cs="Arial"/>
                <w:lang w:val="en-US"/>
              </w:rPr>
              <w:t>No</w:t>
            </w:r>
          </w:p>
          <w:p w14:paraId="4BAAE4F8" w14:textId="77777777" w:rsidR="00A866FD" w:rsidRDefault="00A866FD" w:rsidP="00BD7D2C">
            <w:pPr>
              <w:rPr>
                <w:rFonts w:ascii="Arial" w:hAnsi="Arial" w:cs="Arial"/>
                <w:lang w:val="en-US"/>
              </w:rPr>
            </w:pPr>
          </w:p>
        </w:tc>
      </w:tr>
      <w:tr w:rsidR="00A866FD" w14:paraId="08BD73B6" w14:textId="77777777" w:rsidTr="00BD7D2C">
        <w:tc>
          <w:tcPr>
            <w:tcW w:w="1193" w:type="pct"/>
          </w:tcPr>
          <w:p w14:paraId="18969A44" w14:textId="77777777" w:rsidR="00A866FD" w:rsidRPr="006463B9" w:rsidRDefault="00A866FD" w:rsidP="00BD7D2C">
            <w:pPr>
              <w:rPr>
                <w:rFonts w:ascii="Arial" w:hAnsi="Arial" w:cs="Arial"/>
                <w:lang w:val="en-US"/>
              </w:rPr>
            </w:pPr>
            <w:r w:rsidRPr="006463B9">
              <w:rPr>
                <w:rFonts w:ascii="Arial" w:hAnsi="Arial" w:cs="Arial"/>
                <w:lang w:val="en-US"/>
              </w:rPr>
              <w:t xml:space="preserve">Evidence </w:t>
            </w:r>
            <w:r>
              <w:rPr>
                <w:rFonts w:ascii="Arial" w:hAnsi="Arial" w:cs="Arial"/>
                <w:lang w:val="en-US"/>
              </w:rPr>
              <w:t>r</w:t>
            </w:r>
            <w:r w:rsidRPr="006463B9">
              <w:rPr>
                <w:rFonts w:ascii="Arial" w:hAnsi="Arial" w:cs="Arial"/>
                <w:lang w:val="en-US"/>
              </w:rPr>
              <w:t>equired</w:t>
            </w:r>
          </w:p>
        </w:tc>
        <w:tc>
          <w:tcPr>
            <w:tcW w:w="3807" w:type="pct"/>
          </w:tcPr>
          <w:p w14:paraId="39E0F849" w14:textId="77777777" w:rsidR="00A866FD" w:rsidRDefault="00B878BF" w:rsidP="00BD7D2C">
            <w:pPr>
              <w:rPr>
                <w:rFonts w:ascii="Arial" w:hAnsi="Arial" w:cs="Arial"/>
                <w:lang w:val="en-US"/>
              </w:rPr>
            </w:pPr>
            <w:r>
              <w:rPr>
                <w:rFonts w:ascii="Arial" w:hAnsi="Arial" w:cs="Arial"/>
                <w:lang w:val="en-US"/>
              </w:rPr>
              <w:t>IT support staff typically have high level access to systems. The activities of these users should be logged and only available to appropriate personnel.</w:t>
            </w:r>
          </w:p>
          <w:p w14:paraId="6E172398" w14:textId="06A1DEC4" w:rsidR="00B878BF" w:rsidRDefault="00B878BF" w:rsidP="00BD7D2C">
            <w:pPr>
              <w:rPr>
                <w:rFonts w:ascii="Arial" w:hAnsi="Arial" w:cs="Arial"/>
                <w:lang w:val="en-US"/>
              </w:rPr>
            </w:pPr>
          </w:p>
        </w:tc>
      </w:tr>
    </w:tbl>
    <w:p w14:paraId="587CD50B" w14:textId="77777777" w:rsidR="00C9103E" w:rsidRDefault="00C9103E" w:rsidP="00FD6714">
      <w:pPr>
        <w:rPr>
          <w:rFonts w:ascii="Arial" w:hAnsi="Arial" w:cs="Arial"/>
          <w:b/>
          <w:bCs/>
          <w:lang w:val="en-US"/>
        </w:rPr>
      </w:pPr>
    </w:p>
    <w:p w14:paraId="27440440" w14:textId="77777777" w:rsidR="00C9103E" w:rsidRDefault="00C9103E" w:rsidP="00FD6714">
      <w:pPr>
        <w:rPr>
          <w:rFonts w:ascii="Arial" w:hAnsi="Arial" w:cs="Arial"/>
          <w:b/>
          <w:bCs/>
          <w:lang w:val="en-US"/>
        </w:rPr>
      </w:pPr>
    </w:p>
    <w:p w14:paraId="73E56FE4" w14:textId="05E0B945" w:rsidR="00DF75EE" w:rsidRPr="00840FBF" w:rsidRDefault="00FD6714" w:rsidP="00D045E4">
      <w:pPr>
        <w:pStyle w:val="ListParagraph"/>
        <w:numPr>
          <w:ilvl w:val="0"/>
          <w:numId w:val="40"/>
        </w:numPr>
        <w:ind w:left="426" w:hanging="426"/>
        <w:rPr>
          <w:rFonts w:ascii="Arial" w:hAnsi="Arial" w:cs="Arial"/>
          <w:b/>
          <w:bCs/>
          <w:sz w:val="24"/>
          <w:szCs w:val="24"/>
          <w:lang w:val="en-US"/>
        </w:rPr>
      </w:pPr>
      <w:r w:rsidRPr="00840FBF">
        <w:rPr>
          <w:rFonts w:ascii="Arial" w:hAnsi="Arial" w:cs="Arial"/>
          <w:b/>
          <w:bCs/>
          <w:sz w:val="24"/>
          <w:szCs w:val="24"/>
          <w:lang w:val="en-US"/>
        </w:rPr>
        <w:t xml:space="preserve">Process </w:t>
      </w:r>
      <w:r w:rsidR="000B7660" w:rsidRPr="00840FBF">
        <w:rPr>
          <w:rFonts w:ascii="Arial" w:hAnsi="Arial" w:cs="Arial"/>
          <w:b/>
          <w:bCs/>
          <w:sz w:val="24"/>
          <w:szCs w:val="24"/>
          <w:lang w:val="en-US"/>
        </w:rPr>
        <w:t>r</w:t>
      </w:r>
      <w:r w:rsidRPr="00840FBF">
        <w:rPr>
          <w:rFonts w:ascii="Arial" w:hAnsi="Arial" w:cs="Arial"/>
          <w:b/>
          <w:bCs/>
          <w:sz w:val="24"/>
          <w:szCs w:val="24"/>
          <w:lang w:val="en-US"/>
        </w:rPr>
        <w:t>eviews</w:t>
      </w:r>
    </w:p>
    <w:p w14:paraId="40EC4621" w14:textId="77777777" w:rsidR="00DF75EE" w:rsidRPr="00DF75EE" w:rsidRDefault="00DF75EE" w:rsidP="00DF75EE">
      <w:pPr>
        <w:pStyle w:val="ListParagraph"/>
        <w:ind w:left="284"/>
        <w:rPr>
          <w:rFonts w:ascii="Arial" w:hAnsi="Arial" w:cs="Arial"/>
          <w:b/>
          <w:bCs/>
          <w:lang w:val="en-US"/>
        </w:rPr>
      </w:pPr>
    </w:p>
    <w:p w14:paraId="45EA1CC8" w14:textId="4693EF0E" w:rsidR="00FD6714" w:rsidRPr="00DF75EE" w:rsidRDefault="00DF75EE" w:rsidP="00DF75EE">
      <w:pPr>
        <w:rPr>
          <w:rFonts w:ascii="Arial" w:hAnsi="Arial" w:cs="Arial"/>
          <w:lang w:val="en-US"/>
        </w:rPr>
      </w:pPr>
      <w:r w:rsidRPr="00DF75EE">
        <w:rPr>
          <w:rFonts w:ascii="Arial" w:hAnsi="Arial" w:cs="Arial"/>
          <w:lang w:val="en-US"/>
        </w:rPr>
        <w:t>Pr</w:t>
      </w:r>
      <w:r w:rsidR="00FD6714" w:rsidRPr="00DF75EE">
        <w:rPr>
          <w:rFonts w:ascii="Arial" w:hAnsi="Arial" w:cs="Arial"/>
          <w:lang w:val="en-US"/>
        </w:rPr>
        <w:t xml:space="preserve">ocesses are reviewed at least annually to identify and improve processes </w:t>
      </w:r>
      <w:r w:rsidR="00EC67DA">
        <w:rPr>
          <w:rFonts w:ascii="Arial" w:hAnsi="Arial" w:cs="Arial"/>
          <w:lang w:val="en-US"/>
        </w:rPr>
        <w:t>which</w:t>
      </w:r>
      <w:r w:rsidR="00FD6714" w:rsidRPr="00DF75EE">
        <w:rPr>
          <w:rFonts w:ascii="Arial" w:hAnsi="Arial" w:cs="Arial"/>
          <w:lang w:val="en-US"/>
        </w:rPr>
        <w:t xml:space="preserve"> have caused breaches or near misses, or which force staff to use workarounds which compromise data security.</w:t>
      </w:r>
    </w:p>
    <w:p w14:paraId="415F004B" w14:textId="77777777" w:rsidR="00FD6714" w:rsidRDefault="00FD6714" w:rsidP="00FD6714">
      <w:pPr>
        <w:rPr>
          <w:rFonts w:ascii="Arial" w:hAnsi="Arial" w:cs="Arial"/>
          <w:b/>
          <w:bCs/>
          <w:i/>
          <w:iCs/>
          <w:lang w:val="en-US"/>
        </w:rPr>
      </w:pPr>
    </w:p>
    <w:p w14:paraId="749B1CB4" w14:textId="1CB3D140" w:rsidR="00FD6714" w:rsidRPr="00A205DB" w:rsidRDefault="00DA695F" w:rsidP="00FD6714">
      <w:pPr>
        <w:rPr>
          <w:rFonts w:ascii="Arial" w:hAnsi="Arial" w:cs="Arial"/>
          <w:b/>
          <w:bCs/>
          <w:i/>
          <w:iCs/>
          <w:lang w:val="en-US"/>
        </w:rPr>
      </w:pPr>
      <w:r>
        <w:rPr>
          <w:rFonts w:ascii="Arial" w:hAnsi="Arial" w:cs="Arial"/>
          <w:b/>
          <w:bCs/>
          <w:i/>
          <w:iCs/>
          <w:lang w:val="en-US"/>
        </w:rPr>
        <w:t>Assertion</w:t>
      </w:r>
      <w:r w:rsidRPr="00A205DB">
        <w:rPr>
          <w:rFonts w:ascii="Arial" w:hAnsi="Arial" w:cs="Arial"/>
          <w:b/>
          <w:bCs/>
          <w:i/>
          <w:iCs/>
          <w:lang w:val="en-US"/>
        </w:rPr>
        <w:t xml:space="preserve"> </w:t>
      </w:r>
      <w:r w:rsidR="00FD6714" w:rsidRPr="00A205DB">
        <w:rPr>
          <w:rFonts w:ascii="Arial" w:hAnsi="Arial" w:cs="Arial"/>
          <w:b/>
          <w:bCs/>
          <w:i/>
          <w:iCs/>
          <w:lang w:val="en-US"/>
        </w:rPr>
        <w:t>5.1 Process reviews are held at least once per year where data security is put at risk and following data security incidents</w:t>
      </w:r>
    </w:p>
    <w:p w14:paraId="7DA90EF6" w14:textId="77777777" w:rsidR="00FD6714" w:rsidRPr="00A96336" w:rsidRDefault="00FD6714" w:rsidP="00FD6714">
      <w:pPr>
        <w:rPr>
          <w:rFonts w:ascii="Arial" w:hAnsi="Arial" w:cs="Arial"/>
          <w:b/>
          <w:bCs/>
          <w:i/>
          <w:iCs/>
          <w:lang w:val="en-US"/>
        </w:rPr>
      </w:pPr>
    </w:p>
    <w:tbl>
      <w:tblPr>
        <w:tblStyle w:val="TableGrid"/>
        <w:tblW w:w="5000" w:type="pct"/>
        <w:tblLook w:val="04A0" w:firstRow="1" w:lastRow="0" w:firstColumn="1" w:lastColumn="0" w:noHBand="0" w:noVBand="1"/>
      </w:tblPr>
      <w:tblGrid>
        <w:gridCol w:w="3328"/>
        <w:gridCol w:w="10622"/>
      </w:tblGrid>
      <w:tr w:rsidR="00FD6714" w14:paraId="16646419" w14:textId="77777777" w:rsidTr="00A205DB">
        <w:tc>
          <w:tcPr>
            <w:tcW w:w="1193" w:type="pct"/>
            <w:shd w:val="clear" w:color="auto" w:fill="4472C4" w:themeFill="accent1"/>
            <w:vAlign w:val="center"/>
          </w:tcPr>
          <w:p w14:paraId="59AFF105" w14:textId="0BF2BF73" w:rsidR="00FD6714" w:rsidRPr="00B64DC9" w:rsidRDefault="00DA695F" w:rsidP="00A205DB">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5.1.1</w:t>
            </w:r>
          </w:p>
        </w:tc>
        <w:tc>
          <w:tcPr>
            <w:tcW w:w="3807" w:type="pct"/>
            <w:shd w:val="clear" w:color="auto" w:fill="4472C4" w:themeFill="accent1"/>
          </w:tcPr>
          <w:p w14:paraId="4DBE3E2F" w14:textId="77777777" w:rsidR="00FD6714" w:rsidRPr="00B64DC9" w:rsidRDefault="00FD6714" w:rsidP="006463B9">
            <w:pPr>
              <w:spacing w:before="120" w:after="120"/>
              <w:rPr>
                <w:rFonts w:ascii="Arial" w:hAnsi="Arial" w:cs="Arial"/>
                <w:b/>
                <w:bCs/>
                <w:color w:val="FFFFFF" w:themeColor="background1"/>
                <w:lang w:val="en-US"/>
              </w:rPr>
            </w:pPr>
            <w:r w:rsidRPr="003F7973">
              <w:rPr>
                <w:rFonts w:ascii="Arial" w:hAnsi="Arial" w:cs="Arial"/>
                <w:b/>
                <w:bCs/>
                <w:color w:val="FFFFFF" w:themeColor="background1"/>
                <w:lang w:val="en-US"/>
              </w:rPr>
              <w:t>If your organisation has had a data breach or a near miss in the last year, has the organisation reviewed the process that may have allowed the breach to occur?</w:t>
            </w:r>
          </w:p>
        </w:tc>
      </w:tr>
      <w:tr w:rsidR="00FD6714" w14:paraId="24679FB9" w14:textId="77777777" w:rsidTr="00DF75EE">
        <w:tc>
          <w:tcPr>
            <w:tcW w:w="1193" w:type="pct"/>
          </w:tcPr>
          <w:p w14:paraId="2460D073" w14:textId="18DC3584" w:rsidR="00FD6714" w:rsidRPr="00DF75EE" w:rsidRDefault="00FD6714" w:rsidP="00536FE9">
            <w:pPr>
              <w:rPr>
                <w:rFonts w:ascii="Arial" w:hAnsi="Arial" w:cs="Arial"/>
                <w:lang w:val="en-US"/>
              </w:rPr>
            </w:pPr>
            <w:r w:rsidRPr="00DF75EE">
              <w:rPr>
                <w:rFonts w:ascii="Arial" w:hAnsi="Arial" w:cs="Arial"/>
                <w:lang w:val="en-US"/>
              </w:rPr>
              <w:t xml:space="preserve">Type of </w:t>
            </w:r>
            <w:r w:rsidR="00EC67DA">
              <w:rPr>
                <w:rFonts w:ascii="Arial" w:hAnsi="Arial" w:cs="Arial"/>
                <w:lang w:val="en-US"/>
              </w:rPr>
              <w:t>i</w:t>
            </w:r>
            <w:r w:rsidRPr="00DF75EE">
              <w:rPr>
                <w:rFonts w:ascii="Arial" w:hAnsi="Arial" w:cs="Arial"/>
                <w:lang w:val="en-US"/>
              </w:rPr>
              <w:t>nput</w:t>
            </w:r>
          </w:p>
        </w:tc>
        <w:tc>
          <w:tcPr>
            <w:tcW w:w="3807" w:type="pct"/>
          </w:tcPr>
          <w:p w14:paraId="004155BF" w14:textId="7ADD12EE"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ocuments</w:t>
            </w:r>
          </w:p>
          <w:p w14:paraId="31299C8D" w14:textId="5A4766D8" w:rsidR="00DF75EE" w:rsidRDefault="00DF75EE" w:rsidP="00536FE9">
            <w:pPr>
              <w:rPr>
                <w:rFonts w:ascii="Arial" w:hAnsi="Arial" w:cs="Arial"/>
                <w:lang w:val="en-US"/>
              </w:rPr>
            </w:pPr>
          </w:p>
        </w:tc>
      </w:tr>
      <w:tr w:rsidR="00BC33A1" w14:paraId="19FD0945" w14:textId="77777777" w:rsidTr="00DF75EE">
        <w:tc>
          <w:tcPr>
            <w:tcW w:w="1193" w:type="pct"/>
          </w:tcPr>
          <w:p w14:paraId="13DA1465" w14:textId="36332E4E" w:rsidR="00BC33A1" w:rsidRPr="00DF75EE" w:rsidRDefault="00BC33A1" w:rsidP="00536FE9">
            <w:pPr>
              <w:rPr>
                <w:rFonts w:ascii="Arial" w:hAnsi="Arial" w:cs="Arial"/>
                <w:lang w:val="en-US"/>
              </w:rPr>
            </w:pPr>
            <w:r>
              <w:rPr>
                <w:rFonts w:ascii="Arial" w:hAnsi="Arial" w:cs="Arial"/>
                <w:lang w:val="en-US"/>
              </w:rPr>
              <w:t>Mandatory</w:t>
            </w:r>
          </w:p>
        </w:tc>
        <w:tc>
          <w:tcPr>
            <w:tcW w:w="3807" w:type="pct"/>
          </w:tcPr>
          <w:p w14:paraId="43D14099" w14:textId="77777777" w:rsidR="00BC33A1" w:rsidRDefault="00BC33A1" w:rsidP="00536FE9">
            <w:pPr>
              <w:rPr>
                <w:rFonts w:ascii="Arial" w:hAnsi="Arial" w:cs="Arial"/>
                <w:lang w:val="en-US"/>
              </w:rPr>
            </w:pPr>
            <w:r>
              <w:rPr>
                <w:rFonts w:ascii="Arial" w:hAnsi="Arial" w:cs="Arial"/>
                <w:lang w:val="en-US"/>
              </w:rPr>
              <w:t>Yes</w:t>
            </w:r>
          </w:p>
          <w:p w14:paraId="304D2123" w14:textId="63335859" w:rsidR="00BC33A1" w:rsidRDefault="00BC33A1" w:rsidP="00536FE9">
            <w:pPr>
              <w:rPr>
                <w:rFonts w:ascii="Arial" w:hAnsi="Arial" w:cs="Arial"/>
                <w:lang w:val="en-US"/>
              </w:rPr>
            </w:pPr>
          </w:p>
        </w:tc>
      </w:tr>
      <w:tr w:rsidR="00FD6714" w14:paraId="2EFE9F41" w14:textId="77777777" w:rsidTr="00DF75EE">
        <w:tc>
          <w:tcPr>
            <w:tcW w:w="1193" w:type="pct"/>
          </w:tcPr>
          <w:p w14:paraId="36672F29" w14:textId="6C8B8A1C" w:rsidR="00FD6714" w:rsidRPr="00DF75EE" w:rsidRDefault="00FD6714" w:rsidP="00536FE9">
            <w:pPr>
              <w:rPr>
                <w:rFonts w:ascii="Arial" w:hAnsi="Arial" w:cs="Arial"/>
                <w:lang w:val="en-US"/>
              </w:rPr>
            </w:pPr>
            <w:r w:rsidRPr="00DF75EE">
              <w:rPr>
                <w:rFonts w:ascii="Arial" w:hAnsi="Arial" w:cs="Arial"/>
                <w:lang w:val="en-US"/>
              </w:rPr>
              <w:t xml:space="preserve">Evidence </w:t>
            </w:r>
            <w:r w:rsidR="00EC67DA">
              <w:rPr>
                <w:rFonts w:ascii="Arial" w:hAnsi="Arial" w:cs="Arial"/>
                <w:lang w:val="en-US"/>
              </w:rPr>
              <w:t>r</w:t>
            </w:r>
            <w:r w:rsidRPr="00DF75EE">
              <w:rPr>
                <w:rFonts w:ascii="Arial" w:hAnsi="Arial" w:cs="Arial"/>
                <w:lang w:val="en-US"/>
              </w:rPr>
              <w:t>equired</w:t>
            </w:r>
          </w:p>
        </w:tc>
        <w:tc>
          <w:tcPr>
            <w:tcW w:w="3807" w:type="pct"/>
          </w:tcPr>
          <w:p w14:paraId="2F88FF27" w14:textId="77777777" w:rsidR="00FD6714" w:rsidRPr="00DF75EE" w:rsidRDefault="00000000" w:rsidP="002F005C">
            <w:pPr>
              <w:pStyle w:val="ListParagraph"/>
              <w:numPr>
                <w:ilvl w:val="0"/>
                <w:numId w:val="23"/>
              </w:numPr>
              <w:ind w:left="326" w:hanging="326"/>
              <w:rPr>
                <w:rFonts w:ascii="Arial" w:hAnsi="Arial" w:cs="Arial"/>
                <w:lang w:val="en-US"/>
              </w:rPr>
            </w:pPr>
            <w:hyperlink r:id="rId130" w:history="1">
              <w:r w:rsidR="00FD6714" w:rsidRPr="00DF75EE">
                <w:rPr>
                  <w:rStyle w:val="Hyperlink"/>
                  <w:rFonts w:ascii="Arial" w:hAnsi="Arial" w:cs="Arial"/>
                  <w:lang w:val="en-US"/>
                </w:rPr>
                <w:t>Significant Event and Incident Policy</w:t>
              </w:r>
            </w:hyperlink>
          </w:p>
          <w:p w14:paraId="35B14B0B" w14:textId="6AC4340F" w:rsidR="00FD6714" w:rsidRPr="00AC5F10" w:rsidRDefault="00000000" w:rsidP="002F005C">
            <w:pPr>
              <w:pStyle w:val="ListParagraph"/>
              <w:numPr>
                <w:ilvl w:val="0"/>
                <w:numId w:val="23"/>
              </w:numPr>
              <w:ind w:left="326" w:hanging="326"/>
              <w:rPr>
                <w:rFonts w:ascii="Arial" w:hAnsi="Arial" w:cs="Arial"/>
                <w:lang w:val="en-US"/>
              </w:rPr>
            </w:pPr>
            <w:hyperlink r:id="rId131" w:history="1">
              <w:r w:rsidR="00FD6714" w:rsidRPr="00AC5F10">
                <w:rPr>
                  <w:rStyle w:val="Hyperlink"/>
                  <w:rFonts w:ascii="Arial" w:hAnsi="Arial" w:cs="Arial"/>
                  <w:lang w:val="en-US"/>
                </w:rPr>
                <w:t>IG Incident Breach Reporting Policy</w:t>
              </w:r>
            </w:hyperlink>
          </w:p>
          <w:p w14:paraId="6D98B099" w14:textId="07121E7A" w:rsidR="00FD6714" w:rsidRPr="00AC5F10" w:rsidRDefault="00FD6714" w:rsidP="002F005C">
            <w:pPr>
              <w:pStyle w:val="ListParagraph"/>
              <w:numPr>
                <w:ilvl w:val="0"/>
                <w:numId w:val="23"/>
              </w:numPr>
              <w:ind w:left="326" w:hanging="326"/>
              <w:rPr>
                <w:rFonts w:ascii="Arial" w:hAnsi="Arial" w:cs="Arial"/>
                <w:lang w:val="en-US"/>
              </w:rPr>
            </w:pPr>
            <w:r w:rsidRPr="00AC5F10">
              <w:rPr>
                <w:rFonts w:ascii="Arial" w:hAnsi="Arial" w:cs="Arial"/>
                <w:lang w:val="en-US"/>
              </w:rPr>
              <w:t xml:space="preserve">IG Incident Investigation Template (Annex A within </w:t>
            </w:r>
            <w:hyperlink r:id="rId132" w:history="1">
              <w:r w:rsidRPr="00AC5F10">
                <w:rPr>
                  <w:rStyle w:val="Hyperlink"/>
                  <w:rFonts w:ascii="Arial" w:hAnsi="Arial" w:cs="Arial"/>
                  <w:lang w:val="en-US"/>
                </w:rPr>
                <w:t>IG Incident Breach Reporting Policy</w:t>
              </w:r>
            </w:hyperlink>
            <w:r w:rsidRPr="00AC5F10">
              <w:rPr>
                <w:rFonts w:ascii="Arial" w:hAnsi="Arial" w:cs="Arial"/>
                <w:lang w:val="en-US"/>
              </w:rPr>
              <w:t>)</w:t>
            </w:r>
          </w:p>
          <w:p w14:paraId="15BBC1FD" w14:textId="6B5EC326" w:rsidR="00FD6714" w:rsidRPr="00AC5F10" w:rsidRDefault="00FD6714" w:rsidP="002F005C">
            <w:pPr>
              <w:pStyle w:val="ListParagraph"/>
              <w:numPr>
                <w:ilvl w:val="0"/>
                <w:numId w:val="23"/>
              </w:numPr>
              <w:ind w:left="326" w:hanging="326"/>
              <w:rPr>
                <w:rFonts w:ascii="Arial" w:hAnsi="Arial" w:cs="Arial"/>
                <w:lang w:val="en-US"/>
              </w:rPr>
            </w:pPr>
            <w:r w:rsidRPr="00AC5F10">
              <w:rPr>
                <w:rFonts w:ascii="Arial" w:hAnsi="Arial" w:cs="Arial"/>
                <w:lang w:val="en-US"/>
              </w:rPr>
              <w:t xml:space="preserve">IG Incident Register Template (Annex B within </w:t>
            </w:r>
            <w:hyperlink r:id="rId133" w:history="1">
              <w:r w:rsidRPr="00AC5F10">
                <w:rPr>
                  <w:rStyle w:val="Hyperlink"/>
                  <w:rFonts w:ascii="Arial" w:hAnsi="Arial" w:cs="Arial"/>
                  <w:lang w:val="en-US"/>
                </w:rPr>
                <w:t>IG Incident Breach Reporting Policy)</w:t>
              </w:r>
            </w:hyperlink>
          </w:p>
          <w:p w14:paraId="21E398A1" w14:textId="77777777" w:rsidR="00FD6714" w:rsidRDefault="00FD6714" w:rsidP="00536FE9">
            <w:pPr>
              <w:rPr>
                <w:rFonts w:ascii="Arial" w:hAnsi="Arial" w:cs="Arial"/>
                <w:lang w:val="en-US"/>
              </w:rPr>
            </w:pPr>
          </w:p>
          <w:p w14:paraId="3EA9A226" w14:textId="77777777" w:rsidR="008E6888" w:rsidRDefault="008E6888" w:rsidP="00536FE9">
            <w:pPr>
              <w:rPr>
                <w:rFonts w:ascii="Arial" w:hAnsi="Arial" w:cs="Arial"/>
                <w:lang w:val="en-US"/>
              </w:rPr>
            </w:pPr>
            <w:r>
              <w:rPr>
                <w:rFonts w:ascii="Arial" w:hAnsi="Arial" w:cs="Arial"/>
                <w:lang w:val="en-US"/>
              </w:rPr>
              <w:t>The organisation needs to confirm</w:t>
            </w:r>
            <w:r w:rsidR="00454001">
              <w:rPr>
                <w:rFonts w:ascii="Arial" w:hAnsi="Arial" w:cs="Arial"/>
                <w:lang w:val="en-US"/>
              </w:rPr>
              <w:t xml:space="preserve"> that it has reviewed any processes that have caused a breach or a near miss, or which force people to use unauthorised workarounds that could compromise the organisation’s data and cyber security. Workarounds could be things such as using unauthorised devices such as home computers or personal memory sticks or forwarding emails to personal email addresses. </w:t>
            </w:r>
          </w:p>
          <w:p w14:paraId="7FCCB6EB" w14:textId="77777777" w:rsidR="00454001" w:rsidRDefault="00454001" w:rsidP="00536FE9">
            <w:pPr>
              <w:rPr>
                <w:rFonts w:ascii="Arial" w:hAnsi="Arial" w:cs="Arial"/>
                <w:lang w:val="en-US"/>
              </w:rPr>
            </w:pPr>
          </w:p>
          <w:p w14:paraId="7ADAF90D" w14:textId="77777777" w:rsidR="00454001" w:rsidRDefault="00454001" w:rsidP="00536FE9">
            <w:pPr>
              <w:rPr>
                <w:rFonts w:ascii="Arial" w:hAnsi="Arial" w:cs="Arial"/>
                <w:lang w:val="en-US"/>
              </w:rPr>
            </w:pPr>
            <w:r>
              <w:rPr>
                <w:rFonts w:ascii="Arial" w:hAnsi="Arial" w:cs="Arial"/>
                <w:lang w:val="en-US"/>
              </w:rPr>
              <w:t>It is good practice to review processes annually even if a breach or near miss has not taken place.</w:t>
            </w:r>
          </w:p>
          <w:p w14:paraId="362FA372" w14:textId="77777777" w:rsidR="00454001" w:rsidRDefault="00454001" w:rsidP="00536FE9">
            <w:pPr>
              <w:rPr>
                <w:rFonts w:ascii="Arial" w:hAnsi="Arial" w:cs="Arial"/>
                <w:lang w:val="en-US"/>
              </w:rPr>
            </w:pPr>
          </w:p>
          <w:p w14:paraId="4F7B743B" w14:textId="50FFBD1B" w:rsidR="00BC33A1" w:rsidRDefault="00BC33A1" w:rsidP="00536FE9">
            <w:pPr>
              <w:rPr>
                <w:rFonts w:ascii="Arial" w:hAnsi="Arial" w:cs="Arial"/>
                <w:lang w:val="en-US"/>
              </w:rPr>
            </w:pPr>
            <w:r>
              <w:rPr>
                <w:rFonts w:ascii="Arial" w:hAnsi="Arial" w:cs="Arial"/>
                <w:lang w:val="en-US"/>
              </w:rPr>
              <w:lastRenderedPageBreak/>
              <w:t xml:space="preserve">If there have been no breaches or near misses in the last 12 </w:t>
            </w:r>
            <w:r w:rsidR="003119DA">
              <w:rPr>
                <w:rFonts w:ascii="Arial" w:hAnsi="Arial" w:cs="Arial"/>
                <w:lang w:val="en-US"/>
              </w:rPr>
              <w:t>months,</w:t>
            </w:r>
            <w:r>
              <w:rPr>
                <w:rFonts w:ascii="Arial" w:hAnsi="Arial" w:cs="Arial"/>
                <w:lang w:val="en-US"/>
              </w:rPr>
              <w:t xml:space="preserve"> then please tick and write ‘Not applicable’ in the comments box. </w:t>
            </w:r>
          </w:p>
          <w:p w14:paraId="5F0DC9AB" w14:textId="032221E8" w:rsidR="00BC33A1" w:rsidRDefault="00BC33A1" w:rsidP="00536FE9">
            <w:pPr>
              <w:rPr>
                <w:rFonts w:ascii="Arial" w:hAnsi="Arial" w:cs="Arial"/>
                <w:lang w:val="en-US"/>
              </w:rPr>
            </w:pPr>
          </w:p>
        </w:tc>
      </w:tr>
    </w:tbl>
    <w:p w14:paraId="2BA61F72" w14:textId="77777777" w:rsidR="00C9103E" w:rsidRDefault="00C9103E" w:rsidP="00FD6714">
      <w:pPr>
        <w:rPr>
          <w:rFonts w:ascii="Arial" w:hAnsi="Arial" w:cs="Arial"/>
          <w:lang w:val="en-US"/>
        </w:rPr>
      </w:pPr>
    </w:p>
    <w:p w14:paraId="70DBC3A1" w14:textId="77777777" w:rsidR="00C9103E" w:rsidRDefault="00C9103E" w:rsidP="00FD6714">
      <w:pPr>
        <w:rPr>
          <w:rFonts w:ascii="Arial" w:hAnsi="Arial" w:cs="Arial"/>
          <w:lang w:val="en-US"/>
        </w:rPr>
      </w:pPr>
    </w:p>
    <w:p w14:paraId="2BCF9F4B" w14:textId="7DFE269B" w:rsidR="00F0712F" w:rsidRPr="0089242D" w:rsidRDefault="00DA695F" w:rsidP="00FD6714">
      <w:pPr>
        <w:rPr>
          <w:rFonts w:ascii="Arial" w:hAnsi="Arial" w:cs="Arial"/>
          <w:b/>
          <w:bCs/>
          <w:i/>
          <w:iCs/>
          <w:lang w:val="en-US"/>
        </w:rPr>
      </w:pPr>
      <w:r>
        <w:rPr>
          <w:rFonts w:ascii="Arial" w:hAnsi="Arial" w:cs="Arial"/>
          <w:b/>
          <w:bCs/>
          <w:i/>
          <w:iCs/>
          <w:lang w:val="en-US"/>
        </w:rPr>
        <w:t>Assertion</w:t>
      </w:r>
      <w:r w:rsidRPr="0089242D">
        <w:rPr>
          <w:rFonts w:ascii="Arial" w:hAnsi="Arial" w:cs="Arial"/>
          <w:b/>
          <w:bCs/>
          <w:i/>
          <w:iCs/>
          <w:lang w:val="en-US"/>
        </w:rPr>
        <w:t xml:space="preserve"> </w:t>
      </w:r>
      <w:r w:rsidR="00F0712F" w:rsidRPr="0089242D">
        <w:rPr>
          <w:rFonts w:ascii="Arial" w:hAnsi="Arial" w:cs="Arial"/>
          <w:b/>
          <w:bCs/>
          <w:i/>
          <w:iCs/>
          <w:lang w:val="en-US"/>
        </w:rPr>
        <w:t>5.2 Action is taken to address problem processes as a result of feedback at meetings or in year</w:t>
      </w:r>
    </w:p>
    <w:p w14:paraId="54F7E9A8" w14:textId="77777777" w:rsidR="00F0712F" w:rsidRDefault="00F0712F"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89242D" w14:paraId="117C6572" w14:textId="77777777" w:rsidTr="00BD7D2C">
        <w:tc>
          <w:tcPr>
            <w:tcW w:w="1193" w:type="pct"/>
            <w:shd w:val="clear" w:color="auto" w:fill="4472C4" w:themeFill="accent1"/>
            <w:vAlign w:val="center"/>
          </w:tcPr>
          <w:p w14:paraId="3F177694" w14:textId="035E3302" w:rsidR="0089242D" w:rsidRPr="00B64DC9" w:rsidRDefault="00DA695F" w:rsidP="00BD7D2C">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89242D">
              <w:rPr>
                <w:rFonts w:ascii="Arial" w:hAnsi="Arial" w:cs="Arial"/>
                <w:b/>
                <w:bCs/>
                <w:color w:val="FFFFFF" w:themeColor="background1"/>
                <w:lang w:val="en-US"/>
              </w:rPr>
              <w:t xml:space="preserve"> 5.2.1</w:t>
            </w:r>
          </w:p>
        </w:tc>
        <w:tc>
          <w:tcPr>
            <w:tcW w:w="3807" w:type="pct"/>
            <w:shd w:val="clear" w:color="auto" w:fill="4472C4" w:themeFill="accent1"/>
          </w:tcPr>
          <w:p w14:paraId="022CF33F" w14:textId="7C928576" w:rsidR="0089242D" w:rsidRPr="00B64DC9" w:rsidRDefault="0089242D" w:rsidP="00BD7D2C">
            <w:pPr>
              <w:spacing w:before="120" w:after="120"/>
              <w:rPr>
                <w:rFonts w:ascii="Arial" w:hAnsi="Arial" w:cs="Arial"/>
                <w:b/>
                <w:bCs/>
                <w:color w:val="FFFFFF" w:themeColor="background1"/>
                <w:lang w:val="en-US"/>
              </w:rPr>
            </w:pPr>
            <w:r>
              <w:rPr>
                <w:rFonts w:ascii="Arial" w:hAnsi="Arial" w:cs="Arial"/>
                <w:b/>
                <w:bCs/>
                <w:color w:val="FFFFFF" w:themeColor="background1"/>
                <w:lang w:val="en-US"/>
              </w:rPr>
              <w:t>Are the actions to address problem processes being</w:t>
            </w:r>
            <w:r w:rsidR="00662AC0">
              <w:rPr>
                <w:rFonts w:ascii="Arial" w:hAnsi="Arial" w:cs="Arial"/>
                <w:b/>
                <w:bCs/>
                <w:color w:val="FFFFFF" w:themeColor="background1"/>
                <w:lang w:val="en-US"/>
              </w:rPr>
              <w:t xml:space="preserve"> monitored and assurance given to the management team?</w:t>
            </w:r>
          </w:p>
        </w:tc>
      </w:tr>
      <w:tr w:rsidR="0089242D" w14:paraId="7B0BC6C6" w14:textId="77777777" w:rsidTr="00BD7D2C">
        <w:tc>
          <w:tcPr>
            <w:tcW w:w="1193" w:type="pct"/>
          </w:tcPr>
          <w:p w14:paraId="6C4C8AAC" w14:textId="77777777" w:rsidR="0089242D" w:rsidRPr="00DF75EE" w:rsidRDefault="0089242D" w:rsidP="00BD7D2C">
            <w:pPr>
              <w:rPr>
                <w:rFonts w:ascii="Arial" w:hAnsi="Arial" w:cs="Arial"/>
                <w:lang w:val="en-US"/>
              </w:rPr>
            </w:pPr>
            <w:r w:rsidRPr="00DF75EE">
              <w:rPr>
                <w:rFonts w:ascii="Arial" w:hAnsi="Arial" w:cs="Arial"/>
                <w:lang w:val="en-US"/>
              </w:rPr>
              <w:t xml:space="preserve">Type of </w:t>
            </w:r>
            <w:r>
              <w:rPr>
                <w:rFonts w:ascii="Arial" w:hAnsi="Arial" w:cs="Arial"/>
                <w:lang w:val="en-US"/>
              </w:rPr>
              <w:t>i</w:t>
            </w:r>
            <w:r w:rsidRPr="00DF75EE">
              <w:rPr>
                <w:rFonts w:ascii="Arial" w:hAnsi="Arial" w:cs="Arial"/>
                <w:lang w:val="en-US"/>
              </w:rPr>
              <w:t>nput</w:t>
            </w:r>
          </w:p>
        </w:tc>
        <w:tc>
          <w:tcPr>
            <w:tcW w:w="3807" w:type="pct"/>
          </w:tcPr>
          <w:p w14:paraId="4F70EB89" w14:textId="77777777" w:rsidR="0089242D" w:rsidRDefault="0089242D" w:rsidP="00BD7D2C">
            <w:pPr>
              <w:rPr>
                <w:rFonts w:ascii="Arial" w:hAnsi="Arial" w:cs="Arial"/>
                <w:lang w:val="en-US"/>
              </w:rPr>
            </w:pPr>
            <w:r>
              <w:rPr>
                <w:rFonts w:ascii="Arial" w:hAnsi="Arial" w:cs="Arial"/>
                <w:lang w:val="en-US"/>
              </w:rPr>
              <w:t>Yes/No and documents</w:t>
            </w:r>
          </w:p>
          <w:p w14:paraId="3A08B4C5" w14:textId="77777777" w:rsidR="0089242D" w:rsidRDefault="0089242D" w:rsidP="00BD7D2C">
            <w:pPr>
              <w:rPr>
                <w:rFonts w:ascii="Arial" w:hAnsi="Arial" w:cs="Arial"/>
                <w:lang w:val="en-US"/>
              </w:rPr>
            </w:pPr>
          </w:p>
        </w:tc>
      </w:tr>
      <w:tr w:rsidR="0089242D" w14:paraId="4A19F419" w14:textId="77777777" w:rsidTr="00BD7D2C">
        <w:tc>
          <w:tcPr>
            <w:tcW w:w="1193" w:type="pct"/>
          </w:tcPr>
          <w:p w14:paraId="0DD598A3" w14:textId="77777777" w:rsidR="0089242D" w:rsidRPr="00DF75EE" w:rsidRDefault="0089242D" w:rsidP="00BD7D2C">
            <w:pPr>
              <w:rPr>
                <w:rFonts w:ascii="Arial" w:hAnsi="Arial" w:cs="Arial"/>
                <w:lang w:val="en-US"/>
              </w:rPr>
            </w:pPr>
            <w:r>
              <w:rPr>
                <w:rFonts w:ascii="Arial" w:hAnsi="Arial" w:cs="Arial"/>
                <w:lang w:val="en-US"/>
              </w:rPr>
              <w:t>Mandatory</w:t>
            </w:r>
          </w:p>
        </w:tc>
        <w:tc>
          <w:tcPr>
            <w:tcW w:w="3807" w:type="pct"/>
          </w:tcPr>
          <w:p w14:paraId="564D5EAF" w14:textId="1DDCA94E" w:rsidR="0089242D" w:rsidRDefault="00662AC0" w:rsidP="00BD7D2C">
            <w:pPr>
              <w:rPr>
                <w:rFonts w:ascii="Arial" w:hAnsi="Arial" w:cs="Arial"/>
                <w:lang w:val="en-US"/>
              </w:rPr>
            </w:pPr>
            <w:r>
              <w:rPr>
                <w:rFonts w:ascii="Arial" w:hAnsi="Arial" w:cs="Arial"/>
                <w:lang w:val="en-US"/>
              </w:rPr>
              <w:t>No</w:t>
            </w:r>
          </w:p>
          <w:p w14:paraId="713645A0" w14:textId="77777777" w:rsidR="0089242D" w:rsidRDefault="0089242D" w:rsidP="00BD7D2C">
            <w:pPr>
              <w:rPr>
                <w:rFonts w:ascii="Arial" w:hAnsi="Arial" w:cs="Arial"/>
                <w:lang w:val="en-US"/>
              </w:rPr>
            </w:pPr>
          </w:p>
        </w:tc>
      </w:tr>
      <w:tr w:rsidR="0089242D" w14:paraId="739E7C7B" w14:textId="77777777" w:rsidTr="00BD7D2C">
        <w:tc>
          <w:tcPr>
            <w:tcW w:w="1193" w:type="pct"/>
          </w:tcPr>
          <w:p w14:paraId="60B64F5A" w14:textId="77777777" w:rsidR="0089242D" w:rsidRPr="00DF75EE" w:rsidRDefault="0089242D" w:rsidP="00BD7D2C">
            <w:pPr>
              <w:rPr>
                <w:rFonts w:ascii="Arial" w:hAnsi="Arial" w:cs="Arial"/>
                <w:lang w:val="en-US"/>
              </w:rPr>
            </w:pPr>
            <w:r w:rsidRPr="00DF75EE">
              <w:rPr>
                <w:rFonts w:ascii="Arial" w:hAnsi="Arial" w:cs="Arial"/>
                <w:lang w:val="en-US"/>
              </w:rPr>
              <w:t xml:space="preserve">Evidence </w:t>
            </w:r>
            <w:r>
              <w:rPr>
                <w:rFonts w:ascii="Arial" w:hAnsi="Arial" w:cs="Arial"/>
                <w:lang w:val="en-US"/>
              </w:rPr>
              <w:t>r</w:t>
            </w:r>
            <w:r w:rsidRPr="00DF75EE">
              <w:rPr>
                <w:rFonts w:ascii="Arial" w:hAnsi="Arial" w:cs="Arial"/>
                <w:lang w:val="en-US"/>
              </w:rPr>
              <w:t>equired</w:t>
            </w:r>
          </w:p>
        </w:tc>
        <w:tc>
          <w:tcPr>
            <w:tcW w:w="3807" w:type="pct"/>
          </w:tcPr>
          <w:p w14:paraId="0EADD326" w14:textId="09946BA1" w:rsidR="0089242D" w:rsidRDefault="00662AC0" w:rsidP="00BD7D2C">
            <w:pPr>
              <w:rPr>
                <w:rFonts w:ascii="Arial" w:hAnsi="Arial" w:cs="Arial"/>
                <w:lang w:val="en-US"/>
              </w:rPr>
            </w:pPr>
            <w:r>
              <w:rPr>
                <w:rFonts w:ascii="Arial" w:hAnsi="Arial" w:cs="Arial"/>
                <w:lang w:val="en-US"/>
              </w:rPr>
              <w:t>Explain the governance around escalation of any issues to management through reports and briefing notes during the last 12 months.</w:t>
            </w:r>
          </w:p>
          <w:p w14:paraId="3D8A0995" w14:textId="77777777" w:rsidR="0089242D" w:rsidRDefault="0089242D" w:rsidP="00BD7D2C">
            <w:pPr>
              <w:rPr>
                <w:rFonts w:ascii="Arial" w:hAnsi="Arial" w:cs="Arial"/>
                <w:lang w:val="en-US"/>
              </w:rPr>
            </w:pPr>
          </w:p>
        </w:tc>
      </w:tr>
    </w:tbl>
    <w:p w14:paraId="54E67812" w14:textId="77777777" w:rsidR="00F0712F" w:rsidRDefault="00F0712F" w:rsidP="00FD6714">
      <w:pPr>
        <w:rPr>
          <w:rFonts w:ascii="Arial" w:hAnsi="Arial" w:cs="Arial"/>
          <w:lang w:val="en-US"/>
        </w:rPr>
      </w:pPr>
    </w:p>
    <w:p w14:paraId="3EEFCD3D" w14:textId="77777777" w:rsidR="00DA695F" w:rsidRDefault="00DA695F" w:rsidP="00FD6714">
      <w:pPr>
        <w:rPr>
          <w:rFonts w:ascii="Arial" w:hAnsi="Arial" w:cs="Arial"/>
          <w:lang w:val="en-US"/>
        </w:rPr>
      </w:pPr>
    </w:p>
    <w:p w14:paraId="35C19055" w14:textId="32C77228" w:rsidR="00DF75EE" w:rsidRPr="00840FBF" w:rsidRDefault="00FD6714" w:rsidP="00D045E4">
      <w:pPr>
        <w:pStyle w:val="ListParagraph"/>
        <w:numPr>
          <w:ilvl w:val="0"/>
          <w:numId w:val="40"/>
        </w:numPr>
        <w:ind w:left="426" w:hanging="426"/>
        <w:rPr>
          <w:rFonts w:ascii="Arial" w:hAnsi="Arial" w:cs="Arial"/>
          <w:b/>
          <w:bCs/>
          <w:sz w:val="24"/>
          <w:szCs w:val="24"/>
          <w:lang w:val="en-US"/>
        </w:rPr>
      </w:pPr>
      <w:r w:rsidRPr="00840FBF">
        <w:rPr>
          <w:rFonts w:ascii="Arial" w:hAnsi="Arial" w:cs="Arial"/>
          <w:b/>
          <w:bCs/>
          <w:sz w:val="24"/>
          <w:szCs w:val="24"/>
          <w:lang w:val="en-US"/>
        </w:rPr>
        <w:t xml:space="preserve">Responding to </w:t>
      </w:r>
      <w:r w:rsidR="00EC67DA" w:rsidRPr="00840FBF">
        <w:rPr>
          <w:rFonts w:ascii="Arial" w:hAnsi="Arial" w:cs="Arial"/>
          <w:b/>
          <w:bCs/>
          <w:sz w:val="24"/>
          <w:szCs w:val="24"/>
          <w:lang w:val="en-US"/>
        </w:rPr>
        <w:t>i</w:t>
      </w:r>
      <w:r w:rsidRPr="00840FBF">
        <w:rPr>
          <w:rFonts w:ascii="Arial" w:hAnsi="Arial" w:cs="Arial"/>
          <w:b/>
          <w:bCs/>
          <w:sz w:val="24"/>
          <w:szCs w:val="24"/>
          <w:lang w:val="en-US"/>
        </w:rPr>
        <w:t>ncidents</w:t>
      </w:r>
    </w:p>
    <w:p w14:paraId="49756FDF" w14:textId="77777777" w:rsidR="00DF75EE" w:rsidRDefault="00DF75EE" w:rsidP="00FD6714">
      <w:pPr>
        <w:rPr>
          <w:rFonts w:ascii="Arial" w:hAnsi="Arial" w:cs="Arial"/>
          <w:b/>
          <w:bCs/>
          <w:i/>
          <w:iCs/>
          <w:lang w:val="en-US"/>
        </w:rPr>
      </w:pPr>
    </w:p>
    <w:p w14:paraId="5B1F690A" w14:textId="10A173EE" w:rsidR="00785732" w:rsidRPr="00DA695F" w:rsidRDefault="00FD6714" w:rsidP="00FD6714">
      <w:pPr>
        <w:rPr>
          <w:rFonts w:ascii="Arial" w:hAnsi="Arial" w:cs="Arial"/>
          <w:lang w:val="en-US"/>
        </w:rPr>
      </w:pPr>
      <w:r w:rsidRPr="00DF75EE">
        <w:rPr>
          <w:rFonts w:ascii="Arial" w:hAnsi="Arial" w:cs="Arial"/>
          <w:lang w:val="en-US"/>
        </w:rPr>
        <w:t>Cyberattacks against services are identified and resisted</w:t>
      </w:r>
      <w:r w:rsidR="00EC67DA">
        <w:rPr>
          <w:rFonts w:ascii="Arial" w:hAnsi="Arial" w:cs="Arial"/>
          <w:lang w:val="en-US"/>
        </w:rPr>
        <w:t>,</w:t>
      </w:r>
      <w:r w:rsidRPr="00DF75EE">
        <w:rPr>
          <w:rFonts w:ascii="Arial" w:hAnsi="Arial" w:cs="Arial"/>
          <w:lang w:val="en-US"/>
        </w:rPr>
        <w:t xml:space="preserve"> and security advice is responded to. Action is taken immediately following a data breach or a near miss, with a report made to senior management within 12 hours of detection.</w:t>
      </w:r>
    </w:p>
    <w:p w14:paraId="285FC417" w14:textId="77777777" w:rsidR="00785732" w:rsidRDefault="00785732" w:rsidP="00FD6714">
      <w:pPr>
        <w:rPr>
          <w:rFonts w:ascii="Arial" w:hAnsi="Arial" w:cs="Arial"/>
          <w:b/>
          <w:bCs/>
          <w:i/>
          <w:iCs/>
          <w:lang w:val="en-US"/>
        </w:rPr>
      </w:pPr>
    </w:p>
    <w:p w14:paraId="75B98791" w14:textId="392F065B" w:rsidR="00FD6714" w:rsidRPr="002D488E" w:rsidRDefault="00DA695F" w:rsidP="00FD6714">
      <w:pPr>
        <w:rPr>
          <w:rFonts w:ascii="Arial" w:hAnsi="Arial" w:cs="Arial"/>
          <w:b/>
          <w:bCs/>
          <w:i/>
          <w:iCs/>
          <w:lang w:val="en-US"/>
        </w:rPr>
      </w:pPr>
      <w:r>
        <w:rPr>
          <w:rFonts w:ascii="Arial" w:hAnsi="Arial" w:cs="Arial"/>
          <w:b/>
          <w:bCs/>
          <w:i/>
          <w:iCs/>
          <w:lang w:val="en-US"/>
        </w:rPr>
        <w:t>Assertion</w:t>
      </w:r>
      <w:r w:rsidRPr="002D488E">
        <w:rPr>
          <w:rFonts w:ascii="Arial" w:hAnsi="Arial" w:cs="Arial"/>
          <w:b/>
          <w:bCs/>
          <w:i/>
          <w:iCs/>
          <w:lang w:val="en-US"/>
        </w:rPr>
        <w:t xml:space="preserve"> </w:t>
      </w:r>
      <w:r w:rsidR="00FD6714" w:rsidRPr="002D488E">
        <w:rPr>
          <w:rFonts w:ascii="Arial" w:hAnsi="Arial" w:cs="Arial"/>
          <w:b/>
          <w:bCs/>
          <w:i/>
          <w:iCs/>
          <w:lang w:val="en-US"/>
        </w:rPr>
        <w:t>6.1 A confidential system for reporting data security and protection breaches and near misses is in place and actively used</w:t>
      </w:r>
    </w:p>
    <w:p w14:paraId="6992CB6C" w14:textId="77777777" w:rsidR="00FD6714" w:rsidRPr="007C1C57"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FD6714" w14:paraId="176B79E5" w14:textId="77777777" w:rsidTr="00DF75EE">
        <w:tc>
          <w:tcPr>
            <w:tcW w:w="1193" w:type="pct"/>
            <w:shd w:val="clear" w:color="auto" w:fill="4472C4" w:themeFill="accent1"/>
          </w:tcPr>
          <w:p w14:paraId="3F92D0EA" w14:textId="1B8A1AA2" w:rsidR="00FD6714" w:rsidRPr="00B64DC9" w:rsidRDefault="00DA695F" w:rsidP="006463B9">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6.1.1</w:t>
            </w:r>
          </w:p>
        </w:tc>
        <w:tc>
          <w:tcPr>
            <w:tcW w:w="3807" w:type="pct"/>
            <w:shd w:val="clear" w:color="auto" w:fill="4472C4" w:themeFill="accent1"/>
          </w:tcPr>
          <w:p w14:paraId="7E65834F" w14:textId="5DC37241" w:rsidR="00FD6714" w:rsidRPr="00B64DC9" w:rsidRDefault="002D48EA" w:rsidP="006463B9">
            <w:pPr>
              <w:spacing w:before="120" w:after="120"/>
              <w:rPr>
                <w:rFonts w:ascii="Arial" w:hAnsi="Arial" w:cs="Arial"/>
                <w:b/>
                <w:bCs/>
                <w:color w:val="FFFFFF" w:themeColor="background1"/>
                <w:lang w:val="en-US"/>
              </w:rPr>
            </w:pPr>
            <w:r>
              <w:rPr>
                <w:rFonts w:ascii="Arial" w:hAnsi="Arial" w:cs="Arial"/>
                <w:b/>
                <w:bCs/>
                <w:color w:val="FFFFFF" w:themeColor="background1"/>
                <w:lang w:val="en-US"/>
              </w:rPr>
              <w:t>Does your organisation have a system in place to report data breaches?</w:t>
            </w:r>
          </w:p>
        </w:tc>
      </w:tr>
      <w:tr w:rsidR="00FD6714" w14:paraId="20806373" w14:textId="77777777" w:rsidTr="00DF75EE">
        <w:tc>
          <w:tcPr>
            <w:tcW w:w="1193" w:type="pct"/>
          </w:tcPr>
          <w:p w14:paraId="5E72841E" w14:textId="22E7C0C2" w:rsidR="00FD6714" w:rsidRDefault="00FD6714" w:rsidP="00536FE9">
            <w:pPr>
              <w:rPr>
                <w:rFonts w:ascii="Arial" w:hAnsi="Arial" w:cs="Arial"/>
                <w:lang w:val="en-US"/>
              </w:rPr>
            </w:pPr>
            <w:r w:rsidRPr="00DF75EE">
              <w:rPr>
                <w:rFonts w:ascii="Arial" w:hAnsi="Arial" w:cs="Arial"/>
                <w:lang w:val="en-US"/>
              </w:rPr>
              <w:t xml:space="preserve">Type of </w:t>
            </w:r>
            <w:r w:rsidR="007F5BD5">
              <w:rPr>
                <w:rFonts w:ascii="Arial" w:hAnsi="Arial" w:cs="Arial"/>
                <w:lang w:val="en-US"/>
              </w:rPr>
              <w:t>i</w:t>
            </w:r>
            <w:r w:rsidRPr="00DF75EE">
              <w:rPr>
                <w:rFonts w:ascii="Arial" w:hAnsi="Arial" w:cs="Arial"/>
                <w:lang w:val="en-US"/>
              </w:rPr>
              <w:t>nput</w:t>
            </w:r>
          </w:p>
          <w:p w14:paraId="112FF3FA" w14:textId="7B17E329" w:rsidR="00DF75EE" w:rsidRPr="00DF75EE" w:rsidRDefault="00DF75EE" w:rsidP="00536FE9">
            <w:pPr>
              <w:rPr>
                <w:rFonts w:ascii="Arial" w:hAnsi="Arial" w:cs="Arial"/>
                <w:lang w:val="en-US"/>
              </w:rPr>
            </w:pPr>
          </w:p>
        </w:tc>
        <w:tc>
          <w:tcPr>
            <w:tcW w:w="3807" w:type="pct"/>
          </w:tcPr>
          <w:p w14:paraId="77AF709E" w14:textId="4F971ED2"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w:t>
            </w:r>
          </w:p>
        </w:tc>
      </w:tr>
      <w:tr w:rsidR="008722CF" w14:paraId="497360B2" w14:textId="77777777" w:rsidTr="00DF75EE">
        <w:tc>
          <w:tcPr>
            <w:tcW w:w="1193" w:type="pct"/>
          </w:tcPr>
          <w:p w14:paraId="7855F7FE" w14:textId="353E0FDB" w:rsidR="008722CF" w:rsidRPr="00DF75EE" w:rsidRDefault="008722CF" w:rsidP="00536FE9">
            <w:pPr>
              <w:rPr>
                <w:rFonts w:ascii="Arial" w:hAnsi="Arial" w:cs="Arial"/>
                <w:lang w:val="en-US"/>
              </w:rPr>
            </w:pPr>
            <w:r>
              <w:rPr>
                <w:rFonts w:ascii="Arial" w:hAnsi="Arial" w:cs="Arial"/>
                <w:lang w:val="en-US"/>
              </w:rPr>
              <w:t>Mandatory</w:t>
            </w:r>
          </w:p>
        </w:tc>
        <w:tc>
          <w:tcPr>
            <w:tcW w:w="3807" w:type="pct"/>
          </w:tcPr>
          <w:p w14:paraId="5D17110C" w14:textId="77777777" w:rsidR="008722CF" w:rsidRDefault="008722CF" w:rsidP="00536FE9">
            <w:pPr>
              <w:rPr>
                <w:rFonts w:ascii="Arial" w:hAnsi="Arial" w:cs="Arial"/>
                <w:lang w:val="en-US"/>
              </w:rPr>
            </w:pPr>
            <w:r>
              <w:rPr>
                <w:rFonts w:ascii="Arial" w:hAnsi="Arial" w:cs="Arial"/>
                <w:lang w:val="en-US"/>
              </w:rPr>
              <w:t>Yes</w:t>
            </w:r>
          </w:p>
          <w:p w14:paraId="1517B47A" w14:textId="219B479D" w:rsidR="008722CF" w:rsidRDefault="008722CF" w:rsidP="00536FE9">
            <w:pPr>
              <w:rPr>
                <w:rFonts w:ascii="Arial" w:hAnsi="Arial" w:cs="Arial"/>
                <w:lang w:val="en-US"/>
              </w:rPr>
            </w:pPr>
          </w:p>
        </w:tc>
      </w:tr>
      <w:tr w:rsidR="00FD6714" w14:paraId="46241B3D" w14:textId="77777777" w:rsidTr="00DF75EE">
        <w:tc>
          <w:tcPr>
            <w:tcW w:w="1193" w:type="pct"/>
          </w:tcPr>
          <w:p w14:paraId="7873E49A" w14:textId="710EE83F" w:rsidR="00FD6714" w:rsidRPr="00DF75EE" w:rsidRDefault="00FD6714" w:rsidP="00536FE9">
            <w:pPr>
              <w:rPr>
                <w:rFonts w:ascii="Arial" w:hAnsi="Arial" w:cs="Arial"/>
                <w:lang w:val="en-US"/>
              </w:rPr>
            </w:pPr>
            <w:r w:rsidRPr="00DF75EE">
              <w:rPr>
                <w:rFonts w:ascii="Arial" w:hAnsi="Arial" w:cs="Arial"/>
                <w:lang w:val="en-US"/>
              </w:rPr>
              <w:t xml:space="preserve">Evidence </w:t>
            </w:r>
            <w:r w:rsidR="007F5BD5">
              <w:rPr>
                <w:rFonts w:ascii="Arial" w:hAnsi="Arial" w:cs="Arial"/>
                <w:lang w:val="en-US"/>
              </w:rPr>
              <w:t>r</w:t>
            </w:r>
            <w:r w:rsidRPr="00DF75EE">
              <w:rPr>
                <w:rFonts w:ascii="Arial" w:hAnsi="Arial" w:cs="Arial"/>
                <w:lang w:val="en-US"/>
              </w:rPr>
              <w:t>equired</w:t>
            </w:r>
          </w:p>
        </w:tc>
        <w:tc>
          <w:tcPr>
            <w:tcW w:w="3807" w:type="pct"/>
          </w:tcPr>
          <w:p w14:paraId="1115E022" w14:textId="2B69B9FF" w:rsidR="00FD6714" w:rsidRPr="00AC5F10" w:rsidRDefault="00000000" w:rsidP="002F005C">
            <w:pPr>
              <w:pStyle w:val="ListParagraph"/>
              <w:numPr>
                <w:ilvl w:val="0"/>
                <w:numId w:val="24"/>
              </w:numPr>
              <w:ind w:left="326" w:hanging="326"/>
              <w:rPr>
                <w:rFonts w:ascii="Arial" w:hAnsi="Arial" w:cs="Arial"/>
                <w:lang w:val="en-US"/>
              </w:rPr>
            </w:pPr>
            <w:hyperlink r:id="rId134" w:history="1">
              <w:r w:rsidR="00FD6714" w:rsidRPr="00AC5F10">
                <w:rPr>
                  <w:rStyle w:val="Hyperlink"/>
                  <w:rFonts w:ascii="Arial" w:hAnsi="Arial" w:cs="Arial"/>
                  <w:lang w:val="en-US"/>
                </w:rPr>
                <w:t>IG Incident Breach Reporting Policy</w:t>
              </w:r>
            </w:hyperlink>
          </w:p>
          <w:p w14:paraId="0F443951" w14:textId="4D3DD2B5" w:rsidR="00FD6714" w:rsidRPr="00AC5F10" w:rsidRDefault="00FD6714" w:rsidP="002F005C">
            <w:pPr>
              <w:pStyle w:val="ListParagraph"/>
              <w:numPr>
                <w:ilvl w:val="0"/>
                <w:numId w:val="24"/>
              </w:numPr>
              <w:ind w:left="326" w:hanging="326"/>
              <w:rPr>
                <w:rFonts w:ascii="Arial" w:hAnsi="Arial" w:cs="Arial"/>
                <w:lang w:val="en-US"/>
              </w:rPr>
            </w:pPr>
            <w:r w:rsidRPr="00AC5F10">
              <w:rPr>
                <w:rFonts w:ascii="Arial" w:hAnsi="Arial" w:cs="Arial"/>
                <w:lang w:val="en-US"/>
              </w:rPr>
              <w:t xml:space="preserve">IG Incident Register Template (Annex B within </w:t>
            </w:r>
            <w:hyperlink r:id="rId135" w:history="1">
              <w:r w:rsidRPr="00AC5F10">
                <w:rPr>
                  <w:rStyle w:val="Hyperlink"/>
                  <w:rFonts w:ascii="Arial" w:hAnsi="Arial" w:cs="Arial"/>
                  <w:lang w:val="en-US"/>
                </w:rPr>
                <w:t>IG Incident Breach Reporting Policy</w:t>
              </w:r>
            </w:hyperlink>
            <w:r w:rsidRPr="00AC5F10">
              <w:rPr>
                <w:rFonts w:ascii="Arial" w:hAnsi="Arial" w:cs="Arial"/>
                <w:lang w:val="en-US"/>
              </w:rPr>
              <w:t>)</w:t>
            </w:r>
          </w:p>
          <w:p w14:paraId="47579E69" w14:textId="5604A3F2" w:rsidR="00FD6714" w:rsidRPr="00AC5F10" w:rsidRDefault="00FD6714" w:rsidP="002F005C">
            <w:pPr>
              <w:pStyle w:val="ListParagraph"/>
              <w:numPr>
                <w:ilvl w:val="0"/>
                <w:numId w:val="24"/>
              </w:numPr>
              <w:ind w:left="326" w:hanging="326"/>
              <w:rPr>
                <w:rFonts w:ascii="Arial" w:hAnsi="Arial" w:cs="Arial"/>
                <w:lang w:val="en-US"/>
              </w:rPr>
            </w:pPr>
            <w:r w:rsidRPr="00AC5F10">
              <w:rPr>
                <w:rFonts w:ascii="Arial" w:hAnsi="Arial" w:cs="Arial"/>
                <w:lang w:val="en-US"/>
              </w:rPr>
              <w:lastRenderedPageBreak/>
              <w:t xml:space="preserve">IG Incident Investigation Template (Annex A within </w:t>
            </w:r>
            <w:hyperlink r:id="rId136" w:history="1">
              <w:r w:rsidRPr="00AC5F10">
                <w:rPr>
                  <w:rStyle w:val="Hyperlink"/>
                  <w:rFonts w:ascii="Arial" w:hAnsi="Arial" w:cs="Arial"/>
                  <w:lang w:val="en-US"/>
                </w:rPr>
                <w:t>IG Incident Breach Reporting Policy)</w:t>
              </w:r>
            </w:hyperlink>
          </w:p>
          <w:p w14:paraId="60EE1BF8" w14:textId="77777777" w:rsidR="00FD6714" w:rsidRDefault="00FD6714" w:rsidP="00536FE9">
            <w:pPr>
              <w:rPr>
                <w:rFonts w:ascii="Arial" w:hAnsi="Arial" w:cs="Arial"/>
                <w:lang w:val="en-US"/>
              </w:rPr>
            </w:pPr>
          </w:p>
          <w:p w14:paraId="2F62E8C8" w14:textId="6D5392DF" w:rsidR="00602897" w:rsidRDefault="00602897" w:rsidP="00536FE9">
            <w:pPr>
              <w:rPr>
                <w:rFonts w:ascii="Arial" w:hAnsi="Arial" w:cs="Arial"/>
                <w:lang w:val="en-US"/>
              </w:rPr>
            </w:pPr>
            <w:r>
              <w:rPr>
                <w:rFonts w:ascii="Arial" w:hAnsi="Arial" w:cs="Arial"/>
                <w:lang w:val="en-US"/>
              </w:rPr>
              <w:t>All staff and volunteers are responsible for noticing and reporting data breaches and it is vital that there is a robust reporting system in the or</w:t>
            </w:r>
            <w:r w:rsidR="003D14C0">
              <w:rPr>
                <w:rFonts w:ascii="Arial" w:hAnsi="Arial" w:cs="Arial"/>
                <w:lang w:val="en-US"/>
              </w:rPr>
              <w:t xml:space="preserve">ganisation. </w:t>
            </w:r>
            <w:r w:rsidR="00C9103E">
              <w:rPr>
                <w:rFonts w:ascii="Arial" w:hAnsi="Arial" w:cs="Arial"/>
                <w:lang w:val="en-US"/>
              </w:rPr>
              <w:t>There is an incident reporting tool within the DSPT which should be used to report health and care incidents to the ICO.</w:t>
            </w:r>
          </w:p>
          <w:p w14:paraId="244F0864" w14:textId="77777777" w:rsidR="003D14C0" w:rsidRDefault="003D14C0" w:rsidP="00536FE9">
            <w:pPr>
              <w:rPr>
                <w:rFonts w:ascii="Arial" w:hAnsi="Arial" w:cs="Arial"/>
                <w:lang w:val="en-US"/>
              </w:rPr>
            </w:pPr>
          </w:p>
          <w:p w14:paraId="7BB2E14F" w14:textId="77777777" w:rsidR="003D14C0" w:rsidRDefault="003D14C0" w:rsidP="00536FE9">
            <w:pPr>
              <w:rPr>
                <w:rFonts w:ascii="Arial" w:hAnsi="Arial" w:cs="Arial"/>
                <w:lang w:val="en-US"/>
              </w:rPr>
            </w:pPr>
            <w:r>
              <w:rPr>
                <w:rFonts w:ascii="Arial" w:hAnsi="Arial" w:cs="Arial"/>
                <w:lang w:val="en-US"/>
              </w:rPr>
              <w:t>I</w:t>
            </w:r>
            <w:r w:rsidR="00373882">
              <w:rPr>
                <w:rFonts w:ascii="Arial" w:hAnsi="Arial" w:cs="Arial"/>
                <w:lang w:val="en-US"/>
              </w:rPr>
              <w:t>f a member of staff is not sure whether or not to inform the Information Commissioner’s Officer of a breach, the toolkit’s incident reporting tool and guide can help them decide.</w:t>
            </w:r>
          </w:p>
          <w:p w14:paraId="0764EEA6" w14:textId="64932302" w:rsidR="00373882" w:rsidRDefault="00373882" w:rsidP="00536FE9">
            <w:pPr>
              <w:rPr>
                <w:rFonts w:ascii="Arial" w:hAnsi="Arial" w:cs="Arial"/>
                <w:lang w:val="en-US"/>
              </w:rPr>
            </w:pPr>
          </w:p>
        </w:tc>
      </w:tr>
    </w:tbl>
    <w:p w14:paraId="7235D131"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AB05B0" w14:paraId="51AF9ABE" w14:textId="77777777" w:rsidTr="00BD7D2C">
        <w:tc>
          <w:tcPr>
            <w:tcW w:w="1193" w:type="pct"/>
            <w:shd w:val="clear" w:color="auto" w:fill="4472C4" w:themeFill="accent1"/>
          </w:tcPr>
          <w:p w14:paraId="10EB6E94" w14:textId="70AED3E4" w:rsidR="00AB05B0" w:rsidRPr="00B64DC9" w:rsidRDefault="00DA695F" w:rsidP="00BD7D2C">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AB05B0">
              <w:rPr>
                <w:rFonts w:ascii="Arial" w:hAnsi="Arial" w:cs="Arial"/>
                <w:b/>
                <w:bCs/>
                <w:color w:val="FFFFFF" w:themeColor="background1"/>
                <w:lang w:val="en-US"/>
              </w:rPr>
              <w:t xml:space="preserve"> 6.1.2</w:t>
            </w:r>
          </w:p>
        </w:tc>
        <w:tc>
          <w:tcPr>
            <w:tcW w:w="3807" w:type="pct"/>
            <w:shd w:val="clear" w:color="auto" w:fill="4472C4" w:themeFill="accent1"/>
          </w:tcPr>
          <w:p w14:paraId="32FDE7BA" w14:textId="196102CE" w:rsidR="00AB05B0" w:rsidRPr="00B64DC9" w:rsidRDefault="00AB05B0" w:rsidP="00BD7D2C">
            <w:pPr>
              <w:spacing w:before="120" w:after="120"/>
              <w:rPr>
                <w:rFonts w:ascii="Arial" w:hAnsi="Arial" w:cs="Arial"/>
                <w:b/>
                <w:bCs/>
                <w:color w:val="FFFFFF" w:themeColor="background1"/>
                <w:lang w:val="en-US"/>
              </w:rPr>
            </w:pPr>
            <w:r>
              <w:rPr>
                <w:rFonts w:ascii="Arial" w:hAnsi="Arial" w:cs="Arial"/>
                <w:b/>
                <w:bCs/>
                <w:color w:val="FFFFFF" w:themeColor="background1"/>
                <w:lang w:val="en-US"/>
              </w:rPr>
              <w:t>If your organisation has had a data breach, were the management team notified and did they approve the actions planned to minimise the risk of a recurrence?</w:t>
            </w:r>
          </w:p>
        </w:tc>
      </w:tr>
      <w:tr w:rsidR="00AB05B0" w14:paraId="3E7340D2" w14:textId="77777777" w:rsidTr="00BD7D2C">
        <w:tc>
          <w:tcPr>
            <w:tcW w:w="1193" w:type="pct"/>
          </w:tcPr>
          <w:p w14:paraId="58D05280" w14:textId="77777777" w:rsidR="00AB05B0" w:rsidRDefault="00AB05B0" w:rsidP="00BD7D2C">
            <w:pPr>
              <w:rPr>
                <w:rFonts w:ascii="Arial" w:hAnsi="Arial" w:cs="Arial"/>
                <w:lang w:val="en-US"/>
              </w:rPr>
            </w:pPr>
            <w:r w:rsidRPr="00DF75EE">
              <w:rPr>
                <w:rFonts w:ascii="Arial" w:hAnsi="Arial" w:cs="Arial"/>
                <w:lang w:val="en-US"/>
              </w:rPr>
              <w:t xml:space="preserve">Type of </w:t>
            </w:r>
            <w:r>
              <w:rPr>
                <w:rFonts w:ascii="Arial" w:hAnsi="Arial" w:cs="Arial"/>
                <w:lang w:val="en-US"/>
              </w:rPr>
              <w:t>i</w:t>
            </w:r>
            <w:r w:rsidRPr="00DF75EE">
              <w:rPr>
                <w:rFonts w:ascii="Arial" w:hAnsi="Arial" w:cs="Arial"/>
                <w:lang w:val="en-US"/>
              </w:rPr>
              <w:t>nput</w:t>
            </w:r>
          </w:p>
          <w:p w14:paraId="4AF9CC6B" w14:textId="77777777" w:rsidR="00AB05B0" w:rsidRPr="00DF75EE" w:rsidRDefault="00AB05B0" w:rsidP="00BD7D2C">
            <w:pPr>
              <w:rPr>
                <w:rFonts w:ascii="Arial" w:hAnsi="Arial" w:cs="Arial"/>
                <w:lang w:val="en-US"/>
              </w:rPr>
            </w:pPr>
          </w:p>
        </w:tc>
        <w:tc>
          <w:tcPr>
            <w:tcW w:w="3807" w:type="pct"/>
          </w:tcPr>
          <w:p w14:paraId="6C240F7E" w14:textId="77777777" w:rsidR="00AB05B0" w:rsidRDefault="00AB05B0" w:rsidP="00BD7D2C">
            <w:pPr>
              <w:rPr>
                <w:rFonts w:ascii="Arial" w:hAnsi="Arial" w:cs="Arial"/>
                <w:lang w:val="en-US"/>
              </w:rPr>
            </w:pPr>
            <w:r>
              <w:rPr>
                <w:rFonts w:ascii="Arial" w:hAnsi="Arial" w:cs="Arial"/>
                <w:lang w:val="en-US"/>
              </w:rPr>
              <w:t>Yes/No and document</w:t>
            </w:r>
          </w:p>
        </w:tc>
      </w:tr>
      <w:tr w:rsidR="00FC71BD" w14:paraId="6AFE2ABE" w14:textId="77777777" w:rsidTr="00BD7D2C">
        <w:tc>
          <w:tcPr>
            <w:tcW w:w="1193" w:type="pct"/>
          </w:tcPr>
          <w:p w14:paraId="693F3B0A" w14:textId="4E85A6F5" w:rsidR="00FC71BD" w:rsidRPr="00DF75EE" w:rsidRDefault="00FC71BD" w:rsidP="00BD7D2C">
            <w:pPr>
              <w:rPr>
                <w:rFonts w:ascii="Arial" w:hAnsi="Arial" w:cs="Arial"/>
                <w:lang w:val="en-US"/>
              </w:rPr>
            </w:pPr>
            <w:r>
              <w:rPr>
                <w:rFonts w:ascii="Arial" w:hAnsi="Arial" w:cs="Arial"/>
                <w:lang w:val="en-US"/>
              </w:rPr>
              <w:t>Mandatory</w:t>
            </w:r>
          </w:p>
        </w:tc>
        <w:tc>
          <w:tcPr>
            <w:tcW w:w="3807" w:type="pct"/>
          </w:tcPr>
          <w:p w14:paraId="2EC363F1" w14:textId="77777777" w:rsidR="00FC71BD" w:rsidRDefault="00FC71BD" w:rsidP="00BD7D2C">
            <w:pPr>
              <w:rPr>
                <w:rFonts w:ascii="Arial" w:hAnsi="Arial" w:cs="Arial"/>
                <w:lang w:val="en-US"/>
              </w:rPr>
            </w:pPr>
            <w:r>
              <w:rPr>
                <w:rFonts w:ascii="Arial" w:hAnsi="Arial" w:cs="Arial"/>
                <w:lang w:val="en-US"/>
              </w:rPr>
              <w:t>No</w:t>
            </w:r>
          </w:p>
          <w:p w14:paraId="39C8E4CC" w14:textId="1393F8FB" w:rsidR="00FC71BD" w:rsidRDefault="00FC71BD" w:rsidP="00BD7D2C">
            <w:pPr>
              <w:rPr>
                <w:rFonts w:ascii="Arial" w:hAnsi="Arial" w:cs="Arial"/>
                <w:lang w:val="en-US"/>
              </w:rPr>
            </w:pPr>
          </w:p>
        </w:tc>
      </w:tr>
      <w:tr w:rsidR="00AB05B0" w14:paraId="1F839706" w14:textId="77777777" w:rsidTr="00BD7D2C">
        <w:tc>
          <w:tcPr>
            <w:tcW w:w="1193" w:type="pct"/>
          </w:tcPr>
          <w:p w14:paraId="668A8F6E" w14:textId="77777777" w:rsidR="00AB05B0" w:rsidRPr="00DF75EE" w:rsidRDefault="00AB05B0" w:rsidP="00BD7D2C">
            <w:pPr>
              <w:rPr>
                <w:rFonts w:ascii="Arial" w:hAnsi="Arial" w:cs="Arial"/>
                <w:lang w:val="en-US"/>
              </w:rPr>
            </w:pPr>
            <w:r w:rsidRPr="00DF75EE">
              <w:rPr>
                <w:rFonts w:ascii="Arial" w:hAnsi="Arial" w:cs="Arial"/>
                <w:lang w:val="en-US"/>
              </w:rPr>
              <w:t xml:space="preserve">Evidence </w:t>
            </w:r>
            <w:r>
              <w:rPr>
                <w:rFonts w:ascii="Arial" w:hAnsi="Arial" w:cs="Arial"/>
                <w:lang w:val="en-US"/>
              </w:rPr>
              <w:t>r</w:t>
            </w:r>
            <w:r w:rsidRPr="00DF75EE">
              <w:rPr>
                <w:rFonts w:ascii="Arial" w:hAnsi="Arial" w:cs="Arial"/>
                <w:lang w:val="en-US"/>
              </w:rPr>
              <w:t>equired</w:t>
            </w:r>
          </w:p>
        </w:tc>
        <w:tc>
          <w:tcPr>
            <w:tcW w:w="3807" w:type="pct"/>
          </w:tcPr>
          <w:p w14:paraId="321BA5FD" w14:textId="3A26CF7C" w:rsidR="00AB05B0" w:rsidRDefault="005942AE" w:rsidP="00BD7D2C">
            <w:pPr>
              <w:rPr>
                <w:rFonts w:ascii="Arial" w:hAnsi="Arial" w:cs="Arial"/>
                <w:lang w:val="en-US"/>
              </w:rPr>
            </w:pPr>
            <w:r w:rsidRPr="00736C95">
              <w:rPr>
                <w:rFonts w:ascii="Arial" w:hAnsi="Arial" w:cs="Arial"/>
                <w:lang w:val="en-US"/>
              </w:rPr>
              <w:t>In the event of a data breach the management team of the organisation or nominated person should be notified of the breach and any associated action plans or lessons learn</w:t>
            </w:r>
            <w:r w:rsidR="007D2E93">
              <w:rPr>
                <w:rFonts w:ascii="Arial" w:hAnsi="Arial" w:cs="Arial"/>
                <w:lang w:val="en-US"/>
              </w:rPr>
              <w:t>t</w:t>
            </w:r>
            <w:r w:rsidRPr="00736C95">
              <w:rPr>
                <w:rFonts w:ascii="Arial" w:hAnsi="Arial" w:cs="Arial"/>
                <w:lang w:val="en-US"/>
              </w:rPr>
              <w:t xml:space="preserve">. </w:t>
            </w:r>
          </w:p>
          <w:p w14:paraId="1FCE5246" w14:textId="77777777" w:rsidR="00AB792C" w:rsidRDefault="00AB792C" w:rsidP="00BD7D2C">
            <w:pPr>
              <w:rPr>
                <w:rFonts w:ascii="Arial" w:hAnsi="Arial" w:cs="Arial"/>
                <w:lang w:val="en-US"/>
              </w:rPr>
            </w:pPr>
          </w:p>
          <w:p w14:paraId="605AE463" w14:textId="679F5FED" w:rsidR="00AB792C" w:rsidRPr="00736C95" w:rsidRDefault="00AB792C" w:rsidP="00BD7D2C">
            <w:pPr>
              <w:rPr>
                <w:rFonts w:ascii="Arial" w:hAnsi="Arial" w:cs="Arial"/>
                <w:lang w:val="en-US"/>
              </w:rPr>
            </w:pPr>
            <w:r>
              <w:rPr>
                <w:rFonts w:ascii="Arial" w:hAnsi="Arial" w:cs="Arial"/>
                <w:lang w:val="en-US"/>
              </w:rPr>
              <w:t xml:space="preserve">If no breaches have occurred in the last 12 </w:t>
            </w:r>
            <w:r w:rsidR="003119DA">
              <w:rPr>
                <w:rFonts w:ascii="Arial" w:hAnsi="Arial" w:cs="Arial"/>
                <w:lang w:val="en-US"/>
              </w:rPr>
              <w:t>months,</w:t>
            </w:r>
            <w:r>
              <w:rPr>
                <w:rFonts w:ascii="Arial" w:hAnsi="Arial" w:cs="Arial"/>
                <w:lang w:val="en-US"/>
              </w:rPr>
              <w:t xml:space="preserve"> then please tick and write ‘Not applicable’ in the comments box. </w:t>
            </w:r>
          </w:p>
          <w:p w14:paraId="503BC1B8" w14:textId="6C7DD32F" w:rsidR="00736C95" w:rsidRPr="00736C95" w:rsidRDefault="00736C95" w:rsidP="00BD7D2C">
            <w:pPr>
              <w:rPr>
                <w:rFonts w:ascii="Arial" w:hAnsi="Arial" w:cs="Arial"/>
                <w:lang w:val="en-US"/>
              </w:rPr>
            </w:pPr>
          </w:p>
        </w:tc>
      </w:tr>
    </w:tbl>
    <w:p w14:paraId="728A9986" w14:textId="77777777" w:rsidR="00373882" w:rsidRDefault="00373882"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FD6714" w14:paraId="491987B2" w14:textId="77777777" w:rsidTr="00DF75EE">
        <w:tc>
          <w:tcPr>
            <w:tcW w:w="1193" w:type="pct"/>
            <w:shd w:val="clear" w:color="auto" w:fill="4472C4" w:themeFill="accent1"/>
          </w:tcPr>
          <w:p w14:paraId="15A7436F" w14:textId="707872DD" w:rsidR="00FD6714" w:rsidRPr="00B64DC9" w:rsidRDefault="00DA695F" w:rsidP="003657F5">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6.1.</w:t>
            </w:r>
            <w:r w:rsidR="00987D7B">
              <w:rPr>
                <w:rFonts w:ascii="Arial" w:hAnsi="Arial" w:cs="Arial"/>
                <w:b/>
                <w:bCs/>
                <w:color w:val="FFFFFF" w:themeColor="background1"/>
                <w:lang w:val="en-US"/>
              </w:rPr>
              <w:t>3</w:t>
            </w:r>
          </w:p>
        </w:tc>
        <w:tc>
          <w:tcPr>
            <w:tcW w:w="3807" w:type="pct"/>
            <w:shd w:val="clear" w:color="auto" w:fill="4472C4" w:themeFill="accent1"/>
          </w:tcPr>
          <w:p w14:paraId="4CD2ABE6" w14:textId="38F4338B" w:rsidR="00FD6714" w:rsidRPr="00B64DC9" w:rsidRDefault="00FD6714" w:rsidP="003657F5">
            <w:pPr>
              <w:spacing w:before="120" w:after="120"/>
              <w:rPr>
                <w:rFonts w:ascii="Arial" w:hAnsi="Arial" w:cs="Arial"/>
                <w:b/>
                <w:bCs/>
                <w:color w:val="FFFFFF" w:themeColor="background1"/>
                <w:lang w:val="en-US"/>
              </w:rPr>
            </w:pPr>
            <w:r w:rsidRPr="002F7B0D">
              <w:rPr>
                <w:rFonts w:ascii="Arial" w:hAnsi="Arial" w:cs="Arial"/>
                <w:b/>
                <w:bCs/>
                <w:color w:val="FFFFFF" w:themeColor="background1"/>
                <w:lang w:val="en-US"/>
              </w:rPr>
              <w:t xml:space="preserve">If your organisation has had a data breach, were all </w:t>
            </w:r>
            <w:r w:rsidR="007F5BD5">
              <w:rPr>
                <w:rFonts w:ascii="Arial" w:hAnsi="Arial" w:cs="Arial"/>
                <w:b/>
                <w:bCs/>
                <w:color w:val="FFFFFF" w:themeColor="background1"/>
                <w:lang w:val="en-US"/>
              </w:rPr>
              <w:t xml:space="preserve">the </w:t>
            </w:r>
            <w:r w:rsidRPr="002F7B0D">
              <w:rPr>
                <w:rFonts w:ascii="Arial" w:hAnsi="Arial" w:cs="Arial"/>
                <w:b/>
                <w:bCs/>
                <w:color w:val="FFFFFF" w:themeColor="background1"/>
                <w:lang w:val="en-US"/>
              </w:rPr>
              <w:t>individuals who were affected informed?</w:t>
            </w:r>
          </w:p>
        </w:tc>
      </w:tr>
      <w:tr w:rsidR="00FD6714" w14:paraId="046FC4A3" w14:textId="77777777" w:rsidTr="00DF75EE">
        <w:tc>
          <w:tcPr>
            <w:tcW w:w="1193" w:type="pct"/>
          </w:tcPr>
          <w:p w14:paraId="468926D8" w14:textId="014E3B4B" w:rsidR="00FD6714" w:rsidRDefault="00FD6714" w:rsidP="00536FE9">
            <w:pPr>
              <w:rPr>
                <w:rFonts w:ascii="Arial" w:hAnsi="Arial" w:cs="Arial"/>
                <w:lang w:val="en-US"/>
              </w:rPr>
            </w:pPr>
            <w:r w:rsidRPr="00DF75EE">
              <w:rPr>
                <w:rFonts w:ascii="Arial" w:hAnsi="Arial" w:cs="Arial"/>
                <w:lang w:val="en-US"/>
              </w:rPr>
              <w:t xml:space="preserve">Type of </w:t>
            </w:r>
            <w:r w:rsidR="007F5BD5">
              <w:rPr>
                <w:rFonts w:ascii="Arial" w:hAnsi="Arial" w:cs="Arial"/>
                <w:lang w:val="en-US"/>
              </w:rPr>
              <w:t>i</w:t>
            </w:r>
            <w:r w:rsidRPr="00DF75EE">
              <w:rPr>
                <w:rFonts w:ascii="Arial" w:hAnsi="Arial" w:cs="Arial"/>
                <w:lang w:val="en-US"/>
              </w:rPr>
              <w:t>nput</w:t>
            </w:r>
          </w:p>
          <w:p w14:paraId="73779C24" w14:textId="3EF134F3" w:rsidR="00DF75EE" w:rsidRPr="00DF75EE" w:rsidRDefault="00DF75EE" w:rsidP="00536FE9">
            <w:pPr>
              <w:rPr>
                <w:rFonts w:ascii="Arial" w:hAnsi="Arial" w:cs="Arial"/>
                <w:lang w:val="en-US"/>
              </w:rPr>
            </w:pPr>
          </w:p>
        </w:tc>
        <w:tc>
          <w:tcPr>
            <w:tcW w:w="3807" w:type="pct"/>
          </w:tcPr>
          <w:p w14:paraId="4EAE012C" w14:textId="7DD3CACA"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w:t>
            </w:r>
          </w:p>
        </w:tc>
      </w:tr>
      <w:tr w:rsidR="002915C2" w14:paraId="2EB1FD26" w14:textId="77777777" w:rsidTr="00DF75EE">
        <w:tc>
          <w:tcPr>
            <w:tcW w:w="1193" w:type="pct"/>
          </w:tcPr>
          <w:p w14:paraId="07F11F42" w14:textId="08460BFC" w:rsidR="002915C2" w:rsidRPr="00DF75EE" w:rsidRDefault="002915C2" w:rsidP="00536FE9">
            <w:pPr>
              <w:rPr>
                <w:rFonts w:ascii="Arial" w:hAnsi="Arial" w:cs="Arial"/>
                <w:lang w:val="en-US"/>
              </w:rPr>
            </w:pPr>
            <w:r>
              <w:rPr>
                <w:rFonts w:ascii="Arial" w:hAnsi="Arial" w:cs="Arial"/>
                <w:lang w:val="en-US"/>
              </w:rPr>
              <w:t>Mandatory</w:t>
            </w:r>
          </w:p>
        </w:tc>
        <w:tc>
          <w:tcPr>
            <w:tcW w:w="3807" w:type="pct"/>
          </w:tcPr>
          <w:p w14:paraId="23D8B08A" w14:textId="77777777" w:rsidR="002915C2" w:rsidRDefault="002915C2" w:rsidP="00536FE9">
            <w:pPr>
              <w:rPr>
                <w:rFonts w:ascii="Arial" w:hAnsi="Arial" w:cs="Arial"/>
                <w:lang w:val="en-US"/>
              </w:rPr>
            </w:pPr>
            <w:r>
              <w:rPr>
                <w:rFonts w:ascii="Arial" w:hAnsi="Arial" w:cs="Arial"/>
                <w:lang w:val="en-US"/>
              </w:rPr>
              <w:t>Yes</w:t>
            </w:r>
          </w:p>
          <w:p w14:paraId="4848DF79" w14:textId="3811F45F" w:rsidR="002915C2" w:rsidRDefault="002915C2" w:rsidP="00536FE9">
            <w:pPr>
              <w:rPr>
                <w:rFonts w:ascii="Arial" w:hAnsi="Arial" w:cs="Arial"/>
                <w:lang w:val="en-US"/>
              </w:rPr>
            </w:pPr>
          </w:p>
        </w:tc>
      </w:tr>
      <w:tr w:rsidR="00FD6714" w14:paraId="4240A3C7" w14:textId="77777777" w:rsidTr="00DF75EE">
        <w:tc>
          <w:tcPr>
            <w:tcW w:w="1193" w:type="pct"/>
          </w:tcPr>
          <w:p w14:paraId="4ED757E9" w14:textId="4DA6EBAE" w:rsidR="00FD6714" w:rsidRPr="00DF75EE" w:rsidRDefault="00FD6714" w:rsidP="00536FE9">
            <w:pPr>
              <w:rPr>
                <w:rFonts w:ascii="Arial" w:hAnsi="Arial" w:cs="Arial"/>
                <w:lang w:val="en-US"/>
              </w:rPr>
            </w:pPr>
            <w:r w:rsidRPr="00DF75EE">
              <w:rPr>
                <w:rFonts w:ascii="Arial" w:hAnsi="Arial" w:cs="Arial"/>
                <w:lang w:val="en-US"/>
              </w:rPr>
              <w:t xml:space="preserve">Evidence </w:t>
            </w:r>
            <w:r w:rsidR="007F5BD5">
              <w:rPr>
                <w:rFonts w:ascii="Arial" w:hAnsi="Arial" w:cs="Arial"/>
                <w:lang w:val="en-US"/>
              </w:rPr>
              <w:t>r</w:t>
            </w:r>
            <w:r w:rsidRPr="00DF75EE">
              <w:rPr>
                <w:rFonts w:ascii="Arial" w:hAnsi="Arial" w:cs="Arial"/>
                <w:lang w:val="en-US"/>
              </w:rPr>
              <w:t>equired</w:t>
            </w:r>
          </w:p>
        </w:tc>
        <w:tc>
          <w:tcPr>
            <w:tcW w:w="3807" w:type="pct"/>
          </w:tcPr>
          <w:p w14:paraId="3654766A" w14:textId="54914EC3" w:rsidR="00FD6714" w:rsidRPr="00AC5F10" w:rsidRDefault="00FD6714" w:rsidP="002F005C">
            <w:pPr>
              <w:pStyle w:val="ListParagraph"/>
              <w:numPr>
                <w:ilvl w:val="0"/>
                <w:numId w:val="25"/>
              </w:numPr>
              <w:ind w:left="326" w:hanging="326"/>
              <w:rPr>
                <w:rFonts w:ascii="Arial" w:hAnsi="Arial" w:cs="Arial"/>
                <w:lang w:val="en-US"/>
              </w:rPr>
            </w:pPr>
            <w:r w:rsidRPr="00AC5F10">
              <w:rPr>
                <w:rFonts w:ascii="Arial" w:hAnsi="Arial" w:cs="Arial"/>
                <w:lang w:val="en-US"/>
              </w:rPr>
              <w:t xml:space="preserve">Data Subject Incident Notification Template (Annex C within the </w:t>
            </w:r>
            <w:hyperlink r:id="rId137" w:history="1">
              <w:r w:rsidRPr="00AC5F10">
                <w:rPr>
                  <w:rStyle w:val="Hyperlink"/>
                  <w:rFonts w:ascii="Arial" w:hAnsi="Arial" w:cs="Arial"/>
                  <w:lang w:val="en-US"/>
                </w:rPr>
                <w:t>IG Breach Reporting Policy</w:t>
              </w:r>
            </w:hyperlink>
            <w:r w:rsidRPr="00AC5F10">
              <w:rPr>
                <w:rFonts w:ascii="Arial" w:hAnsi="Arial" w:cs="Arial"/>
                <w:lang w:val="en-US"/>
              </w:rPr>
              <w:t>)</w:t>
            </w:r>
          </w:p>
          <w:p w14:paraId="7850AEED" w14:textId="77777777" w:rsidR="00FD6714" w:rsidRDefault="00FD6714" w:rsidP="00536FE9">
            <w:pPr>
              <w:rPr>
                <w:rFonts w:ascii="Arial" w:hAnsi="Arial" w:cs="Arial"/>
                <w:color w:val="FF0000"/>
                <w:lang w:val="en-US"/>
              </w:rPr>
            </w:pPr>
          </w:p>
          <w:p w14:paraId="4B879E13" w14:textId="52626C23" w:rsidR="00DB7FD1" w:rsidRPr="0020348E" w:rsidRDefault="00DB7FD1" w:rsidP="00536FE9">
            <w:pPr>
              <w:rPr>
                <w:rFonts w:ascii="Arial" w:hAnsi="Arial" w:cs="Arial"/>
                <w:lang w:val="en-US"/>
              </w:rPr>
            </w:pPr>
            <w:r w:rsidRPr="0020348E">
              <w:rPr>
                <w:rFonts w:ascii="Arial" w:hAnsi="Arial" w:cs="Arial"/>
                <w:lang w:val="en-US"/>
              </w:rPr>
              <w:lastRenderedPageBreak/>
              <w:t>If your organisation has had a data breach that is likely to result in a high risk of adversely affecting individuals’ rights and freedoms</w:t>
            </w:r>
            <w:r w:rsidR="000B6C7B">
              <w:rPr>
                <w:rFonts w:ascii="Arial" w:hAnsi="Arial" w:cs="Arial"/>
                <w:lang w:val="en-US"/>
              </w:rPr>
              <w:t>,</w:t>
            </w:r>
            <w:r w:rsidRPr="0020348E">
              <w:rPr>
                <w:rFonts w:ascii="Arial" w:hAnsi="Arial" w:cs="Arial"/>
                <w:lang w:val="en-US"/>
              </w:rPr>
              <w:t xml:space="preserve"> e</w:t>
            </w:r>
            <w:r w:rsidR="000B6C7B">
              <w:rPr>
                <w:rFonts w:ascii="Arial" w:hAnsi="Arial" w:cs="Arial"/>
                <w:lang w:val="en-US"/>
              </w:rPr>
              <w:t>.</w:t>
            </w:r>
            <w:r w:rsidRPr="0020348E">
              <w:rPr>
                <w:rFonts w:ascii="Arial" w:hAnsi="Arial" w:cs="Arial"/>
                <w:lang w:val="en-US"/>
              </w:rPr>
              <w:t>g.</w:t>
            </w:r>
            <w:r w:rsidR="000B6C7B">
              <w:rPr>
                <w:rFonts w:ascii="Arial" w:hAnsi="Arial" w:cs="Arial"/>
                <w:lang w:val="en-US"/>
              </w:rPr>
              <w:t>,</w:t>
            </w:r>
            <w:r w:rsidRPr="0020348E">
              <w:rPr>
                <w:rFonts w:ascii="Arial" w:hAnsi="Arial" w:cs="Arial"/>
                <w:lang w:val="en-US"/>
              </w:rPr>
              <w:t xml:space="preserve"> damage to reputation, financial loss, unfair discrimination or other significant loss the organisation must inform the individual(s) affects as soon as possible. </w:t>
            </w:r>
          </w:p>
          <w:p w14:paraId="1538CDE0" w14:textId="77777777" w:rsidR="0020348E" w:rsidRPr="0020348E" w:rsidRDefault="0020348E" w:rsidP="00536FE9">
            <w:pPr>
              <w:rPr>
                <w:rFonts w:ascii="Arial" w:hAnsi="Arial" w:cs="Arial"/>
                <w:lang w:val="en-US"/>
              </w:rPr>
            </w:pPr>
          </w:p>
          <w:p w14:paraId="63C7F7BA" w14:textId="53E30B4D" w:rsidR="0020348E" w:rsidRPr="0020348E" w:rsidRDefault="0020348E" w:rsidP="00536FE9">
            <w:pPr>
              <w:rPr>
                <w:rFonts w:ascii="Arial" w:hAnsi="Arial" w:cs="Arial"/>
                <w:lang w:val="en-US"/>
              </w:rPr>
            </w:pPr>
            <w:r w:rsidRPr="0020348E">
              <w:rPr>
                <w:rFonts w:ascii="Arial" w:hAnsi="Arial" w:cs="Arial"/>
                <w:lang w:val="en-US"/>
              </w:rPr>
              <w:t xml:space="preserve">If your organisation has had no such breaches in the last 12 </w:t>
            </w:r>
            <w:r w:rsidR="003119DA" w:rsidRPr="0020348E">
              <w:rPr>
                <w:rFonts w:ascii="Arial" w:hAnsi="Arial" w:cs="Arial"/>
                <w:lang w:val="en-US"/>
              </w:rPr>
              <w:t>months,</w:t>
            </w:r>
            <w:r w:rsidRPr="0020348E">
              <w:rPr>
                <w:rFonts w:ascii="Arial" w:hAnsi="Arial" w:cs="Arial"/>
                <w:lang w:val="en-US"/>
              </w:rPr>
              <w:t xml:space="preserve"> then please tick and write ‘Not applicable’ in the comments box.</w:t>
            </w:r>
          </w:p>
          <w:p w14:paraId="614F8225" w14:textId="4788BD03" w:rsidR="0020348E" w:rsidRPr="00D37FEE" w:rsidRDefault="0020348E" w:rsidP="00536FE9">
            <w:pPr>
              <w:rPr>
                <w:rFonts w:ascii="Arial" w:hAnsi="Arial" w:cs="Arial"/>
                <w:color w:val="FF0000"/>
                <w:lang w:val="en-US"/>
              </w:rPr>
            </w:pPr>
          </w:p>
        </w:tc>
      </w:tr>
    </w:tbl>
    <w:p w14:paraId="44D7D712" w14:textId="77777777" w:rsidR="00FD6714" w:rsidRDefault="00FD6714" w:rsidP="00FD6714">
      <w:pPr>
        <w:rPr>
          <w:rFonts w:ascii="Arial" w:hAnsi="Arial" w:cs="Arial"/>
          <w:b/>
          <w:bCs/>
          <w:i/>
          <w:iCs/>
          <w:lang w:val="en-US"/>
        </w:rPr>
      </w:pPr>
    </w:p>
    <w:p w14:paraId="276295D9" w14:textId="7B44F791" w:rsidR="00FD6714" w:rsidRPr="0020348E" w:rsidRDefault="00DA695F" w:rsidP="00FD6714">
      <w:pPr>
        <w:rPr>
          <w:rFonts w:ascii="Arial" w:hAnsi="Arial" w:cs="Arial"/>
          <w:b/>
          <w:bCs/>
          <w:i/>
          <w:iCs/>
          <w:lang w:val="en-US"/>
        </w:rPr>
      </w:pPr>
      <w:r>
        <w:rPr>
          <w:rFonts w:ascii="Arial" w:hAnsi="Arial" w:cs="Arial"/>
          <w:b/>
          <w:bCs/>
          <w:i/>
          <w:iCs/>
          <w:lang w:val="en-US"/>
        </w:rPr>
        <w:t>Assertion</w:t>
      </w:r>
      <w:r w:rsidRPr="0020348E">
        <w:rPr>
          <w:rFonts w:ascii="Arial" w:hAnsi="Arial" w:cs="Arial"/>
          <w:b/>
          <w:bCs/>
          <w:i/>
          <w:iCs/>
          <w:lang w:val="en-US"/>
        </w:rPr>
        <w:t xml:space="preserve"> </w:t>
      </w:r>
      <w:r w:rsidR="00FD6714" w:rsidRPr="0020348E">
        <w:rPr>
          <w:rFonts w:ascii="Arial" w:hAnsi="Arial" w:cs="Arial"/>
          <w:b/>
          <w:bCs/>
          <w:i/>
          <w:iCs/>
          <w:lang w:val="en-US"/>
        </w:rPr>
        <w:t>6.2 All user devices are subject to anti</w:t>
      </w:r>
      <w:r w:rsidR="00B04080" w:rsidRPr="0020348E">
        <w:rPr>
          <w:rFonts w:ascii="Arial" w:hAnsi="Arial" w:cs="Arial"/>
          <w:b/>
          <w:bCs/>
          <w:i/>
          <w:iCs/>
          <w:lang w:val="en-US"/>
        </w:rPr>
        <w:t>-</w:t>
      </w:r>
      <w:r w:rsidR="00FD6714" w:rsidRPr="0020348E">
        <w:rPr>
          <w:rFonts w:ascii="Arial" w:hAnsi="Arial" w:cs="Arial"/>
          <w:b/>
          <w:bCs/>
          <w:i/>
          <w:iCs/>
          <w:lang w:val="en-US"/>
        </w:rPr>
        <w:t>virus protections while email services benefit from spam filtering and protection deployed at the corporate gateway</w:t>
      </w:r>
    </w:p>
    <w:p w14:paraId="0C1B642D"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FD6714" w14:paraId="1ED21F8C" w14:textId="77777777" w:rsidTr="00DF75EE">
        <w:tc>
          <w:tcPr>
            <w:tcW w:w="1193" w:type="pct"/>
            <w:shd w:val="clear" w:color="auto" w:fill="4472C4" w:themeFill="accent1"/>
          </w:tcPr>
          <w:p w14:paraId="11DECA9F" w14:textId="17C026D2" w:rsidR="00FD6714" w:rsidRPr="00B64DC9" w:rsidRDefault="00DA695F" w:rsidP="003657F5">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6.2.1</w:t>
            </w:r>
          </w:p>
        </w:tc>
        <w:tc>
          <w:tcPr>
            <w:tcW w:w="3807" w:type="pct"/>
            <w:shd w:val="clear" w:color="auto" w:fill="4472C4" w:themeFill="accent1"/>
          </w:tcPr>
          <w:p w14:paraId="2B0FF90D" w14:textId="293F0ED6" w:rsidR="00FD6714" w:rsidRPr="00B64DC9" w:rsidRDefault="00FD6714" w:rsidP="003657F5">
            <w:pPr>
              <w:spacing w:before="120" w:after="120"/>
              <w:rPr>
                <w:rFonts w:ascii="Arial" w:hAnsi="Arial" w:cs="Arial"/>
                <w:b/>
                <w:bCs/>
                <w:color w:val="FFFFFF" w:themeColor="background1"/>
                <w:lang w:val="en-US"/>
              </w:rPr>
            </w:pPr>
            <w:r w:rsidRPr="0093666B">
              <w:rPr>
                <w:rFonts w:ascii="Arial" w:hAnsi="Arial" w:cs="Arial"/>
                <w:b/>
                <w:bCs/>
                <w:color w:val="FFFFFF" w:themeColor="background1"/>
                <w:lang w:val="en-US"/>
              </w:rPr>
              <w:t>Do all the computers and other devices used across your organisation have antivirus/anti</w:t>
            </w:r>
            <w:r w:rsidR="009C6180">
              <w:rPr>
                <w:rFonts w:ascii="Arial" w:hAnsi="Arial" w:cs="Arial"/>
                <w:b/>
                <w:bCs/>
                <w:color w:val="FFFFFF" w:themeColor="background1"/>
                <w:lang w:val="en-US"/>
              </w:rPr>
              <w:t>-</w:t>
            </w:r>
            <w:r w:rsidRPr="0093666B">
              <w:rPr>
                <w:rFonts w:ascii="Arial" w:hAnsi="Arial" w:cs="Arial"/>
                <w:b/>
                <w:bCs/>
                <w:color w:val="FFFFFF" w:themeColor="background1"/>
                <w:lang w:val="en-US"/>
              </w:rPr>
              <w:t xml:space="preserve">malware software </w:t>
            </w:r>
            <w:r w:rsidR="009C6180">
              <w:rPr>
                <w:rFonts w:ascii="Arial" w:hAnsi="Arial" w:cs="Arial"/>
                <w:b/>
                <w:bCs/>
                <w:color w:val="FFFFFF" w:themeColor="background1"/>
                <w:lang w:val="en-US"/>
              </w:rPr>
              <w:t>which</w:t>
            </w:r>
            <w:r w:rsidRPr="0093666B">
              <w:rPr>
                <w:rFonts w:ascii="Arial" w:hAnsi="Arial" w:cs="Arial"/>
                <w:b/>
                <w:bCs/>
                <w:color w:val="FFFFFF" w:themeColor="background1"/>
                <w:lang w:val="en-US"/>
              </w:rPr>
              <w:t xml:space="preserve"> is kept up to date?</w:t>
            </w:r>
          </w:p>
        </w:tc>
      </w:tr>
      <w:tr w:rsidR="00FD6714" w14:paraId="23DAC76F" w14:textId="77777777" w:rsidTr="00DF75EE">
        <w:tc>
          <w:tcPr>
            <w:tcW w:w="1193" w:type="pct"/>
          </w:tcPr>
          <w:p w14:paraId="2BD82A4A" w14:textId="04882153" w:rsidR="00FD6714" w:rsidRDefault="00FD6714" w:rsidP="00536FE9">
            <w:pPr>
              <w:rPr>
                <w:rFonts w:ascii="Arial" w:hAnsi="Arial" w:cs="Arial"/>
                <w:lang w:val="en-US"/>
              </w:rPr>
            </w:pPr>
            <w:r w:rsidRPr="00DF75EE">
              <w:rPr>
                <w:rFonts w:ascii="Arial" w:hAnsi="Arial" w:cs="Arial"/>
                <w:lang w:val="en-US"/>
              </w:rPr>
              <w:t xml:space="preserve">Type of </w:t>
            </w:r>
            <w:r w:rsidR="009C6180">
              <w:rPr>
                <w:rFonts w:ascii="Arial" w:hAnsi="Arial" w:cs="Arial"/>
                <w:lang w:val="en-US"/>
              </w:rPr>
              <w:t>i</w:t>
            </w:r>
            <w:r w:rsidRPr="00DF75EE">
              <w:rPr>
                <w:rFonts w:ascii="Arial" w:hAnsi="Arial" w:cs="Arial"/>
                <w:lang w:val="en-US"/>
              </w:rPr>
              <w:t>nput</w:t>
            </w:r>
          </w:p>
          <w:p w14:paraId="7E10FDB2" w14:textId="16A3FAC6" w:rsidR="00DF75EE" w:rsidRPr="00DF75EE" w:rsidRDefault="00DF75EE" w:rsidP="00536FE9">
            <w:pPr>
              <w:rPr>
                <w:rFonts w:ascii="Arial" w:hAnsi="Arial" w:cs="Arial"/>
                <w:lang w:val="en-US"/>
              </w:rPr>
            </w:pPr>
          </w:p>
        </w:tc>
        <w:tc>
          <w:tcPr>
            <w:tcW w:w="3807" w:type="pct"/>
          </w:tcPr>
          <w:p w14:paraId="6CE18C93" w14:textId="40FB5478"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ocuments</w:t>
            </w:r>
          </w:p>
        </w:tc>
      </w:tr>
      <w:tr w:rsidR="00A41A3F" w14:paraId="2CC8C7AB" w14:textId="77777777" w:rsidTr="00DF75EE">
        <w:tc>
          <w:tcPr>
            <w:tcW w:w="1193" w:type="pct"/>
          </w:tcPr>
          <w:p w14:paraId="24B2584C" w14:textId="65E293CE" w:rsidR="00A41A3F" w:rsidRPr="00DF75EE" w:rsidRDefault="00A41A3F" w:rsidP="00536FE9">
            <w:pPr>
              <w:rPr>
                <w:rFonts w:ascii="Arial" w:hAnsi="Arial" w:cs="Arial"/>
                <w:lang w:val="en-US"/>
              </w:rPr>
            </w:pPr>
            <w:r>
              <w:rPr>
                <w:rFonts w:ascii="Arial" w:hAnsi="Arial" w:cs="Arial"/>
                <w:lang w:val="en-US"/>
              </w:rPr>
              <w:t>Mandatory</w:t>
            </w:r>
          </w:p>
        </w:tc>
        <w:tc>
          <w:tcPr>
            <w:tcW w:w="3807" w:type="pct"/>
          </w:tcPr>
          <w:p w14:paraId="12DD416B" w14:textId="77777777" w:rsidR="00A41A3F" w:rsidRDefault="00A41A3F" w:rsidP="00536FE9">
            <w:pPr>
              <w:rPr>
                <w:rFonts w:ascii="Arial" w:hAnsi="Arial" w:cs="Arial"/>
                <w:lang w:val="en-US"/>
              </w:rPr>
            </w:pPr>
            <w:r>
              <w:rPr>
                <w:rFonts w:ascii="Arial" w:hAnsi="Arial" w:cs="Arial"/>
                <w:lang w:val="en-US"/>
              </w:rPr>
              <w:t>Yes</w:t>
            </w:r>
          </w:p>
          <w:p w14:paraId="68F226D6" w14:textId="3F469C0C" w:rsidR="00A41A3F" w:rsidRDefault="00A41A3F" w:rsidP="00536FE9">
            <w:pPr>
              <w:rPr>
                <w:rFonts w:ascii="Arial" w:hAnsi="Arial" w:cs="Arial"/>
                <w:lang w:val="en-US"/>
              </w:rPr>
            </w:pPr>
          </w:p>
        </w:tc>
      </w:tr>
      <w:tr w:rsidR="00FD6714" w14:paraId="078B7AC8" w14:textId="77777777" w:rsidTr="00DF75EE">
        <w:tc>
          <w:tcPr>
            <w:tcW w:w="1193" w:type="pct"/>
          </w:tcPr>
          <w:p w14:paraId="1B21B3AF" w14:textId="5EB17B66" w:rsidR="00FD6714" w:rsidRPr="00DF75EE" w:rsidRDefault="00FD6714" w:rsidP="00536FE9">
            <w:pPr>
              <w:rPr>
                <w:rFonts w:ascii="Arial" w:hAnsi="Arial" w:cs="Arial"/>
                <w:lang w:val="en-US"/>
              </w:rPr>
            </w:pPr>
            <w:r w:rsidRPr="00DF75EE">
              <w:rPr>
                <w:rFonts w:ascii="Arial" w:hAnsi="Arial" w:cs="Arial"/>
                <w:lang w:val="en-US"/>
              </w:rPr>
              <w:t xml:space="preserve">Evidence </w:t>
            </w:r>
            <w:r w:rsidR="009C6180">
              <w:rPr>
                <w:rFonts w:ascii="Arial" w:hAnsi="Arial" w:cs="Arial"/>
                <w:lang w:val="en-US"/>
              </w:rPr>
              <w:t>r</w:t>
            </w:r>
            <w:r w:rsidRPr="00DF75EE">
              <w:rPr>
                <w:rFonts w:ascii="Arial" w:hAnsi="Arial" w:cs="Arial"/>
                <w:lang w:val="en-US"/>
              </w:rPr>
              <w:t>equired</w:t>
            </w:r>
          </w:p>
        </w:tc>
        <w:tc>
          <w:tcPr>
            <w:tcW w:w="3807" w:type="pct"/>
          </w:tcPr>
          <w:p w14:paraId="5DFA812D" w14:textId="77777777" w:rsidR="00A41A3F" w:rsidRDefault="00FD6714" w:rsidP="002F005C">
            <w:pPr>
              <w:pStyle w:val="ListParagraph"/>
              <w:numPr>
                <w:ilvl w:val="0"/>
                <w:numId w:val="25"/>
              </w:numPr>
              <w:ind w:left="326" w:hanging="326"/>
              <w:rPr>
                <w:rFonts w:ascii="Arial" w:hAnsi="Arial" w:cs="Arial"/>
              </w:rPr>
            </w:pPr>
            <w:r w:rsidRPr="00DF75EE">
              <w:rPr>
                <w:rFonts w:ascii="Arial" w:hAnsi="Arial" w:cs="Arial"/>
              </w:rPr>
              <w:t>AV/ATP Reports from ICT Provider</w:t>
            </w:r>
          </w:p>
          <w:p w14:paraId="76F7098D" w14:textId="60BA1668" w:rsidR="00FD6714" w:rsidRDefault="00FD6714" w:rsidP="002F005C">
            <w:pPr>
              <w:pStyle w:val="ListParagraph"/>
              <w:numPr>
                <w:ilvl w:val="0"/>
                <w:numId w:val="25"/>
              </w:numPr>
              <w:ind w:left="326" w:hanging="326"/>
              <w:rPr>
                <w:rFonts w:ascii="Arial" w:hAnsi="Arial" w:cs="Arial"/>
              </w:rPr>
            </w:pPr>
            <w:r w:rsidRPr="00DF75EE">
              <w:rPr>
                <w:rFonts w:ascii="Arial" w:hAnsi="Arial" w:cs="Arial"/>
              </w:rPr>
              <w:t>Assurance Statement from ICT Provider</w:t>
            </w:r>
          </w:p>
          <w:p w14:paraId="4EE369F2" w14:textId="77777777" w:rsidR="009E6125" w:rsidRDefault="009E6125" w:rsidP="009E6125">
            <w:pPr>
              <w:rPr>
                <w:rFonts w:ascii="Arial" w:hAnsi="Arial" w:cs="Arial"/>
              </w:rPr>
            </w:pPr>
          </w:p>
          <w:p w14:paraId="6971C5B1" w14:textId="5F13AFA0" w:rsidR="009E6125" w:rsidRPr="009E6125" w:rsidRDefault="009E6125" w:rsidP="009E6125">
            <w:pPr>
              <w:rPr>
                <w:rFonts w:ascii="Arial" w:hAnsi="Arial" w:cs="Arial"/>
              </w:rPr>
            </w:pPr>
            <w:r>
              <w:rPr>
                <w:rFonts w:ascii="Arial" w:hAnsi="Arial" w:cs="Arial"/>
              </w:rPr>
              <w:t xml:space="preserve">This applies to all servers, desktop computers, laptop computers and tablets. </w:t>
            </w:r>
            <w:r w:rsidR="007D2E93">
              <w:rPr>
                <w:rFonts w:ascii="Arial" w:hAnsi="Arial" w:cs="Arial"/>
              </w:rPr>
              <w:t xml:space="preserve">Note that antivirus software and </w:t>
            </w:r>
            <w:r w:rsidR="00C6285F">
              <w:rPr>
                <w:rFonts w:ascii="Arial" w:hAnsi="Arial" w:cs="Arial"/>
              </w:rPr>
              <w:t>antimalware</w:t>
            </w:r>
            <w:r w:rsidR="007D2E93">
              <w:rPr>
                <w:rFonts w:ascii="Arial" w:hAnsi="Arial" w:cs="Arial"/>
              </w:rPr>
              <w:t xml:space="preserve"> are the same thing – they both perform the same </w:t>
            </w:r>
            <w:r w:rsidR="00C6285F">
              <w:rPr>
                <w:rFonts w:ascii="Arial" w:hAnsi="Arial" w:cs="Arial"/>
              </w:rPr>
              <w:t>functions. The</w:t>
            </w:r>
            <w:r w:rsidR="00AE3E40">
              <w:rPr>
                <w:rFonts w:ascii="Arial" w:hAnsi="Arial" w:cs="Arial"/>
              </w:rPr>
              <w:t xml:space="preserve"> organisation may need to ask their IT supplier to assist with answering this question.</w:t>
            </w:r>
          </w:p>
          <w:p w14:paraId="7E366346" w14:textId="77777777" w:rsidR="00FD6714" w:rsidRPr="001038B2" w:rsidRDefault="00FD6714" w:rsidP="00536FE9">
            <w:pPr>
              <w:rPr>
                <w:rFonts w:ascii="Arial" w:eastAsia="Times New Roman" w:hAnsi="Arial" w:cs="Arial"/>
                <w:sz w:val="24"/>
                <w:szCs w:val="24"/>
              </w:rPr>
            </w:pPr>
          </w:p>
        </w:tc>
      </w:tr>
    </w:tbl>
    <w:p w14:paraId="1E27F5E2" w14:textId="77777777" w:rsidR="00DF75EE" w:rsidRDefault="00DF75EE" w:rsidP="00FD6714">
      <w:pPr>
        <w:rPr>
          <w:rFonts w:ascii="Arial" w:hAnsi="Arial" w:cs="Arial"/>
          <w:b/>
          <w:bCs/>
          <w:lang w:val="en-US"/>
        </w:rPr>
      </w:pPr>
    </w:p>
    <w:p w14:paraId="51490E20" w14:textId="18F4E0FE" w:rsidR="00AE3E40" w:rsidRDefault="00DA695F" w:rsidP="00FD6714">
      <w:pPr>
        <w:rPr>
          <w:rFonts w:ascii="Arial" w:hAnsi="Arial" w:cs="Arial"/>
          <w:b/>
          <w:bCs/>
          <w:lang w:val="en-US"/>
        </w:rPr>
      </w:pPr>
      <w:r>
        <w:rPr>
          <w:rFonts w:ascii="Arial" w:hAnsi="Arial" w:cs="Arial"/>
          <w:b/>
          <w:bCs/>
          <w:i/>
          <w:iCs/>
          <w:lang w:val="en-US"/>
        </w:rPr>
        <w:t>Assertion</w:t>
      </w:r>
      <w:r>
        <w:rPr>
          <w:rFonts w:ascii="Arial" w:hAnsi="Arial" w:cs="Arial"/>
          <w:b/>
          <w:bCs/>
          <w:lang w:val="en-US"/>
        </w:rPr>
        <w:t xml:space="preserve"> </w:t>
      </w:r>
      <w:r w:rsidR="00A746AA">
        <w:rPr>
          <w:rFonts w:ascii="Arial" w:hAnsi="Arial" w:cs="Arial"/>
          <w:b/>
          <w:bCs/>
          <w:lang w:val="en-US"/>
        </w:rPr>
        <w:t>6.3 Known vulnerabilities are acted on based on advice from NHS Digital and lessons learned from previous incidents and near-misses</w:t>
      </w:r>
    </w:p>
    <w:p w14:paraId="79D623A4" w14:textId="77777777" w:rsidR="00A746AA" w:rsidRDefault="00A746AA" w:rsidP="00FD6714">
      <w:pPr>
        <w:rPr>
          <w:rFonts w:ascii="Arial" w:hAnsi="Arial" w:cs="Arial"/>
          <w:b/>
          <w:bCs/>
          <w:lang w:val="en-US"/>
        </w:rPr>
      </w:pPr>
    </w:p>
    <w:tbl>
      <w:tblPr>
        <w:tblStyle w:val="TableGrid"/>
        <w:tblW w:w="5000" w:type="pct"/>
        <w:tblLook w:val="04A0" w:firstRow="1" w:lastRow="0" w:firstColumn="1" w:lastColumn="0" w:noHBand="0" w:noVBand="1"/>
      </w:tblPr>
      <w:tblGrid>
        <w:gridCol w:w="3328"/>
        <w:gridCol w:w="10622"/>
      </w:tblGrid>
      <w:tr w:rsidR="00A746AA" w14:paraId="20530E13" w14:textId="77777777" w:rsidTr="00BD7D2C">
        <w:tc>
          <w:tcPr>
            <w:tcW w:w="1193" w:type="pct"/>
            <w:shd w:val="clear" w:color="auto" w:fill="4472C4" w:themeFill="accent1"/>
          </w:tcPr>
          <w:p w14:paraId="56A21434" w14:textId="66EDAA11" w:rsidR="00A746AA" w:rsidRPr="00B64DC9" w:rsidRDefault="00DA695F" w:rsidP="00BD7D2C">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A746AA">
              <w:rPr>
                <w:rFonts w:ascii="Arial" w:hAnsi="Arial" w:cs="Arial"/>
                <w:b/>
                <w:bCs/>
                <w:color w:val="FFFFFF" w:themeColor="background1"/>
                <w:lang w:val="en-US"/>
              </w:rPr>
              <w:t xml:space="preserve"> 6.3.5</w:t>
            </w:r>
          </w:p>
        </w:tc>
        <w:tc>
          <w:tcPr>
            <w:tcW w:w="3807" w:type="pct"/>
            <w:shd w:val="clear" w:color="auto" w:fill="4472C4" w:themeFill="accent1"/>
          </w:tcPr>
          <w:p w14:paraId="22EE056E" w14:textId="1163B39F" w:rsidR="00A746AA" w:rsidRPr="00B64DC9" w:rsidRDefault="00A746AA" w:rsidP="00BD7D2C">
            <w:pPr>
              <w:spacing w:before="120" w:after="120"/>
              <w:rPr>
                <w:rFonts w:ascii="Arial" w:hAnsi="Arial" w:cs="Arial"/>
                <w:b/>
                <w:bCs/>
                <w:color w:val="FFFFFF" w:themeColor="background1"/>
                <w:lang w:val="en-US"/>
              </w:rPr>
            </w:pPr>
            <w:r>
              <w:rPr>
                <w:rFonts w:ascii="Arial" w:hAnsi="Arial" w:cs="Arial"/>
                <w:b/>
                <w:bCs/>
                <w:color w:val="FFFFFF" w:themeColor="background1"/>
                <w:lang w:val="en-US"/>
              </w:rPr>
              <w:t>Have you had any repeat data security incidents within the organisation during the past 12 months?</w:t>
            </w:r>
          </w:p>
        </w:tc>
      </w:tr>
      <w:tr w:rsidR="00A746AA" w14:paraId="659DD74A" w14:textId="77777777" w:rsidTr="00BD7D2C">
        <w:tc>
          <w:tcPr>
            <w:tcW w:w="1193" w:type="pct"/>
          </w:tcPr>
          <w:p w14:paraId="2D4FC2D3" w14:textId="77777777" w:rsidR="00A746AA" w:rsidRDefault="00A746AA" w:rsidP="00BD7D2C">
            <w:pPr>
              <w:rPr>
                <w:rFonts w:ascii="Arial" w:hAnsi="Arial" w:cs="Arial"/>
                <w:lang w:val="en-US"/>
              </w:rPr>
            </w:pPr>
            <w:r w:rsidRPr="00DF75EE">
              <w:rPr>
                <w:rFonts w:ascii="Arial" w:hAnsi="Arial" w:cs="Arial"/>
                <w:lang w:val="en-US"/>
              </w:rPr>
              <w:t xml:space="preserve">Type of </w:t>
            </w:r>
            <w:r>
              <w:rPr>
                <w:rFonts w:ascii="Arial" w:hAnsi="Arial" w:cs="Arial"/>
                <w:lang w:val="en-US"/>
              </w:rPr>
              <w:t>i</w:t>
            </w:r>
            <w:r w:rsidRPr="00DF75EE">
              <w:rPr>
                <w:rFonts w:ascii="Arial" w:hAnsi="Arial" w:cs="Arial"/>
                <w:lang w:val="en-US"/>
              </w:rPr>
              <w:t>nput</w:t>
            </w:r>
          </w:p>
          <w:p w14:paraId="67F1DCE9" w14:textId="77777777" w:rsidR="00A746AA" w:rsidRPr="00DF75EE" w:rsidRDefault="00A746AA" w:rsidP="00BD7D2C">
            <w:pPr>
              <w:rPr>
                <w:rFonts w:ascii="Arial" w:hAnsi="Arial" w:cs="Arial"/>
                <w:lang w:val="en-US"/>
              </w:rPr>
            </w:pPr>
          </w:p>
        </w:tc>
        <w:tc>
          <w:tcPr>
            <w:tcW w:w="3807" w:type="pct"/>
          </w:tcPr>
          <w:p w14:paraId="44B4C2B1" w14:textId="1978AD78" w:rsidR="00A746AA" w:rsidRDefault="000831F7" w:rsidP="00BD7D2C">
            <w:pPr>
              <w:rPr>
                <w:rFonts w:ascii="Arial" w:hAnsi="Arial" w:cs="Arial"/>
                <w:lang w:val="en-US"/>
              </w:rPr>
            </w:pPr>
            <w:r>
              <w:rPr>
                <w:rFonts w:ascii="Arial" w:hAnsi="Arial" w:cs="Arial"/>
                <w:lang w:val="en-US"/>
              </w:rPr>
              <w:t>Text</w:t>
            </w:r>
          </w:p>
        </w:tc>
      </w:tr>
      <w:tr w:rsidR="00A746AA" w14:paraId="539AC9F0" w14:textId="77777777" w:rsidTr="00BD7D2C">
        <w:tc>
          <w:tcPr>
            <w:tcW w:w="1193" w:type="pct"/>
          </w:tcPr>
          <w:p w14:paraId="73592DA9" w14:textId="77777777" w:rsidR="00A746AA" w:rsidRPr="00DF75EE" w:rsidRDefault="00A746AA" w:rsidP="00BD7D2C">
            <w:pPr>
              <w:rPr>
                <w:rFonts w:ascii="Arial" w:hAnsi="Arial" w:cs="Arial"/>
                <w:lang w:val="en-US"/>
              </w:rPr>
            </w:pPr>
            <w:r>
              <w:rPr>
                <w:rFonts w:ascii="Arial" w:hAnsi="Arial" w:cs="Arial"/>
                <w:lang w:val="en-US"/>
              </w:rPr>
              <w:lastRenderedPageBreak/>
              <w:t>Mandatory</w:t>
            </w:r>
          </w:p>
        </w:tc>
        <w:tc>
          <w:tcPr>
            <w:tcW w:w="3807" w:type="pct"/>
          </w:tcPr>
          <w:p w14:paraId="3F39AF4B" w14:textId="3B6D31BA" w:rsidR="00A746AA" w:rsidRDefault="000831F7" w:rsidP="00BD7D2C">
            <w:pPr>
              <w:rPr>
                <w:rFonts w:ascii="Arial" w:hAnsi="Arial" w:cs="Arial"/>
                <w:lang w:val="en-US"/>
              </w:rPr>
            </w:pPr>
            <w:r>
              <w:rPr>
                <w:rFonts w:ascii="Arial" w:hAnsi="Arial" w:cs="Arial"/>
                <w:lang w:val="en-US"/>
              </w:rPr>
              <w:t>No</w:t>
            </w:r>
          </w:p>
          <w:p w14:paraId="2306B6AD" w14:textId="77777777" w:rsidR="00A746AA" w:rsidRDefault="00A746AA" w:rsidP="00BD7D2C">
            <w:pPr>
              <w:rPr>
                <w:rFonts w:ascii="Arial" w:hAnsi="Arial" w:cs="Arial"/>
                <w:lang w:val="en-US"/>
              </w:rPr>
            </w:pPr>
          </w:p>
        </w:tc>
      </w:tr>
      <w:tr w:rsidR="00A746AA" w14:paraId="5D5B1A4B" w14:textId="77777777" w:rsidTr="00BD7D2C">
        <w:tc>
          <w:tcPr>
            <w:tcW w:w="1193" w:type="pct"/>
          </w:tcPr>
          <w:p w14:paraId="7441D3C7" w14:textId="77777777" w:rsidR="00A746AA" w:rsidRPr="00DF75EE" w:rsidRDefault="00A746AA" w:rsidP="00BD7D2C">
            <w:pPr>
              <w:rPr>
                <w:rFonts w:ascii="Arial" w:hAnsi="Arial" w:cs="Arial"/>
                <w:lang w:val="en-US"/>
              </w:rPr>
            </w:pPr>
            <w:r w:rsidRPr="00DF75EE">
              <w:rPr>
                <w:rFonts w:ascii="Arial" w:hAnsi="Arial" w:cs="Arial"/>
                <w:lang w:val="en-US"/>
              </w:rPr>
              <w:t xml:space="preserve">Evidence </w:t>
            </w:r>
            <w:r>
              <w:rPr>
                <w:rFonts w:ascii="Arial" w:hAnsi="Arial" w:cs="Arial"/>
                <w:lang w:val="en-US"/>
              </w:rPr>
              <w:t>r</w:t>
            </w:r>
            <w:r w:rsidRPr="00DF75EE">
              <w:rPr>
                <w:rFonts w:ascii="Arial" w:hAnsi="Arial" w:cs="Arial"/>
                <w:lang w:val="en-US"/>
              </w:rPr>
              <w:t>equired</w:t>
            </w:r>
          </w:p>
        </w:tc>
        <w:tc>
          <w:tcPr>
            <w:tcW w:w="3807" w:type="pct"/>
          </w:tcPr>
          <w:p w14:paraId="5DB7E428" w14:textId="77777777" w:rsidR="00A746AA" w:rsidRPr="008E767F" w:rsidRDefault="000831F7" w:rsidP="000831F7">
            <w:pPr>
              <w:rPr>
                <w:rFonts w:ascii="Arial" w:eastAsia="Times New Roman" w:hAnsi="Arial" w:cs="Arial"/>
              </w:rPr>
            </w:pPr>
            <w:r w:rsidRPr="008E767F">
              <w:rPr>
                <w:rFonts w:ascii="Arial" w:eastAsia="Times New Roman" w:hAnsi="Arial" w:cs="Arial"/>
              </w:rPr>
              <w:t xml:space="preserve">A repeat incident is defined as an exploitation of the same vulnerability on the same systems or different ones, that occurs within three calendar months of a previous occurrence. </w:t>
            </w:r>
          </w:p>
          <w:p w14:paraId="351DA321" w14:textId="77777777" w:rsidR="000831F7" w:rsidRPr="008E767F" w:rsidRDefault="000831F7" w:rsidP="000831F7">
            <w:pPr>
              <w:rPr>
                <w:rFonts w:ascii="Arial" w:eastAsia="Times New Roman" w:hAnsi="Arial" w:cs="Arial"/>
              </w:rPr>
            </w:pPr>
          </w:p>
          <w:p w14:paraId="5A08FBF5" w14:textId="77777777" w:rsidR="000831F7" w:rsidRPr="008E767F" w:rsidRDefault="000831F7" w:rsidP="000831F7">
            <w:pPr>
              <w:rPr>
                <w:rFonts w:ascii="Arial" w:eastAsia="Times New Roman" w:hAnsi="Arial" w:cs="Arial"/>
              </w:rPr>
            </w:pPr>
            <w:r w:rsidRPr="008E767F">
              <w:rPr>
                <w:rFonts w:ascii="Arial" w:eastAsia="Times New Roman" w:hAnsi="Arial" w:cs="Arial"/>
              </w:rPr>
              <w:t xml:space="preserve">The organisation will need to provide details of the </w:t>
            </w:r>
            <w:r w:rsidR="008E767F" w:rsidRPr="008E767F">
              <w:rPr>
                <w:rFonts w:ascii="Arial" w:eastAsia="Times New Roman" w:hAnsi="Arial" w:cs="Arial"/>
              </w:rPr>
              <w:t>incident(s).</w:t>
            </w:r>
          </w:p>
          <w:p w14:paraId="1B42664B" w14:textId="42DE023F" w:rsidR="008E767F" w:rsidRPr="008E767F" w:rsidRDefault="008E767F" w:rsidP="000831F7">
            <w:pPr>
              <w:rPr>
                <w:rFonts w:ascii="Arial" w:eastAsia="Times New Roman" w:hAnsi="Arial" w:cs="Arial"/>
              </w:rPr>
            </w:pPr>
          </w:p>
        </w:tc>
      </w:tr>
    </w:tbl>
    <w:p w14:paraId="46A2C8C4" w14:textId="77777777" w:rsidR="00AE3E40" w:rsidRDefault="00AE3E40" w:rsidP="00FD6714">
      <w:pPr>
        <w:rPr>
          <w:rFonts w:ascii="Arial" w:hAnsi="Arial" w:cs="Arial"/>
          <w:b/>
          <w:bCs/>
          <w:lang w:val="en-US"/>
        </w:rPr>
      </w:pPr>
    </w:p>
    <w:p w14:paraId="0F01E5D5" w14:textId="481A8A2C" w:rsidR="00DF75EE" w:rsidRPr="00A77B9D" w:rsidRDefault="00FD6714" w:rsidP="00D045E4">
      <w:pPr>
        <w:pStyle w:val="ListParagraph"/>
        <w:numPr>
          <w:ilvl w:val="0"/>
          <w:numId w:val="40"/>
        </w:numPr>
        <w:ind w:left="426" w:hanging="426"/>
        <w:rPr>
          <w:rFonts w:ascii="Arial" w:hAnsi="Arial" w:cs="Arial"/>
          <w:b/>
          <w:bCs/>
          <w:sz w:val="24"/>
          <w:szCs w:val="24"/>
          <w:lang w:val="en-US"/>
        </w:rPr>
      </w:pPr>
      <w:r w:rsidRPr="00A77B9D">
        <w:rPr>
          <w:rFonts w:ascii="Arial" w:hAnsi="Arial" w:cs="Arial"/>
          <w:b/>
          <w:bCs/>
          <w:sz w:val="24"/>
          <w:szCs w:val="24"/>
          <w:lang w:val="en-US"/>
        </w:rPr>
        <w:t xml:space="preserve">Continuity </w:t>
      </w:r>
      <w:r w:rsidR="009C6180" w:rsidRPr="00A77B9D">
        <w:rPr>
          <w:rFonts w:ascii="Arial" w:hAnsi="Arial" w:cs="Arial"/>
          <w:b/>
          <w:bCs/>
          <w:sz w:val="24"/>
          <w:szCs w:val="24"/>
          <w:lang w:val="en-US"/>
        </w:rPr>
        <w:t>p</w:t>
      </w:r>
      <w:r w:rsidRPr="00A77B9D">
        <w:rPr>
          <w:rFonts w:ascii="Arial" w:hAnsi="Arial" w:cs="Arial"/>
          <w:b/>
          <w:bCs/>
          <w:sz w:val="24"/>
          <w:szCs w:val="24"/>
          <w:lang w:val="en-US"/>
        </w:rPr>
        <w:t>lanning</w:t>
      </w:r>
    </w:p>
    <w:p w14:paraId="239E53A5" w14:textId="77777777" w:rsidR="00DF75EE" w:rsidRPr="00DF75EE" w:rsidRDefault="00DF75EE" w:rsidP="00DF75EE">
      <w:pPr>
        <w:pStyle w:val="ListParagraph"/>
        <w:ind w:left="426"/>
        <w:rPr>
          <w:rFonts w:ascii="Arial" w:hAnsi="Arial" w:cs="Arial"/>
          <w:lang w:val="en-US"/>
        </w:rPr>
      </w:pPr>
    </w:p>
    <w:p w14:paraId="38DD84FA" w14:textId="56DAD15A" w:rsidR="00FD6714" w:rsidRPr="00DF75EE" w:rsidRDefault="00FD6714" w:rsidP="00DF75EE">
      <w:pPr>
        <w:rPr>
          <w:rFonts w:ascii="Arial" w:hAnsi="Arial" w:cs="Arial"/>
          <w:lang w:val="en-US"/>
        </w:rPr>
      </w:pPr>
      <w:r w:rsidRPr="00DF75EE">
        <w:rPr>
          <w:rFonts w:ascii="Arial" w:hAnsi="Arial" w:cs="Arial"/>
          <w:lang w:val="en-US"/>
        </w:rPr>
        <w:t>A continuity plan is in place to respond to threats to data security, including significant data breaches or near misses, and it is tested once a year as a minimum, with a report to senior management.</w:t>
      </w:r>
    </w:p>
    <w:p w14:paraId="25432D49" w14:textId="77777777" w:rsidR="00FD6714" w:rsidRDefault="00FD6714" w:rsidP="00FD6714">
      <w:pPr>
        <w:rPr>
          <w:rFonts w:ascii="Arial" w:hAnsi="Arial" w:cs="Arial"/>
          <w:b/>
          <w:bCs/>
          <w:i/>
          <w:iCs/>
          <w:lang w:val="en-US"/>
        </w:rPr>
      </w:pPr>
    </w:p>
    <w:p w14:paraId="1D2D016B" w14:textId="0664379C" w:rsidR="00FD6714" w:rsidRPr="008E767F" w:rsidRDefault="00DA695F" w:rsidP="00FD6714">
      <w:pPr>
        <w:rPr>
          <w:rFonts w:ascii="Arial" w:hAnsi="Arial" w:cs="Arial"/>
          <w:b/>
          <w:bCs/>
          <w:i/>
          <w:iCs/>
          <w:lang w:val="en-US"/>
        </w:rPr>
      </w:pPr>
      <w:r>
        <w:rPr>
          <w:rFonts w:ascii="Arial" w:hAnsi="Arial" w:cs="Arial"/>
          <w:b/>
          <w:bCs/>
          <w:i/>
          <w:iCs/>
          <w:lang w:val="en-US"/>
        </w:rPr>
        <w:t>Assertion</w:t>
      </w:r>
      <w:r w:rsidRPr="008E767F">
        <w:rPr>
          <w:rFonts w:ascii="Arial" w:hAnsi="Arial" w:cs="Arial"/>
          <w:b/>
          <w:bCs/>
          <w:i/>
          <w:iCs/>
          <w:lang w:val="en-US"/>
        </w:rPr>
        <w:t xml:space="preserve"> </w:t>
      </w:r>
      <w:r w:rsidR="00FD6714" w:rsidRPr="008E767F">
        <w:rPr>
          <w:rFonts w:ascii="Arial" w:hAnsi="Arial" w:cs="Arial"/>
          <w:b/>
          <w:bCs/>
          <w:i/>
          <w:iCs/>
          <w:lang w:val="en-US"/>
        </w:rPr>
        <w:t>7.1 Organisations have a defined, planned and communicated response to data security incidents that impact sensitive information or key operational services</w:t>
      </w:r>
    </w:p>
    <w:p w14:paraId="629C2CAD"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FD6714" w14:paraId="1A4B16A8" w14:textId="77777777" w:rsidTr="00DF75EE">
        <w:tc>
          <w:tcPr>
            <w:tcW w:w="1193" w:type="pct"/>
            <w:shd w:val="clear" w:color="auto" w:fill="4472C4" w:themeFill="accent1"/>
          </w:tcPr>
          <w:p w14:paraId="1C6ADBA4" w14:textId="5B079806" w:rsidR="00FD6714" w:rsidRPr="00B64DC9" w:rsidRDefault="00DA695F" w:rsidP="003657F5">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7.1.2</w:t>
            </w:r>
          </w:p>
        </w:tc>
        <w:tc>
          <w:tcPr>
            <w:tcW w:w="3807" w:type="pct"/>
            <w:shd w:val="clear" w:color="auto" w:fill="4472C4" w:themeFill="accent1"/>
          </w:tcPr>
          <w:p w14:paraId="4A78E08B" w14:textId="164C8BEF" w:rsidR="00FD6714" w:rsidRPr="00B64DC9" w:rsidRDefault="00FD6714" w:rsidP="003657F5">
            <w:pPr>
              <w:spacing w:before="120" w:after="120"/>
              <w:rPr>
                <w:rFonts w:ascii="Arial" w:hAnsi="Arial" w:cs="Arial"/>
                <w:b/>
                <w:bCs/>
                <w:color w:val="FFFFFF" w:themeColor="background1"/>
                <w:lang w:val="en-US"/>
              </w:rPr>
            </w:pPr>
            <w:r w:rsidRPr="0093666B">
              <w:rPr>
                <w:rFonts w:ascii="Arial" w:hAnsi="Arial" w:cs="Arial"/>
                <w:b/>
                <w:bCs/>
                <w:color w:val="FFFFFF" w:themeColor="background1"/>
                <w:lang w:val="en-US"/>
              </w:rPr>
              <w:t>Does your organisation have a business continuity plan that covers data and cyber</w:t>
            </w:r>
            <w:r w:rsidR="0068708A">
              <w:rPr>
                <w:rFonts w:ascii="Arial" w:hAnsi="Arial" w:cs="Arial"/>
                <w:b/>
                <w:bCs/>
                <w:color w:val="FFFFFF" w:themeColor="background1"/>
                <w:lang w:val="en-US"/>
              </w:rPr>
              <w:t xml:space="preserve"> </w:t>
            </w:r>
            <w:r w:rsidRPr="0093666B">
              <w:rPr>
                <w:rFonts w:ascii="Arial" w:hAnsi="Arial" w:cs="Arial"/>
                <w:b/>
                <w:bCs/>
                <w:color w:val="FFFFFF" w:themeColor="background1"/>
                <w:lang w:val="en-US"/>
              </w:rPr>
              <w:t>security?</w:t>
            </w:r>
          </w:p>
        </w:tc>
      </w:tr>
      <w:tr w:rsidR="00FD6714" w14:paraId="43D079C9" w14:textId="77777777" w:rsidTr="00DF75EE">
        <w:tc>
          <w:tcPr>
            <w:tcW w:w="1193" w:type="pct"/>
          </w:tcPr>
          <w:p w14:paraId="31265832" w14:textId="69AC4B45" w:rsidR="00FD6714" w:rsidRDefault="00FD6714" w:rsidP="00536FE9">
            <w:pPr>
              <w:rPr>
                <w:rFonts w:ascii="Arial" w:hAnsi="Arial" w:cs="Arial"/>
                <w:lang w:val="en-US"/>
              </w:rPr>
            </w:pPr>
            <w:r w:rsidRPr="00DF75EE">
              <w:rPr>
                <w:rFonts w:ascii="Arial" w:hAnsi="Arial" w:cs="Arial"/>
                <w:lang w:val="en-US"/>
              </w:rPr>
              <w:t xml:space="preserve">Type of </w:t>
            </w:r>
            <w:r w:rsidR="0068708A">
              <w:rPr>
                <w:rFonts w:ascii="Arial" w:hAnsi="Arial" w:cs="Arial"/>
                <w:lang w:val="en-US"/>
              </w:rPr>
              <w:t>i</w:t>
            </w:r>
            <w:r w:rsidRPr="00DF75EE">
              <w:rPr>
                <w:rFonts w:ascii="Arial" w:hAnsi="Arial" w:cs="Arial"/>
                <w:lang w:val="en-US"/>
              </w:rPr>
              <w:t>nput</w:t>
            </w:r>
          </w:p>
          <w:p w14:paraId="4DB0DC8F" w14:textId="42938A1D" w:rsidR="00DF75EE" w:rsidRPr="00DF75EE" w:rsidRDefault="00DF75EE" w:rsidP="00536FE9">
            <w:pPr>
              <w:rPr>
                <w:rFonts w:ascii="Arial" w:hAnsi="Arial" w:cs="Arial"/>
                <w:lang w:val="en-US"/>
              </w:rPr>
            </w:pPr>
          </w:p>
        </w:tc>
        <w:tc>
          <w:tcPr>
            <w:tcW w:w="3807" w:type="pct"/>
          </w:tcPr>
          <w:p w14:paraId="150A3644" w14:textId="441A4D98"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w:t>
            </w:r>
          </w:p>
        </w:tc>
      </w:tr>
      <w:tr w:rsidR="00704795" w14:paraId="42B9B34B" w14:textId="77777777" w:rsidTr="00DF75EE">
        <w:tc>
          <w:tcPr>
            <w:tcW w:w="1193" w:type="pct"/>
          </w:tcPr>
          <w:p w14:paraId="2A16A651" w14:textId="5879613A" w:rsidR="00704795" w:rsidRPr="00DF75EE" w:rsidRDefault="00704795" w:rsidP="00536FE9">
            <w:pPr>
              <w:rPr>
                <w:rFonts w:ascii="Arial" w:hAnsi="Arial" w:cs="Arial"/>
                <w:lang w:val="en-US"/>
              </w:rPr>
            </w:pPr>
            <w:r>
              <w:rPr>
                <w:rFonts w:ascii="Arial" w:hAnsi="Arial" w:cs="Arial"/>
                <w:lang w:val="en-US"/>
              </w:rPr>
              <w:t>Mandatory</w:t>
            </w:r>
          </w:p>
        </w:tc>
        <w:tc>
          <w:tcPr>
            <w:tcW w:w="3807" w:type="pct"/>
          </w:tcPr>
          <w:p w14:paraId="02C932F8" w14:textId="77777777" w:rsidR="00704795" w:rsidRDefault="00704795" w:rsidP="00536FE9">
            <w:pPr>
              <w:rPr>
                <w:rFonts w:ascii="Arial" w:hAnsi="Arial" w:cs="Arial"/>
                <w:lang w:val="en-US"/>
              </w:rPr>
            </w:pPr>
            <w:r>
              <w:rPr>
                <w:rFonts w:ascii="Arial" w:hAnsi="Arial" w:cs="Arial"/>
                <w:lang w:val="en-US"/>
              </w:rPr>
              <w:t>Yes</w:t>
            </w:r>
          </w:p>
          <w:p w14:paraId="41F72E58" w14:textId="47F0FA90" w:rsidR="00704795" w:rsidRDefault="00704795" w:rsidP="00536FE9">
            <w:pPr>
              <w:rPr>
                <w:rFonts w:ascii="Arial" w:hAnsi="Arial" w:cs="Arial"/>
                <w:lang w:val="en-US"/>
              </w:rPr>
            </w:pPr>
          </w:p>
        </w:tc>
      </w:tr>
      <w:tr w:rsidR="00FD6714" w14:paraId="2850DEED" w14:textId="77777777" w:rsidTr="00DF75EE">
        <w:tc>
          <w:tcPr>
            <w:tcW w:w="1193" w:type="pct"/>
          </w:tcPr>
          <w:p w14:paraId="384BE04E" w14:textId="095B4FAA" w:rsidR="00FD6714" w:rsidRDefault="00FD6714" w:rsidP="00536FE9">
            <w:pPr>
              <w:rPr>
                <w:rFonts w:ascii="Arial" w:hAnsi="Arial" w:cs="Arial"/>
                <w:lang w:val="en-US"/>
              </w:rPr>
            </w:pPr>
            <w:r w:rsidRPr="00DF75EE">
              <w:rPr>
                <w:rFonts w:ascii="Arial" w:hAnsi="Arial" w:cs="Arial"/>
                <w:lang w:val="en-US"/>
              </w:rPr>
              <w:t xml:space="preserve">Evidence </w:t>
            </w:r>
            <w:r w:rsidR="0068708A">
              <w:rPr>
                <w:rFonts w:ascii="Arial" w:hAnsi="Arial" w:cs="Arial"/>
                <w:lang w:val="en-US"/>
              </w:rPr>
              <w:t>r</w:t>
            </w:r>
            <w:r w:rsidRPr="00DF75EE">
              <w:rPr>
                <w:rFonts w:ascii="Arial" w:hAnsi="Arial" w:cs="Arial"/>
                <w:lang w:val="en-US"/>
              </w:rPr>
              <w:t>equired</w:t>
            </w:r>
          </w:p>
          <w:p w14:paraId="2FDCFEDE" w14:textId="5AA99F29" w:rsidR="003657F5" w:rsidRPr="00DF75EE" w:rsidRDefault="003657F5" w:rsidP="00536FE9">
            <w:pPr>
              <w:rPr>
                <w:rFonts w:ascii="Arial" w:hAnsi="Arial" w:cs="Arial"/>
                <w:lang w:val="en-US"/>
              </w:rPr>
            </w:pPr>
          </w:p>
        </w:tc>
        <w:tc>
          <w:tcPr>
            <w:tcW w:w="3807" w:type="pct"/>
          </w:tcPr>
          <w:p w14:paraId="4C2A653C" w14:textId="77777777" w:rsidR="00FD6714" w:rsidRPr="00DF75EE" w:rsidRDefault="00000000" w:rsidP="002F005C">
            <w:pPr>
              <w:pStyle w:val="ListParagraph"/>
              <w:numPr>
                <w:ilvl w:val="0"/>
                <w:numId w:val="25"/>
              </w:numPr>
              <w:ind w:left="326" w:hanging="283"/>
              <w:rPr>
                <w:rStyle w:val="Hyperlink"/>
                <w:rFonts w:ascii="Arial" w:hAnsi="Arial" w:cs="Arial"/>
                <w:lang w:val="en-US"/>
              </w:rPr>
            </w:pPr>
            <w:hyperlink r:id="rId138" w:history="1">
              <w:r w:rsidR="00FD6714" w:rsidRPr="00DF75EE">
                <w:rPr>
                  <w:rStyle w:val="Hyperlink"/>
                  <w:rFonts w:ascii="Arial" w:hAnsi="Arial" w:cs="Arial"/>
                  <w:lang w:val="en-US"/>
                </w:rPr>
                <w:t>Business Continuity Plan Template</w:t>
              </w:r>
            </w:hyperlink>
          </w:p>
          <w:p w14:paraId="69E4E9BD" w14:textId="77777777" w:rsidR="00FD6714" w:rsidRDefault="00FD6714" w:rsidP="00536FE9">
            <w:pPr>
              <w:rPr>
                <w:rFonts w:ascii="Arial" w:hAnsi="Arial" w:cs="Arial"/>
                <w:lang w:val="en-US"/>
              </w:rPr>
            </w:pPr>
          </w:p>
          <w:p w14:paraId="766933B9" w14:textId="38C8D720" w:rsidR="00704795" w:rsidRDefault="00704795" w:rsidP="00536FE9">
            <w:pPr>
              <w:rPr>
                <w:rFonts w:ascii="Arial" w:hAnsi="Arial" w:cs="Arial"/>
                <w:lang w:val="en-US"/>
              </w:rPr>
            </w:pPr>
            <w:r>
              <w:rPr>
                <w:rFonts w:ascii="Arial" w:hAnsi="Arial" w:cs="Arial"/>
                <w:lang w:val="en-US"/>
              </w:rPr>
              <w:t>The organisation’s business continuity plan should cover data and cyber security</w:t>
            </w:r>
            <w:r w:rsidR="000B6C7B">
              <w:rPr>
                <w:rFonts w:ascii="Arial" w:hAnsi="Arial" w:cs="Arial"/>
                <w:lang w:val="en-US"/>
              </w:rPr>
              <w:t>,</w:t>
            </w:r>
            <w:r>
              <w:rPr>
                <w:rFonts w:ascii="Arial" w:hAnsi="Arial" w:cs="Arial"/>
                <w:lang w:val="en-US"/>
              </w:rPr>
              <w:t xml:space="preserve"> e</w:t>
            </w:r>
            <w:r w:rsidR="000B6C7B">
              <w:rPr>
                <w:rFonts w:ascii="Arial" w:hAnsi="Arial" w:cs="Arial"/>
                <w:lang w:val="en-US"/>
              </w:rPr>
              <w:t>.</w:t>
            </w:r>
            <w:r>
              <w:rPr>
                <w:rFonts w:ascii="Arial" w:hAnsi="Arial" w:cs="Arial"/>
                <w:lang w:val="en-US"/>
              </w:rPr>
              <w:t>g.</w:t>
            </w:r>
            <w:r w:rsidR="000B6C7B">
              <w:rPr>
                <w:rFonts w:ascii="Arial" w:hAnsi="Arial" w:cs="Arial"/>
                <w:lang w:val="en-US"/>
              </w:rPr>
              <w:t>,</w:t>
            </w:r>
            <w:r>
              <w:rPr>
                <w:rFonts w:ascii="Arial" w:hAnsi="Arial" w:cs="Arial"/>
                <w:lang w:val="en-US"/>
              </w:rPr>
              <w:t xml:space="preserve"> what would you do to ensure continuity of service if </w:t>
            </w:r>
            <w:r w:rsidR="008C6688">
              <w:rPr>
                <w:rFonts w:ascii="Arial" w:hAnsi="Arial" w:cs="Arial"/>
                <w:lang w:val="en-US"/>
              </w:rPr>
              <w:t>there was a power cut, the phone line/internet went down, the organisation was hacked, a computer broke down</w:t>
            </w:r>
            <w:r w:rsidR="008773FD">
              <w:rPr>
                <w:rFonts w:ascii="Arial" w:hAnsi="Arial" w:cs="Arial"/>
                <w:lang w:val="en-US"/>
              </w:rPr>
              <w:t xml:space="preserve"> or the office became unavailable (e</w:t>
            </w:r>
            <w:r w:rsidR="000B6C7B">
              <w:rPr>
                <w:rFonts w:ascii="Arial" w:hAnsi="Arial" w:cs="Arial"/>
                <w:lang w:val="en-US"/>
              </w:rPr>
              <w:t>.</w:t>
            </w:r>
            <w:r w:rsidR="008773FD">
              <w:rPr>
                <w:rFonts w:ascii="Arial" w:hAnsi="Arial" w:cs="Arial"/>
                <w:lang w:val="en-US"/>
              </w:rPr>
              <w:t>g.</w:t>
            </w:r>
            <w:r w:rsidR="000B6C7B">
              <w:rPr>
                <w:rFonts w:ascii="Arial" w:hAnsi="Arial" w:cs="Arial"/>
                <w:lang w:val="en-US"/>
              </w:rPr>
              <w:t>,</w:t>
            </w:r>
            <w:r w:rsidR="008773FD">
              <w:rPr>
                <w:rFonts w:ascii="Arial" w:hAnsi="Arial" w:cs="Arial"/>
                <w:lang w:val="en-US"/>
              </w:rPr>
              <w:t xml:space="preserve"> through fire).</w:t>
            </w:r>
          </w:p>
          <w:p w14:paraId="117A9FCB" w14:textId="27D3762C" w:rsidR="008773FD" w:rsidRDefault="008773FD" w:rsidP="00536FE9">
            <w:pPr>
              <w:rPr>
                <w:rFonts w:ascii="Arial" w:hAnsi="Arial" w:cs="Arial"/>
                <w:lang w:val="en-US"/>
              </w:rPr>
            </w:pPr>
          </w:p>
        </w:tc>
      </w:tr>
    </w:tbl>
    <w:p w14:paraId="04763615" w14:textId="77777777" w:rsidR="006D6E87" w:rsidRDefault="006D6E87" w:rsidP="00FD6714">
      <w:pPr>
        <w:rPr>
          <w:rFonts w:ascii="Arial" w:hAnsi="Arial" w:cs="Arial"/>
          <w:lang w:val="en-US"/>
        </w:rPr>
      </w:pPr>
    </w:p>
    <w:p w14:paraId="5C8303C9" w14:textId="77777777" w:rsidR="006D6E87" w:rsidRDefault="006D6E87" w:rsidP="00FD6714">
      <w:pPr>
        <w:rPr>
          <w:rFonts w:ascii="Arial" w:hAnsi="Arial" w:cs="Arial"/>
          <w:lang w:val="en-US"/>
        </w:rPr>
      </w:pPr>
    </w:p>
    <w:p w14:paraId="25C70D71" w14:textId="5A39AFF4" w:rsidR="00FD6714" w:rsidRPr="008773FD" w:rsidRDefault="00DA695F" w:rsidP="00FD6714">
      <w:pPr>
        <w:rPr>
          <w:rFonts w:ascii="Arial" w:hAnsi="Arial" w:cs="Arial"/>
          <w:b/>
          <w:bCs/>
          <w:i/>
          <w:iCs/>
          <w:lang w:val="en-US"/>
        </w:rPr>
      </w:pPr>
      <w:r>
        <w:rPr>
          <w:rFonts w:ascii="Arial" w:hAnsi="Arial" w:cs="Arial"/>
          <w:b/>
          <w:bCs/>
          <w:i/>
          <w:iCs/>
          <w:lang w:val="en-US"/>
        </w:rPr>
        <w:t>Assertion</w:t>
      </w:r>
      <w:r w:rsidRPr="008773FD">
        <w:rPr>
          <w:rFonts w:ascii="Arial" w:hAnsi="Arial" w:cs="Arial"/>
          <w:b/>
          <w:bCs/>
          <w:i/>
          <w:iCs/>
          <w:lang w:val="en-US"/>
        </w:rPr>
        <w:t xml:space="preserve"> </w:t>
      </w:r>
      <w:r w:rsidR="00FD6714" w:rsidRPr="008773FD">
        <w:rPr>
          <w:rFonts w:ascii="Arial" w:hAnsi="Arial" w:cs="Arial"/>
          <w:b/>
          <w:bCs/>
          <w:i/>
          <w:iCs/>
          <w:lang w:val="en-US"/>
        </w:rPr>
        <w:t xml:space="preserve">7.3 You have the capability to enact your incident response plan including </w:t>
      </w:r>
      <w:r w:rsidR="0068708A" w:rsidRPr="008773FD">
        <w:rPr>
          <w:rFonts w:ascii="Arial" w:hAnsi="Arial" w:cs="Arial"/>
          <w:b/>
          <w:bCs/>
          <w:i/>
          <w:iCs/>
          <w:lang w:val="en-US"/>
        </w:rPr>
        <w:t xml:space="preserve">the </w:t>
      </w:r>
      <w:r w:rsidR="00FD6714" w:rsidRPr="008773FD">
        <w:rPr>
          <w:rFonts w:ascii="Arial" w:hAnsi="Arial" w:cs="Arial"/>
          <w:b/>
          <w:bCs/>
          <w:i/>
          <w:iCs/>
          <w:lang w:val="en-US"/>
        </w:rPr>
        <w:t>effective limitation of impact on your essential service. During an incident you have access to timely information on which to base your response decisions</w:t>
      </w:r>
    </w:p>
    <w:p w14:paraId="605B65CA" w14:textId="77777777" w:rsidR="00FD6714" w:rsidRPr="00BC1F74" w:rsidRDefault="00FD6714" w:rsidP="00FD6714">
      <w:pPr>
        <w:rPr>
          <w:rFonts w:ascii="Arial" w:hAnsi="Arial" w:cs="Arial"/>
          <w:b/>
          <w:bCs/>
          <w:i/>
          <w:iCs/>
          <w:lang w:val="en-US"/>
        </w:rPr>
      </w:pPr>
    </w:p>
    <w:tbl>
      <w:tblPr>
        <w:tblStyle w:val="TableGrid"/>
        <w:tblW w:w="5000" w:type="pct"/>
        <w:tblLook w:val="04A0" w:firstRow="1" w:lastRow="0" w:firstColumn="1" w:lastColumn="0" w:noHBand="0" w:noVBand="1"/>
      </w:tblPr>
      <w:tblGrid>
        <w:gridCol w:w="3328"/>
        <w:gridCol w:w="10622"/>
      </w:tblGrid>
      <w:tr w:rsidR="00FD6714" w14:paraId="1F936905" w14:textId="77777777" w:rsidTr="00DF75EE">
        <w:tc>
          <w:tcPr>
            <w:tcW w:w="1193" w:type="pct"/>
            <w:shd w:val="clear" w:color="auto" w:fill="4472C4" w:themeFill="accent1"/>
          </w:tcPr>
          <w:p w14:paraId="2D5CEA00" w14:textId="75225057" w:rsidR="00FD6714" w:rsidRPr="00B64DC9" w:rsidRDefault="00DA695F" w:rsidP="003657F5">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lastRenderedPageBreak/>
              <w:t>Evidence reference</w:t>
            </w:r>
            <w:r w:rsidR="00FD6714">
              <w:rPr>
                <w:rFonts w:ascii="Arial" w:hAnsi="Arial" w:cs="Arial"/>
                <w:b/>
                <w:bCs/>
                <w:color w:val="FFFFFF" w:themeColor="background1"/>
                <w:lang w:val="en-US"/>
              </w:rPr>
              <w:t xml:space="preserve"> 7.3.2</w:t>
            </w:r>
          </w:p>
        </w:tc>
        <w:tc>
          <w:tcPr>
            <w:tcW w:w="3807" w:type="pct"/>
            <w:shd w:val="clear" w:color="auto" w:fill="4472C4" w:themeFill="accent1"/>
          </w:tcPr>
          <w:p w14:paraId="6089BFE4" w14:textId="45E57729" w:rsidR="00FD6714" w:rsidRPr="00B64DC9" w:rsidRDefault="00FD6714" w:rsidP="003657F5">
            <w:pPr>
              <w:spacing w:before="120" w:after="120"/>
              <w:rPr>
                <w:rFonts w:ascii="Arial" w:hAnsi="Arial" w:cs="Arial"/>
                <w:b/>
                <w:bCs/>
                <w:color w:val="FFFFFF" w:themeColor="background1"/>
                <w:lang w:val="en-US"/>
              </w:rPr>
            </w:pPr>
            <w:r w:rsidRPr="009F2F41">
              <w:rPr>
                <w:rFonts w:ascii="Arial" w:hAnsi="Arial" w:cs="Arial"/>
                <w:b/>
                <w:bCs/>
                <w:color w:val="FFFFFF" w:themeColor="background1"/>
                <w:lang w:val="en-US"/>
              </w:rPr>
              <w:t xml:space="preserve">All emergency contacts are kept securely, in hardcopy and are </w:t>
            </w:r>
            <w:r w:rsidR="003119DA" w:rsidRPr="009F2F41">
              <w:rPr>
                <w:rFonts w:ascii="Arial" w:hAnsi="Arial" w:cs="Arial"/>
                <w:b/>
                <w:bCs/>
                <w:color w:val="FFFFFF" w:themeColor="background1"/>
                <w:lang w:val="en-US"/>
              </w:rPr>
              <w:t>up to date</w:t>
            </w:r>
          </w:p>
        </w:tc>
      </w:tr>
      <w:tr w:rsidR="00FD6714" w14:paraId="4E5A7DAA" w14:textId="77777777" w:rsidTr="00DF75EE">
        <w:tc>
          <w:tcPr>
            <w:tcW w:w="1193" w:type="pct"/>
          </w:tcPr>
          <w:p w14:paraId="33CFB65B" w14:textId="64FBA337" w:rsidR="00FD6714" w:rsidRDefault="00FD6714" w:rsidP="00536FE9">
            <w:pPr>
              <w:rPr>
                <w:rFonts w:ascii="Arial" w:hAnsi="Arial" w:cs="Arial"/>
                <w:lang w:val="en-US"/>
              </w:rPr>
            </w:pPr>
            <w:r w:rsidRPr="00DF75EE">
              <w:rPr>
                <w:rFonts w:ascii="Arial" w:hAnsi="Arial" w:cs="Arial"/>
                <w:lang w:val="en-US"/>
              </w:rPr>
              <w:t xml:space="preserve">Type of </w:t>
            </w:r>
            <w:r w:rsidR="0068708A">
              <w:rPr>
                <w:rFonts w:ascii="Arial" w:hAnsi="Arial" w:cs="Arial"/>
                <w:lang w:val="en-US"/>
              </w:rPr>
              <w:t>i</w:t>
            </w:r>
            <w:r w:rsidRPr="00DF75EE">
              <w:rPr>
                <w:rFonts w:ascii="Arial" w:hAnsi="Arial" w:cs="Arial"/>
                <w:lang w:val="en-US"/>
              </w:rPr>
              <w:t>nput</w:t>
            </w:r>
          </w:p>
          <w:p w14:paraId="75309A76" w14:textId="3B07C2FA" w:rsidR="00DF75EE" w:rsidRPr="00DF75EE" w:rsidRDefault="00DF75EE" w:rsidP="00536FE9">
            <w:pPr>
              <w:rPr>
                <w:rFonts w:ascii="Arial" w:hAnsi="Arial" w:cs="Arial"/>
                <w:lang w:val="en-US"/>
              </w:rPr>
            </w:pPr>
          </w:p>
        </w:tc>
        <w:tc>
          <w:tcPr>
            <w:tcW w:w="3807" w:type="pct"/>
          </w:tcPr>
          <w:p w14:paraId="64A2A32A" w14:textId="19A20963"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w:t>
            </w:r>
          </w:p>
        </w:tc>
      </w:tr>
      <w:tr w:rsidR="00985846" w14:paraId="76D9C6EE" w14:textId="77777777" w:rsidTr="00DF75EE">
        <w:tc>
          <w:tcPr>
            <w:tcW w:w="1193" w:type="pct"/>
          </w:tcPr>
          <w:p w14:paraId="79209418" w14:textId="104B1FB3" w:rsidR="00985846" w:rsidRPr="00DF75EE" w:rsidRDefault="00985846" w:rsidP="00536FE9">
            <w:pPr>
              <w:rPr>
                <w:rFonts w:ascii="Arial" w:hAnsi="Arial" w:cs="Arial"/>
                <w:lang w:val="en-US"/>
              </w:rPr>
            </w:pPr>
            <w:r>
              <w:rPr>
                <w:rFonts w:ascii="Arial" w:hAnsi="Arial" w:cs="Arial"/>
                <w:lang w:val="en-US"/>
              </w:rPr>
              <w:t>Mandatory</w:t>
            </w:r>
          </w:p>
        </w:tc>
        <w:tc>
          <w:tcPr>
            <w:tcW w:w="3807" w:type="pct"/>
          </w:tcPr>
          <w:p w14:paraId="690173F3" w14:textId="77777777" w:rsidR="00985846" w:rsidRDefault="00985846" w:rsidP="00536FE9">
            <w:pPr>
              <w:rPr>
                <w:rFonts w:ascii="Arial" w:hAnsi="Arial" w:cs="Arial"/>
                <w:lang w:val="en-US"/>
              </w:rPr>
            </w:pPr>
            <w:r>
              <w:rPr>
                <w:rFonts w:ascii="Arial" w:hAnsi="Arial" w:cs="Arial"/>
                <w:lang w:val="en-US"/>
              </w:rPr>
              <w:t>Yes</w:t>
            </w:r>
          </w:p>
          <w:p w14:paraId="71DE43BE" w14:textId="67A967D6" w:rsidR="00985846" w:rsidRDefault="00985846" w:rsidP="00536FE9">
            <w:pPr>
              <w:rPr>
                <w:rFonts w:ascii="Arial" w:hAnsi="Arial" w:cs="Arial"/>
                <w:lang w:val="en-US"/>
              </w:rPr>
            </w:pPr>
          </w:p>
        </w:tc>
      </w:tr>
      <w:tr w:rsidR="00FD6714" w14:paraId="74407EE1" w14:textId="77777777" w:rsidTr="00DF75EE">
        <w:tc>
          <w:tcPr>
            <w:tcW w:w="1193" w:type="pct"/>
          </w:tcPr>
          <w:p w14:paraId="0093C2D2" w14:textId="456B0EF2" w:rsidR="00FD6714" w:rsidRPr="00DF75EE" w:rsidRDefault="00FD6714" w:rsidP="00536FE9">
            <w:pPr>
              <w:rPr>
                <w:rFonts w:ascii="Arial" w:hAnsi="Arial" w:cs="Arial"/>
                <w:lang w:val="en-US"/>
              </w:rPr>
            </w:pPr>
            <w:r w:rsidRPr="00DF75EE">
              <w:rPr>
                <w:rFonts w:ascii="Arial" w:hAnsi="Arial" w:cs="Arial"/>
                <w:lang w:val="en-US"/>
              </w:rPr>
              <w:t xml:space="preserve">Evidence </w:t>
            </w:r>
            <w:r w:rsidR="0068708A">
              <w:rPr>
                <w:rFonts w:ascii="Arial" w:hAnsi="Arial" w:cs="Arial"/>
                <w:lang w:val="en-US"/>
              </w:rPr>
              <w:t>r</w:t>
            </w:r>
            <w:r w:rsidRPr="00DF75EE">
              <w:rPr>
                <w:rFonts w:ascii="Arial" w:hAnsi="Arial" w:cs="Arial"/>
                <w:lang w:val="en-US"/>
              </w:rPr>
              <w:t>equired</w:t>
            </w:r>
          </w:p>
        </w:tc>
        <w:tc>
          <w:tcPr>
            <w:tcW w:w="3807" w:type="pct"/>
          </w:tcPr>
          <w:p w14:paraId="3FA5A085" w14:textId="77777777" w:rsidR="00FD6714" w:rsidRPr="00DF75EE" w:rsidRDefault="00000000" w:rsidP="002F005C">
            <w:pPr>
              <w:pStyle w:val="ListParagraph"/>
              <w:numPr>
                <w:ilvl w:val="0"/>
                <w:numId w:val="25"/>
              </w:numPr>
              <w:ind w:left="326" w:hanging="283"/>
              <w:rPr>
                <w:rFonts w:ascii="Arial" w:hAnsi="Arial" w:cs="Arial"/>
                <w:lang w:val="en-US"/>
              </w:rPr>
            </w:pPr>
            <w:hyperlink r:id="rId139" w:history="1">
              <w:r w:rsidR="00FD6714" w:rsidRPr="00DF75EE">
                <w:rPr>
                  <w:rStyle w:val="Hyperlink"/>
                  <w:rFonts w:ascii="Arial" w:hAnsi="Arial" w:cs="Arial"/>
                  <w:lang w:val="en-US"/>
                </w:rPr>
                <w:t>Emergency Contact List Template (S</w:t>
              </w:r>
              <w:r w:rsidR="00FD6714" w:rsidRPr="00DF75EE">
                <w:rPr>
                  <w:rStyle w:val="Hyperlink"/>
                  <w:rFonts w:ascii="Arial" w:hAnsi="Arial" w:cs="Arial"/>
                </w:rPr>
                <w:t xml:space="preserve">ection 3.5 </w:t>
              </w:r>
              <w:r w:rsidR="00FD6714" w:rsidRPr="00DF75EE">
                <w:rPr>
                  <w:rStyle w:val="Hyperlink"/>
                  <w:rFonts w:ascii="Arial" w:hAnsi="Arial" w:cs="Arial"/>
                  <w:lang w:val="en-US"/>
                </w:rPr>
                <w:t>within the Business Continuity Plan)</w:t>
              </w:r>
            </w:hyperlink>
          </w:p>
          <w:p w14:paraId="01CA01C3" w14:textId="77777777" w:rsidR="00FD6714" w:rsidRDefault="00FD6714" w:rsidP="00536FE9">
            <w:pPr>
              <w:rPr>
                <w:rFonts w:ascii="Arial" w:hAnsi="Arial" w:cs="Arial"/>
                <w:lang w:val="en-US"/>
              </w:rPr>
            </w:pPr>
          </w:p>
          <w:p w14:paraId="1B3316D0" w14:textId="77777777" w:rsidR="00985846" w:rsidRDefault="00985846" w:rsidP="00536FE9">
            <w:pPr>
              <w:rPr>
                <w:rFonts w:ascii="Arial" w:hAnsi="Arial" w:cs="Arial"/>
                <w:lang w:val="en-US"/>
              </w:rPr>
            </w:pPr>
            <w:r>
              <w:rPr>
                <w:rFonts w:ascii="Arial" w:hAnsi="Arial" w:cs="Arial"/>
                <w:lang w:val="en-US"/>
              </w:rPr>
              <w:t>Contacts should include phone number as well as email.</w:t>
            </w:r>
          </w:p>
          <w:p w14:paraId="500BEAEE" w14:textId="57741414" w:rsidR="00985846" w:rsidRDefault="00985846" w:rsidP="00536FE9">
            <w:pPr>
              <w:rPr>
                <w:rFonts w:ascii="Arial" w:hAnsi="Arial" w:cs="Arial"/>
                <w:lang w:val="en-US"/>
              </w:rPr>
            </w:pPr>
          </w:p>
        </w:tc>
      </w:tr>
    </w:tbl>
    <w:p w14:paraId="69507672"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FD6714" w14:paraId="053E0EED" w14:textId="77777777" w:rsidTr="00DF75EE">
        <w:tc>
          <w:tcPr>
            <w:tcW w:w="1193" w:type="pct"/>
            <w:shd w:val="clear" w:color="auto" w:fill="4472C4" w:themeFill="accent1"/>
          </w:tcPr>
          <w:p w14:paraId="4EDCE53B" w14:textId="4C2360F3" w:rsidR="00FD6714" w:rsidRPr="00B64DC9" w:rsidRDefault="00DA695F" w:rsidP="003657F5">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7.3.4</w:t>
            </w:r>
          </w:p>
        </w:tc>
        <w:tc>
          <w:tcPr>
            <w:tcW w:w="3807" w:type="pct"/>
            <w:shd w:val="clear" w:color="auto" w:fill="4472C4" w:themeFill="accent1"/>
          </w:tcPr>
          <w:p w14:paraId="0B52DEE8" w14:textId="77777777" w:rsidR="00FD6714" w:rsidRPr="00B64DC9" w:rsidRDefault="00FD6714" w:rsidP="003657F5">
            <w:pPr>
              <w:spacing w:before="120" w:after="120"/>
              <w:rPr>
                <w:rFonts w:ascii="Arial" w:hAnsi="Arial" w:cs="Arial"/>
                <w:b/>
                <w:bCs/>
                <w:color w:val="FFFFFF" w:themeColor="background1"/>
                <w:lang w:val="en-US"/>
              </w:rPr>
            </w:pPr>
            <w:r w:rsidRPr="009F2F41">
              <w:rPr>
                <w:rFonts w:ascii="Arial" w:hAnsi="Arial" w:cs="Arial"/>
                <w:b/>
                <w:bCs/>
                <w:color w:val="FFFFFF" w:themeColor="background1"/>
                <w:lang w:val="en-US"/>
              </w:rPr>
              <w:t>How does your organisation make sure that there are working backups of all important data and information?</w:t>
            </w:r>
          </w:p>
        </w:tc>
      </w:tr>
      <w:tr w:rsidR="00FD6714" w14:paraId="0983583F" w14:textId="77777777" w:rsidTr="00DF75EE">
        <w:tc>
          <w:tcPr>
            <w:tcW w:w="1193" w:type="pct"/>
          </w:tcPr>
          <w:p w14:paraId="369CDE45" w14:textId="4448928D" w:rsidR="00FD6714" w:rsidRDefault="00FD6714" w:rsidP="00536FE9">
            <w:pPr>
              <w:rPr>
                <w:rFonts w:ascii="Arial" w:hAnsi="Arial" w:cs="Arial"/>
                <w:lang w:val="en-US"/>
              </w:rPr>
            </w:pPr>
            <w:r w:rsidRPr="00DF75EE">
              <w:rPr>
                <w:rFonts w:ascii="Arial" w:hAnsi="Arial" w:cs="Arial"/>
                <w:lang w:val="en-US"/>
              </w:rPr>
              <w:t xml:space="preserve">Type of </w:t>
            </w:r>
            <w:r w:rsidR="0068708A">
              <w:rPr>
                <w:rFonts w:ascii="Arial" w:hAnsi="Arial" w:cs="Arial"/>
                <w:lang w:val="en-US"/>
              </w:rPr>
              <w:t>i</w:t>
            </w:r>
            <w:r w:rsidRPr="00DF75EE">
              <w:rPr>
                <w:rFonts w:ascii="Arial" w:hAnsi="Arial" w:cs="Arial"/>
                <w:lang w:val="en-US"/>
              </w:rPr>
              <w:t>nput</w:t>
            </w:r>
          </w:p>
          <w:p w14:paraId="38CF46C1" w14:textId="329C70B7" w:rsidR="00DF75EE" w:rsidRPr="00DF75EE" w:rsidRDefault="00DF75EE" w:rsidP="00536FE9">
            <w:pPr>
              <w:rPr>
                <w:rFonts w:ascii="Arial" w:hAnsi="Arial" w:cs="Arial"/>
                <w:lang w:val="en-US"/>
              </w:rPr>
            </w:pPr>
          </w:p>
        </w:tc>
        <w:tc>
          <w:tcPr>
            <w:tcW w:w="3807" w:type="pct"/>
          </w:tcPr>
          <w:p w14:paraId="02DA3DD9" w14:textId="05D64E3F"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w:t>
            </w:r>
          </w:p>
        </w:tc>
      </w:tr>
      <w:tr w:rsidR="00985846" w14:paraId="0851662A" w14:textId="77777777" w:rsidTr="00DF75EE">
        <w:tc>
          <w:tcPr>
            <w:tcW w:w="1193" w:type="pct"/>
          </w:tcPr>
          <w:p w14:paraId="54822412" w14:textId="5082F088" w:rsidR="00985846" w:rsidRPr="00DF75EE" w:rsidRDefault="00985846" w:rsidP="00536FE9">
            <w:pPr>
              <w:rPr>
                <w:rFonts w:ascii="Arial" w:hAnsi="Arial" w:cs="Arial"/>
                <w:lang w:val="en-US"/>
              </w:rPr>
            </w:pPr>
            <w:r>
              <w:rPr>
                <w:rFonts w:ascii="Arial" w:hAnsi="Arial" w:cs="Arial"/>
                <w:lang w:val="en-US"/>
              </w:rPr>
              <w:t>Mandatory</w:t>
            </w:r>
          </w:p>
        </w:tc>
        <w:tc>
          <w:tcPr>
            <w:tcW w:w="3807" w:type="pct"/>
          </w:tcPr>
          <w:p w14:paraId="39F24B8F" w14:textId="77777777" w:rsidR="00985846" w:rsidRDefault="00985846" w:rsidP="00536FE9">
            <w:pPr>
              <w:rPr>
                <w:rFonts w:ascii="Arial" w:hAnsi="Arial" w:cs="Arial"/>
                <w:lang w:val="en-US"/>
              </w:rPr>
            </w:pPr>
            <w:r>
              <w:rPr>
                <w:rFonts w:ascii="Arial" w:hAnsi="Arial" w:cs="Arial"/>
                <w:lang w:val="en-US"/>
              </w:rPr>
              <w:t>Yes</w:t>
            </w:r>
          </w:p>
          <w:p w14:paraId="1FAE99DD" w14:textId="2BDC3537" w:rsidR="00985846" w:rsidRDefault="00985846" w:rsidP="00536FE9">
            <w:pPr>
              <w:rPr>
                <w:rFonts w:ascii="Arial" w:hAnsi="Arial" w:cs="Arial"/>
                <w:lang w:val="en-US"/>
              </w:rPr>
            </w:pPr>
          </w:p>
        </w:tc>
      </w:tr>
      <w:tr w:rsidR="00FD6714" w14:paraId="08C048C5" w14:textId="77777777" w:rsidTr="00DF75EE">
        <w:tc>
          <w:tcPr>
            <w:tcW w:w="1193" w:type="pct"/>
          </w:tcPr>
          <w:p w14:paraId="0CD710CF" w14:textId="1F8532F6" w:rsidR="00FD6714" w:rsidRDefault="00FD6714" w:rsidP="00536FE9">
            <w:pPr>
              <w:rPr>
                <w:rFonts w:ascii="Arial" w:hAnsi="Arial" w:cs="Arial"/>
                <w:lang w:val="en-US"/>
              </w:rPr>
            </w:pPr>
            <w:r w:rsidRPr="00DF75EE">
              <w:rPr>
                <w:rFonts w:ascii="Arial" w:hAnsi="Arial" w:cs="Arial"/>
                <w:lang w:val="en-US"/>
              </w:rPr>
              <w:t xml:space="preserve">Evidence </w:t>
            </w:r>
            <w:r w:rsidR="0068708A">
              <w:rPr>
                <w:rFonts w:ascii="Arial" w:hAnsi="Arial" w:cs="Arial"/>
                <w:lang w:val="en-US"/>
              </w:rPr>
              <w:t>r</w:t>
            </w:r>
            <w:r w:rsidRPr="00DF75EE">
              <w:rPr>
                <w:rFonts w:ascii="Arial" w:hAnsi="Arial" w:cs="Arial"/>
                <w:lang w:val="en-US"/>
              </w:rPr>
              <w:t>equired</w:t>
            </w:r>
          </w:p>
          <w:p w14:paraId="0EDD1506" w14:textId="1E250254" w:rsidR="003657F5" w:rsidRPr="00DF75EE" w:rsidRDefault="003657F5" w:rsidP="00536FE9">
            <w:pPr>
              <w:rPr>
                <w:rFonts w:ascii="Arial" w:hAnsi="Arial" w:cs="Arial"/>
                <w:lang w:val="en-US"/>
              </w:rPr>
            </w:pPr>
          </w:p>
        </w:tc>
        <w:tc>
          <w:tcPr>
            <w:tcW w:w="3807" w:type="pct"/>
          </w:tcPr>
          <w:p w14:paraId="527C5120" w14:textId="77777777" w:rsidR="00FD6714" w:rsidRPr="00DF75EE" w:rsidRDefault="00FD6714" w:rsidP="002F005C">
            <w:pPr>
              <w:pStyle w:val="ListParagraph"/>
              <w:numPr>
                <w:ilvl w:val="0"/>
                <w:numId w:val="25"/>
              </w:numPr>
              <w:ind w:left="326" w:hanging="283"/>
              <w:rPr>
                <w:rFonts w:ascii="Arial" w:hAnsi="Arial" w:cs="Arial"/>
                <w:lang w:val="en-US"/>
              </w:rPr>
            </w:pPr>
            <w:r w:rsidRPr="00DF75EE">
              <w:rPr>
                <w:rFonts w:ascii="Arial" w:hAnsi="Arial" w:cs="Arial"/>
                <w:lang w:val="en-US"/>
              </w:rPr>
              <w:t>ICT Provider Assurance Statement</w:t>
            </w:r>
          </w:p>
          <w:p w14:paraId="159A7F3A" w14:textId="77777777" w:rsidR="00FD6714" w:rsidRDefault="00FD6714" w:rsidP="00536FE9">
            <w:pPr>
              <w:rPr>
                <w:rFonts w:ascii="Arial" w:hAnsi="Arial" w:cs="Arial"/>
                <w:lang w:val="en-US"/>
              </w:rPr>
            </w:pPr>
          </w:p>
          <w:p w14:paraId="720F963E" w14:textId="1197DC00" w:rsidR="006D6E87" w:rsidRDefault="007148AD" w:rsidP="002C1E88">
            <w:pPr>
              <w:rPr>
                <w:rFonts w:ascii="Arial" w:hAnsi="Arial" w:cs="Arial"/>
                <w:lang w:val="en-US"/>
              </w:rPr>
            </w:pPr>
            <w:r>
              <w:rPr>
                <w:rFonts w:ascii="Arial" w:hAnsi="Arial" w:cs="Arial"/>
                <w:lang w:val="en-US"/>
              </w:rPr>
              <w:t xml:space="preserve">It is important to make sure that backups are </w:t>
            </w:r>
            <w:r w:rsidR="006D6E87">
              <w:rPr>
                <w:rFonts w:ascii="Arial" w:hAnsi="Arial" w:cs="Arial"/>
                <w:lang w:val="en-US"/>
              </w:rPr>
              <w:t>done</w:t>
            </w:r>
            <w:r>
              <w:rPr>
                <w:rFonts w:ascii="Arial" w:hAnsi="Arial" w:cs="Arial"/>
                <w:lang w:val="en-US"/>
              </w:rPr>
              <w:t xml:space="preserve"> regularly, that they are successful and that they include the right files and systems</w:t>
            </w:r>
            <w:r w:rsidR="009F5B38">
              <w:rPr>
                <w:rFonts w:ascii="Arial" w:hAnsi="Arial" w:cs="Arial"/>
                <w:lang w:val="en-US"/>
              </w:rPr>
              <w:t xml:space="preserve">. </w:t>
            </w:r>
            <w:r w:rsidR="00CE1C9C">
              <w:rPr>
                <w:rFonts w:ascii="Arial" w:hAnsi="Arial" w:cs="Arial"/>
                <w:lang w:val="en-US"/>
              </w:rPr>
              <w:t>The organisation needs to explain how the backup systems work and how they are tested.</w:t>
            </w:r>
            <w:r w:rsidR="00301F96">
              <w:rPr>
                <w:rFonts w:ascii="Arial" w:hAnsi="Arial" w:cs="Arial"/>
                <w:lang w:val="en-US"/>
              </w:rPr>
              <w:t xml:space="preserve"> </w:t>
            </w:r>
          </w:p>
          <w:p w14:paraId="3835FBFA" w14:textId="77777777" w:rsidR="006D6E87" w:rsidRDefault="006D6E87" w:rsidP="002C1E88">
            <w:pPr>
              <w:rPr>
                <w:rFonts w:ascii="Arial" w:hAnsi="Arial" w:cs="Arial"/>
              </w:rPr>
            </w:pPr>
          </w:p>
          <w:p w14:paraId="1E937E06" w14:textId="5B03B4A5" w:rsidR="002C1E88" w:rsidRPr="00301F96" w:rsidRDefault="002C1E88" w:rsidP="002C1E88">
            <w:pPr>
              <w:rPr>
                <w:rFonts w:ascii="Arial" w:hAnsi="Arial" w:cs="Arial"/>
                <w:lang w:val="en-US"/>
              </w:rPr>
            </w:pPr>
            <w:r>
              <w:rPr>
                <w:rFonts w:ascii="Arial" w:hAnsi="Arial" w:cs="Arial"/>
              </w:rPr>
              <w:t>The organisation may need to ask their IT supplier to assist with answering this question.</w:t>
            </w:r>
          </w:p>
          <w:p w14:paraId="06410DEF" w14:textId="5BE57E99" w:rsidR="002C1E88" w:rsidRDefault="002C1E88" w:rsidP="00536FE9">
            <w:pPr>
              <w:rPr>
                <w:rFonts w:ascii="Arial" w:hAnsi="Arial" w:cs="Arial"/>
                <w:lang w:val="en-US"/>
              </w:rPr>
            </w:pPr>
          </w:p>
        </w:tc>
      </w:tr>
    </w:tbl>
    <w:p w14:paraId="02EB284D" w14:textId="77777777" w:rsidR="006D6E87" w:rsidRPr="00DA695F" w:rsidRDefault="006D6E87" w:rsidP="00DA695F">
      <w:pPr>
        <w:rPr>
          <w:rFonts w:ascii="Arial" w:hAnsi="Arial" w:cs="Arial"/>
          <w:b/>
          <w:bCs/>
          <w:sz w:val="24"/>
          <w:szCs w:val="24"/>
          <w:lang w:val="en-US"/>
        </w:rPr>
      </w:pPr>
    </w:p>
    <w:p w14:paraId="58BB75A5" w14:textId="11E697AB" w:rsidR="003657F5" w:rsidRPr="006D6E87" w:rsidRDefault="00FD6714" w:rsidP="006D6E87">
      <w:pPr>
        <w:pStyle w:val="ListParagraph"/>
        <w:numPr>
          <w:ilvl w:val="0"/>
          <w:numId w:val="40"/>
        </w:numPr>
        <w:ind w:left="567" w:hanging="567"/>
        <w:rPr>
          <w:rFonts w:ascii="Arial" w:hAnsi="Arial" w:cs="Arial"/>
          <w:b/>
          <w:bCs/>
          <w:sz w:val="24"/>
          <w:szCs w:val="24"/>
          <w:lang w:val="en-US"/>
        </w:rPr>
      </w:pPr>
      <w:r w:rsidRPr="006D6E87">
        <w:rPr>
          <w:rFonts w:ascii="Arial" w:hAnsi="Arial" w:cs="Arial"/>
          <w:b/>
          <w:bCs/>
          <w:sz w:val="24"/>
          <w:szCs w:val="24"/>
          <w:lang w:val="en-US"/>
        </w:rPr>
        <w:t xml:space="preserve">Unsupported </w:t>
      </w:r>
      <w:r w:rsidR="0068708A" w:rsidRPr="006D6E87">
        <w:rPr>
          <w:rFonts w:ascii="Arial" w:hAnsi="Arial" w:cs="Arial"/>
          <w:b/>
          <w:bCs/>
          <w:sz w:val="24"/>
          <w:szCs w:val="24"/>
          <w:lang w:val="en-US"/>
        </w:rPr>
        <w:t>s</w:t>
      </w:r>
      <w:r w:rsidRPr="006D6E87">
        <w:rPr>
          <w:rFonts w:ascii="Arial" w:hAnsi="Arial" w:cs="Arial"/>
          <w:b/>
          <w:bCs/>
          <w:sz w:val="24"/>
          <w:szCs w:val="24"/>
          <w:lang w:val="en-US"/>
        </w:rPr>
        <w:t>ystems</w:t>
      </w:r>
    </w:p>
    <w:p w14:paraId="6AE4C3C7" w14:textId="77777777" w:rsidR="003657F5" w:rsidRDefault="003657F5" w:rsidP="003657F5">
      <w:pPr>
        <w:pStyle w:val="ListParagraph"/>
        <w:ind w:left="426"/>
        <w:rPr>
          <w:rFonts w:ascii="Arial" w:hAnsi="Arial" w:cs="Arial"/>
          <w:b/>
          <w:bCs/>
          <w:lang w:val="en-US"/>
        </w:rPr>
      </w:pPr>
    </w:p>
    <w:p w14:paraId="478ED09A" w14:textId="2A9D2D6F" w:rsidR="00FD6714" w:rsidRPr="003657F5" w:rsidRDefault="00FD6714" w:rsidP="003657F5">
      <w:pPr>
        <w:rPr>
          <w:rFonts w:ascii="Arial" w:hAnsi="Arial" w:cs="Arial"/>
          <w:lang w:val="en-US"/>
        </w:rPr>
      </w:pPr>
      <w:r w:rsidRPr="003657F5">
        <w:rPr>
          <w:rFonts w:ascii="Arial" w:hAnsi="Arial" w:cs="Arial"/>
          <w:lang w:val="en-US"/>
        </w:rPr>
        <w:t>No unsupported operating systems, software or internet browsers are used within the IT estate.</w:t>
      </w:r>
    </w:p>
    <w:p w14:paraId="4CE58520" w14:textId="77777777" w:rsidR="00FD6714" w:rsidRDefault="00FD6714" w:rsidP="00FD6714">
      <w:pPr>
        <w:rPr>
          <w:rFonts w:ascii="Arial" w:hAnsi="Arial" w:cs="Arial"/>
          <w:b/>
          <w:bCs/>
          <w:i/>
          <w:iCs/>
          <w:lang w:val="en-US"/>
        </w:rPr>
      </w:pPr>
    </w:p>
    <w:p w14:paraId="1C310D05" w14:textId="32196909" w:rsidR="00FD6714" w:rsidRPr="002C1E88" w:rsidRDefault="00DA695F" w:rsidP="00FD6714">
      <w:pPr>
        <w:rPr>
          <w:rFonts w:ascii="Arial" w:hAnsi="Arial" w:cs="Arial"/>
          <w:b/>
          <w:bCs/>
          <w:i/>
          <w:iCs/>
          <w:lang w:val="en-US"/>
        </w:rPr>
      </w:pPr>
      <w:r>
        <w:rPr>
          <w:rFonts w:ascii="Arial" w:hAnsi="Arial" w:cs="Arial"/>
          <w:b/>
          <w:bCs/>
          <w:i/>
          <w:iCs/>
          <w:lang w:val="en-US"/>
        </w:rPr>
        <w:t>Assertion</w:t>
      </w:r>
      <w:r w:rsidRPr="002C1E88">
        <w:rPr>
          <w:rFonts w:ascii="Arial" w:hAnsi="Arial" w:cs="Arial"/>
          <w:b/>
          <w:bCs/>
          <w:i/>
          <w:iCs/>
          <w:lang w:val="en-US"/>
        </w:rPr>
        <w:t xml:space="preserve"> </w:t>
      </w:r>
      <w:r w:rsidR="00FD6714" w:rsidRPr="002C1E88">
        <w:rPr>
          <w:rFonts w:ascii="Arial" w:hAnsi="Arial" w:cs="Arial"/>
          <w:b/>
          <w:bCs/>
          <w:i/>
          <w:iCs/>
          <w:lang w:val="en-US"/>
        </w:rPr>
        <w:t>8.3 Supported systems are kept up to date with</w:t>
      </w:r>
      <w:r w:rsidR="00CD11CB" w:rsidRPr="002C1E88">
        <w:rPr>
          <w:rFonts w:ascii="Arial" w:hAnsi="Arial" w:cs="Arial"/>
          <w:b/>
          <w:bCs/>
          <w:i/>
          <w:iCs/>
          <w:lang w:val="en-US"/>
        </w:rPr>
        <w:t xml:space="preserve"> </w:t>
      </w:r>
      <w:r w:rsidR="00AC6265">
        <w:rPr>
          <w:rFonts w:ascii="Arial" w:hAnsi="Arial" w:cs="Arial"/>
          <w:b/>
          <w:bCs/>
          <w:i/>
          <w:iCs/>
          <w:lang w:val="en-US"/>
        </w:rPr>
        <w:t xml:space="preserve">the </w:t>
      </w:r>
      <w:r w:rsidR="00FD6714" w:rsidRPr="002C1E88">
        <w:rPr>
          <w:rFonts w:ascii="Arial" w:hAnsi="Arial" w:cs="Arial"/>
          <w:b/>
          <w:bCs/>
          <w:i/>
          <w:iCs/>
          <w:lang w:val="en-US"/>
        </w:rPr>
        <w:t>latest security patches</w:t>
      </w:r>
    </w:p>
    <w:p w14:paraId="20CD3DFA"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3"/>
        <w:gridCol w:w="10627"/>
      </w:tblGrid>
      <w:tr w:rsidR="00FD6714" w14:paraId="54F4A0FE" w14:textId="77777777" w:rsidTr="00FF43A6">
        <w:tc>
          <w:tcPr>
            <w:tcW w:w="1191" w:type="pct"/>
            <w:shd w:val="clear" w:color="auto" w:fill="4472C4" w:themeFill="accent1"/>
          </w:tcPr>
          <w:p w14:paraId="7CCF6C65" w14:textId="0B781D7A" w:rsidR="003657F5" w:rsidRPr="00B64DC9" w:rsidRDefault="00DA695F" w:rsidP="003657F5">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lastRenderedPageBreak/>
              <w:t>Evidence reference</w:t>
            </w:r>
            <w:r w:rsidR="00FD6714">
              <w:rPr>
                <w:rFonts w:ascii="Arial" w:hAnsi="Arial" w:cs="Arial"/>
                <w:b/>
                <w:bCs/>
                <w:color w:val="FFFFFF" w:themeColor="background1"/>
                <w:lang w:val="en-US"/>
              </w:rPr>
              <w:t xml:space="preserve"> 8.3.1</w:t>
            </w:r>
          </w:p>
        </w:tc>
        <w:tc>
          <w:tcPr>
            <w:tcW w:w="3809" w:type="pct"/>
            <w:shd w:val="clear" w:color="auto" w:fill="4472C4" w:themeFill="accent1"/>
          </w:tcPr>
          <w:p w14:paraId="3C7E50F5" w14:textId="77777777" w:rsidR="00FD6714" w:rsidRPr="00B64DC9" w:rsidRDefault="00FD6714" w:rsidP="003657F5">
            <w:pPr>
              <w:spacing w:before="120" w:after="120"/>
              <w:rPr>
                <w:rFonts w:ascii="Arial" w:hAnsi="Arial" w:cs="Arial"/>
                <w:b/>
                <w:bCs/>
                <w:color w:val="FFFFFF" w:themeColor="background1"/>
                <w:lang w:val="en-US"/>
              </w:rPr>
            </w:pPr>
            <w:r w:rsidRPr="00AF1CF4">
              <w:rPr>
                <w:rFonts w:ascii="Arial" w:hAnsi="Arial" w:cs="Arial"/>
                <w:b/>
                <w:bCs/>
                <w:color w:val="FFFFFF" w:themeColor="background1"/>
                <w:lang w:val="en-US"/>
              </w:rPr>
              <w:t>How do your systems receive updates and how often?</w:t>
            </w:r>
          </w:p>
        </w:tc>
      </w:tr>
      <w:tr w:rsidR="00FD6714" w14:paraId="553DC039" w14:textId="77777777" w:rsidTr="00FF43A6">
        <w:tc>
          <w:tcPr>
            <w:tcW w:w="1191" w:type="pct"/>
          </w:tcPr>
          <w:p w14:paraId="1DCF3E79" w14:textId="3C860330" w:rsidR="00FD6714" w:rsidRDefault="00FD6714" w:rsidP="00536FE9">
            <w:pPr>
              <w:rPr>
                <w:rFonts w:ascii="Arial" w:hAnsi="Arial" w:cs="Arial"/>
                <w:lang w:val="en-US"/>
              </w:rPr>
            </w:pPr>
            <w:r w:rsidRPr="00DF75EE">
              <w:rPr>
                <w:rFonts w:ascii="Arial" w:hAnsi="Arial" w:cs="Arial"/>
                <w:lang w:val="en-US"/>
              </w:rPr>
              <w:t xml:space="preserve">Type of </w:t>
            </w:r>
            <w:r w:rsidR="00CD11CB">
              <w:rPr>
                <w:rFonts w:ascii="Arial" w:hAnsi="Arial" w:cs="Arial"/>
                <w:lang w:val="en-US"/>
              </w:rPr>
              <w:t>i</w:t>
            </w:r>
            <w:r w:rsidRPr="00DF75EE">
              <w:rPr>
                <w:rFonts w:ascii="Arial" w:hAnsi="Arial" w:cs="Arial"/>
                <w:lang w:val="en-US"/>
              </w:rPr>
              <w:t>nput</w:t>
            </w:r>
          </w:p>
          <w:p w14:paraId="47D10FE2" w14:textId="14CD29F4" w:rsidR="00DF75EE" w:rsidRPr="00DF75EE" w:rsidRDefault="00DF75EE" w:rsidP="00536FE9">
            <w:pPr>
              <w:rPr>
                <w:rFonts w:ascii="Arial" w:hAnsi="Arial" w:cs="Arial"/>
                <w:lang w:val="en-US"/>
              </w:rPr>
            </w:pPr>
          </w:p>
        </w:tc>
        <w:tc>
          <w:tcPr>
            <w:tcW w:w="3809" w:type="pct"/>
          </w:tcPr>
          <w:p w14:paraId="3A5B2240" w14:textId="77777777" w:rsidR="00FD6714" w:rsidRDefault="00FD6714" w:rsidP="00536FE9">
            <w:pPr>
              <w:rPr>
                <w:rFonts w:ascii="Arial" w:hAnsi="Arial" w:cs="Arial"/>
                <w:lang w:val="en-US"/>
              </w:rPr>
            </w:pPr>
            <w:r>
              <w:rPr>
                <w:rFonts w:ascii="Arial" w:hAnsi="Arial" w:cs="Arial"/>
                <w:lang w:val="en-US"/>
              </w:rPr>
              <w:t>Document</w:t>
            </w:r>
          </w:p>
        </w:tc>
      </w:tr>
      <w:tr w:rsidR="00E71CBE" w14:paraId="69120C7A" w14:textId="77777777" w:rsidTr="00FF43A6">
        <w:tc>
          <w:tcPr>
            <w:tcW w:w="1191" w:type="pct"/>
          </w:tcPr>
          <w:p w14:paraId="47B9A826" w14:textId="1B06A961" w:rsidR="00E71CBE" w:rsidRPr="00DF75EE" w:rsidRDefault="00E71CBE" w:rsidP="00536FE9">
            <w:pPr>
              <w:rPr>
                <w:rFonts w:ascii="Arial" w:hAnsi="Arial" w:cs="Arial"/>
                <w:lang w:val="en-US"/>
              </w:rPr>
            </w:pPr>
            <w:r>
              <w:rPr>
                <w:rFonts w:ascii="Arial" w:hAnsi="Arial" w:cs="Arial"/>
                <w:lang w:val="en-US"/>
              </w:rPr>
              <w:t>Mandatory</w:t>
            </w:r>
          </w:p>
        </w:tc>
        <w:tc>
          <w:tcPr>
            <w:tcW w:w="3809" w:type="pct"/>
          </w:tcPr>
          <w:p w14:paraId="408DF756" w14:textId="77777777" w:rsidR="00E71CBE" w:rsidRDefault="00E71CBE" w:rsidP="00536FE9">
            <w:pPr>
              <w:rPr>
                <w:rFonts w:ascii="Arial" w:hAnsi="Arial" w:cs="Arial"/>
                <w:lang w:val="en-US"/>
              </w:rPr>
            </w:pPr>
            <w:r>
              <w:rPr>
                <w:rFonts w:ascii="Arial" w:hAnsi="Arial" w:cs="Arial"/>
                <w:lang w:val="en-US"/>
              </w:rPr>
              <w:t>Yes</w:t>
            </w:r>
          </w:p>
          <w:p w14:paraId="387484A9" w14:textId="314F0C0C" w:rsidR="00E71CBE" w:rsidRDefault="00E71CBE" w:rsidP="00536FE9">
            <w:pPr>
              <w:rPr>
                <w:rFonts w:ascii="Arial" w:hAnsi="Arial" w:cs="Arial"/>
                <w:lang w:val="en-US"/>
              </w:rPr>
            </w:pPr>
          </w:p>
        </w:tc>
      </w:tr>
      <w:tr w:rsidR="00FD6714" w14:paraId="69C360F8" w14:textId="77777777" w:rsidTr="00FF43A6">
        <w:tc>
          <w:tcPr>
            <w:tcW w:w="1191" w:type="pct"/>
          </w:tcPr>
          <w:p w14:paraId="0FED500F" w14:textId="1A23B57D" w:rsidR="00FD6714" w:rsidRDefault="00FD6714" w:rsidP="00536FE9">
            <w:pPr>
              <w:rPr>
                <w:rFonts w:ascii="Arial" w:hAnsi="Arial" w:cs="Arial"/>
                <w:lang w:val="en-US"/>
              </w:rPr>
            </w:pPr>
            <w:r w:rsidRPr="00DF75EE">
              <w:rPr>
                <w:rFonts w:ascii="Arial" w:hAnsi="Arial" w:cs="Arial"/>
                <w:lang w:val="en-US"/>
              </w:rPr>
              <w:t xml:space="preserve">Evidence </w:t>
            </w:r>
            <w:r w:rsidR="00CD11CB">
              <w:rPr>
                <w:rFonts w:ascii="Arial" w:hAnsi="Arial" w:cs="Arial"/>
                <w:lang w:val="en-US"/>
              </w:rPr>
              <w:t>r</w:t>
            </w:r>
            <w:r w:rsidRPr="00DF75EE">
              <w:rPr>
                <w:rFonts w:ascii="Arial" w:hAnsi="Arial" w:cs="Arial"/>
                <w:lang w:val="en-US"/>
              </w:rPr>
              <w:t>equired</w:t>
            </w:r>
          </w:p>
          <w:p w14:paraId="3D0435C8" w14:textId="3BC1ABEC" w:rsidR="003657F5" w:rsidRPr="00DF75EE" w:rsidRDefault="003657F5" w:rsidP="00536FE9">
            <w:pPr>
              <w:rPr>
                <w:rFonts w:ascii="Arial" w:hAnsi="Arial" w:cs="Arial"/>
                <w:lang w:val="en-US"/>
              </w:rPr>
            </w:pPr>
          </w:p>
        </w:tc>
        <w:tc>
          <w:tcPr>
            <w:tcW w:w="3809" w:type="pct"/>
          </w:tcPr>
          <w:p w14:paraId="659002C9" w14:textId="77777777" w:rsidR="00FD6714" w:rsidRPr="00DF75EE" w:rsidRDefault="00FD6714" w:rsidP="002F005C">
            <w:pPr>
              <w:pStyle w:val="ListParagraph"/>
              <w:numPr>
                <w:ilvl w:val="0"/>
                <w:numId w:val="25"/>
              </w:numPr>
              <w:ind w:left="326" w:hanging="283"/>
              <w:rPr>
                <w:rFonts w:ascii="Arial" w:hAnsi="Arial" w:cs="Arial"/>
                <w:lang w:val="en-US"/>
              </w:rPr>
            </w:pPr>
            <w:r w:rsidRPr="00DF75EE">
              <w:rPr>
                <w:rFonts w:ascii="Arial" w:hAnsi="Arial" w:cs="Arial"/>
                <w:lang w:val="en-US"/>
              </w:rPr>
              <w:t>ICT Provider Assurance Statement</w:t>
            </w:r>
          </w:p>
          <w:p w14:paraId="3857E8E4" w14:textId="77777777" w:rsidR="00FD6714" w:rsidRDefault="00FD6714" w:rsidP="00536FE9">
            <w:pPr>
              <w:rPr>
                <w:rFonts w:ascii="Arial" w:hAnsi="Arial" w:cs="Arial"/>
                <w:lang w:val="en-US"/>
              </w:rPr>
            </w:pPr>
          </w:p>
          <w:p w14:paraId="1F8E51EA" w14:textId="6D38D8D4" w:rsidR="009F0CD1" w:rsidRPr="009E6125" w:rsidRDefault="009F0CD1" w:rsidP="009F0CD1">
            <w:pPr>
              <w:rPr>
                <w:rFonts w:ascii="Arial" w:hAnsi="Arial" w:cs="Arial"/>
              </w:rPr>
            </w:pPr>
            <w:r>
              <w:rPr>
                <w:rFonts w:ascii="Arial" w:hAnsi="Arial" w:cs="Arial"/>
              </w:rPr>
              <w:t>This is the organisation’s strategy for system updates.</w:t>
            </w:r>
            <w:r w:rsidR="00E71CBE">
              <w:rPr>
                <w:rFonts w:ascii="Arial" w:hAnsi="Arial" w:cs="Arial"/>
              </w:rPr>
              <w:t xml:space="preserve"> </w:t>
            </w:r>
            <w:r>
              <w:rPr>
                <w:rFonts w:ascii="Arial" w:hAnsi="Arial" w:cs="Arial"/>
              </w:rPr>
              <w:t>The organisation may need to ask their IT supplier to assist with answering this question.</w:t>
            </w:r>
          </w:p>
          <w:p w14:paraId="60C7BDA6" w14:textId="5C94178A" w:rsidR="009F0CD1" w:rsidRDefault="009F0CD1" w:rsidP="00536FE9">
            <w:pPr>
              <w:rPr>
                <w:rFonts w:ascii="Arial" w:hAnsi="Arial" w:cs="Arial"/>
                <w:lang w:val="en-US"/>
              </w:rPr>
            </w:pPr>
          </w:p>
        </w:tc>
      </w:tr>
    </w:tbl>
    <w:p w14:paraId="23CEEF7B" w14:textId="77777777" w:rsidR="00E97C66" w:rsidRDefault="00E97C66" w:rsidP="00FF43A6">
      <w:pPr>
        <w:pStyle w:val="ListParagraph"/>
        <w:ind w:left="426"/>
        <w:rPr>
          <w:rFonts w:ascii="Arial" w:hAnsi="Arial" w:cs="Arial"/>
          <w:b/>
          <w:bCs/>
          <w:lang w:val="en-US"/>
        </w:rPr>
      </w:pPr>
    </w:p>
    <w:p w14:paraId="773BDEC2" w14:textId="77777777" w:rsidR="00AC6265" w:rsidRDefault="00AC6265" w:rsidP="00FF43A6">
      <w:pPr>
        <w:pStyle w:val="ListParagraph"/>
        <w:ind w:left="426"/>
        <w:rPr>
          <w:rFonts w:ascii="Arial" w:hAnsi="Arial" w:cs="Arial"/>
          <w:b/>
          <w:bCs/>
          <w:lang w:val="en-US"/>
        </w:rPr>
      </w:pPr>
    </w:p>
    <w:p w14:paraId="2AF73D7A" w14:textId="77777777" w:rsidR="00AC6265" w:rsidRDefault="00AC6265" w:rsidP="00FF43A6">
      <w:pPr>
        <w:pStyle w:val="ListParagraph"/>
        <w:ind w:left="426"/>
        <w:rPr>
          <w:rFonts w:ascii="Arial" w:hAnsi="Arial" w:cs="Arial"/>
          <w:b/>
          <w:bCs/>
          <w:lang w:val="en-US"/>
        </w:rPr>
      </w:pPr>
    </w:p>
    <w:p w14:paraId="5948F014" w14:textId="77777777" w:rsidR="00AC6265" w:rsidRDefault="00AC6265" w:rsidP="00FF43A6">
      <w:pPr>
        <w:pStyle w:val="ListParagraph"/>
        <w:ind w:left="426"/>
        <w:rPr>
          <w:rFonts w:ascii="Arial" w:hAnsi="Arial" w:cs="Arial"/>
          <w:b/>
          <w:bCs/>
          <w:lang w:val="en-US"/>
        </w:rPr>
      </w:pPr>
    </w:p>
    <w:p w14:paraId="4D8B81D5" w14:textId="77777777" w:rsidR="00AC6265" w:rsidRDefault="00AC6265" w:rsidP="00FF43A6">
      <w:pPr>
        <w:pStyle w:val="ListParagraph"/>
        <w:ind w:left="426"/>
        <w:rPr>
          <w:rFonts w:ascii="Arial" w:hAnsi="Arial" w:cs="Arial"/>
          <w:b/>
          <w:bCs/>
          <w:lang w:val="en-US"/>
        </w:rPr>
      </w:pPr>
    </w:p>
    <w:p w14:paraId="1BFBAB2C" w14:textId="56B61EF8" w:rsidR="003657F5" w:rsidRPr="00A77B9D" w:rsidRDefault="00FD6714" w:rsidP="00D045E4">
      <w:pPr>
        <w:pStyle w:val="ListParagraph"/>
        <w:numPr>
          <w:ilvl w:val="0"/>
          <w:numId w:val="40"/>
        </w:numPr>
        <w:ind w:left="426" w:hanging="426"/>
        <w:rPr>
          <w:rFonts w:ascii="Arial" w:hAnsi="Arial" w:cs="Arial"/>
          <w:b/>
          <w:bCs/>
          <w:sz w:val="24"/>
          <w:szCs w:val="24"/>
          <w:lang w:val="en-US"/>
        </w:rPr>
      </w:pPr>
      <w:r w:rsidRPr="00A77B9D">
        <w:rPr>
          <w:rFonts w:ascii="Arial" w:hAnsi="Arial" w:cs="Arial"/>
          <w:b/>
          <w:bCs/>
          <w:sz w:val="24"/>
          <w:szCs w:val="24"/>
          <w:lang w:val="en-US"/>
        </w:rPr>
        <w:t xml:space="preserve">IT </w:t>
      </w:r>
      <w:r w:rsidR="00CD11CB" w:rsidRPr="00A77B9D">
        <w:rPr>
          <w:rFonts w:ascii="Arial" w:hAnsi="Arial" w:cs="Arial"/>
          <w:b/>
          <w:bCs/>
          <w:sz w:val="24"/>
          <w:szCs w:val="24"/>
          <w:lang w:val="en-US"/>
        </w:rPr>
        <w:t>p</w:t>
      </w:r>
      <w:r w:rsidRPr="00A77B9D">
        <w:rPr>
          <w:rFonts w:ascii="Arial" w:hAnsi="Arial" w:cs="Arial"/>
          <w:b/>
          <w:bCs/>
          <w:sz w:val="24"/>
          <w:szCs w:val="24"/>
          <w:lang w:val="en-US"/>
        </w:rPr>
        <w:t>rotection</w:t>
      </w:r>
    </w:p>
    <w:p w14:paraId="49E272C9" w14:textId="77777777" w:rsidR="003657F5" w:rsidRDefault="003657F5" w:rsidP="003657F5">
      <w:pPr>
        <w:pStyle w:val="ListParagraph"/>
        <w:ind w:left="426"/>
        <w:rPr>
          <w:rFonts w:ascii="Arial" w:hAnsi="Arial" w:cs="Arial"/>
          <w:b/>
          <w:bCs/>
          <w:lang w:val="en-US"/>
        </w:rPr>
      </w:pPr>
    </w:p>
    <w:p w14:paraId="5410B718" w14:textId="0D89FE3F" w:rsidR="00FD6714" w:rsidRPr="003657F5" w:rsidRDefault="00FD6714" w:rsidP="003657F5">
      <w:pPr>
        <w:rPr>
          <w:rFonts w:ascii="Arial" w:hAnsi="Arial" w:cs="Arial"/>
          <w:lang w:val="en-US"/>
        </w:rPr>
      </w:pPr>
      <w:r w:rsidRPr="003657F5">
        <w:rPr>
          <w:rFonts w:ascii="Arial" w:hAnsi="Arial" w:cs="Arial"/>
          <w:lang w:val="en-US"/>
        </w:rPr>
        <w:t>A strategy is in place for protecting IT systems from cyber threats which is based on a proven cybersecurity framework such as Cyber Essentials. This is reviewed at least annually</w:t>
      </w:r>
      <w:r w:rsidR="00CD11CB">
        <w:rPr>
          <w:rFonts w:ascii="Arial" w:hAnsi="Arial" w:cs="Arial"/>
          <w:lang w:val="en-US"/>
        </w:rPr>
        <w:t>.</w:t>
      </w:r>
    </w:p>
    <w:p w14:paraId="204CFD72" w14:textId="77777777" w:rsidR="00FD6714" w:rsidRDefault="00FD6714" w:rsidP="00FD6714">
      <w:pPr>
        <w:rPr>
          <w:rFonts w:ascii="Arial" w:hAnsi="Arial" w:cs="Arial"/>
          <w:b/>
          <w:bCs/>
          <w:i/>
          <w:iCs/>
          <w:lang w:val="en-US"/>
        </w:rPr>
      </w:pPr>
    </w:p>
    <w:p w14:paraId="44A3BD34" w14:textId="41F41224" w:rsidR="00FD6714" w:rsidRPr="00B43B2E" w:rsidRDefault="00AC6265" w:rsidP="00FD6714">
      <w:pPr>
        <w:rPr>
          <w:rFonts w:ascii="Arial" w:hAnsi="Arial" w:cs="Arial"/>
          <w:b/>
          <w:bCs/>
          <w:i/>
          <w:iCs/>
          <w:lang w:val="en-US"/>
        </w:rPr>
      </w:pPr>
      <w:r>
        <w:rPr>
          <w:rFonts w:ascii="Arial" w:hAnsi="Arial" w:cs="Arial"/>
          <w:b/>
          <w:bCs/>
          <w:i/>
          <w:iCs/>
          <w:lang w:val="en-US"/>
        </w:rPr>
        <w:t>Assertion</w:t>
      </w:r>
      <w:r w:rsidRPr="00B43B2E">
        <w:rPr>
          <w:rFonts w:ascii="Arial" w:hAnsi="Arial" w:cs="Arial"/>
          <w:b/>
          <w:bCs/>
          <w:i/>
          <w:iCs/>
          <w:lang w:val="en-US"/>
        </w:rPr>
        <w:t xml:space="preserve"> </w:t>
      </w:r>
      <w:r w:rsidR="00FD6714" w:rsidRPr="00B43B2E">
        <w:rPr>
          <w:rFonts w:ascii="Arial" w:hAnsi="Arial" w:cs="Arial"/>
          <w:b/>
          <w:bCs/>
          <w:i/>
          <w:iCs/>
          <w:lang w:val="en-US"/>
        </w:rPr>
        <w:t>9.1 All networking components have had their default passwords changed</w:t>
      </w:r>
    </w:p>
    <w:p w14:paraId="589E55F8" w14:textId="77777777" w:rsidR="00FD6714" w:rsidRPr="00BA3971"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FD6714" w14:paraId="7DEA4E8E" w14:textId="77777777" w:rsidTr="00DF75EE">
        <w:tc>
          <w:tcPr>
            <w:tcW w:w="1193" w:type="pct"/>
            <w:shd w:val="clear" w:color="auto" w:fill="4472C4" w:themeFill="accent1"/>
          </w:tcPr>
          <w:p w14:paraId="4D550261" w14:textId="6085F65B" w:rsidR="00FD6714" w:rsidRPr="00B64DC9" w:rsidRDefault="00DA695F" w:rsidP="003657F5">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9.1.1</w:t>
            </w:r>
          </w:p>
        </w:tc>
        <w:tc>
          <w:tcPr>
            <w:tcW w:w="3807" w:type="pct"/>
            <w:shd w:val="clear" w:color="auto" w:fill="4472C4" w:themeFill="accent1"/>
          </w:tcPr>
          <w:p w14:paraId="514923AC" w14:textId="16679F38" w:rsidR="00FD6714" w:rsidRPr="00B64DC9" w:rsidRDefault="006D6E87" w:rsidP="003657F5">
            <w:pPr>
              <w:spacing w:before="120" w:after="120"/>
              <w:rPr>
                <w:rFonts w:ascii="Arial" w:hAnsi="Arial" w:cs="Arial"/>
                <w:b/>
                <w:bCs/>
                <w:color w:val="FFFFFF" w:themeColor="background1"/>
                <w:lang w:val="en-US"/>
              </w:rPr>
            </w:pPr>
            <w:r>
              <w:rPr>
                <w:rFonts w:ascii="Arial" w:hAnsi="Arial" w:cs="Arial"/>
                <w:b/>
                <w:bCs/>
                <w:color w:val="FFFFFF" w:themeColor="background1"/>
                <w:lang w:val="en-US"/>
              </w:rPr>
              <w:t>Does your organisation make sure that the passwords of all networking components, such as a wi-fi router, have been changed from their original passwords?</w:t>
            </w:r>
          </w:p>
        </w:tc>
      </w:tr>
      <w:tr w:rsidR="00FD6714" w14:paraId="3B85005E" w14:textId="77777777" w:rsidTr="00DF75EE">
        <w:tc>
          <w:tcPr>
            <w:tcW w:w="1193" w:type="pct"/>
          </w:tcPr>
          <w:p w14:paraId="255DA69A" w14:textId="69605284" w:rsidR="00FD6714" w:rsidRDefault="00FD6714" w:rsidP="00536FE9">
            <w:pPr>
              <w:rPr>
                <w:rFonts w:ascii="Arial" w:hAnsi="Arial" w:cs="Arial"/>
                <w:lang w:val="en-US"/>
              </w:rPr>
            </w:pPr>
            <w:r w:rsidRPr="00DF75EE">
              <w:rPr>
                <w:rFonts w:ascii="Arial" w:hAnsi="Arial" w:cs="Arial"/>
                <w:lang w:val="en-US"/>
              </w:rPr>
              <w:t xml:space="preserve">Type of </w:t>
            </w:r>
            <w:r w:rsidR="00CD11CB">
              <w:rPr>
                <w:rFonts w:ascii="Arial" w:hAnsi="Arial" w:cs="Arial"/>
                <w:lang w:val="en-US"/>
              </w:rPr>
              <w:t>i</w:t>
            </w:r>
            <w:r w:rsidRPr="00DF75EE">
              <w:rPr>
                <w:rFonts w:ascii="Arial" w:hAnsi="Arial" w:cs="Arial"/>
                <w:lang w:val="en-US"/>
              </w:rPr>
              <w:t>nput</w:t>
            </w:r>
          </w:p>
          <w:p w14:paraId="20D48BF5" w14:textId="752EF443" w:rsidR="00DF75EE" w:rsidRPr="00DF75EE" w:rsidRDefault="00DF75EE" w:rsidP="00536FE9">
            <w:pPr>
              <w:rPr>
                <w:rFonts w:ascii="Arial" w:hAnsi="Arial" w:cs="Arial"/>
                <w:lang w:val="en-US"/>
              </w:rPr>
            </w:pPr>
          </w:p>
        </w:tc>
        <w:tc>
          <w:tcPr>
            <w:tcW w:w="3807" w:type="pct"/>
          </w:tcPr>
          <w:p w14:paraId="1509FEE9" w14:textId="3C737B25"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w:t>
            </w:r>
          </w:p>
        </w:tc>
      </w:tr>
      <w:tr w:rsidR="00E71CBE" w14:paraId="41507EAA" w14:textId="77777777" w:rsidTr="00DF75EE">
        <w:tc>
          <w:tcPr>
            <w:tcW w:w="1193" w:type="pct"/>
          </w:tcPr>
          <w:p w14:paraId="4EB8BE84" w14:textId="748F010A" w:rsidR="00E71CBE" w:rsidRPr="00DF75EE" w:rsidRDefault="00E71CBE" w:rsidP="00536FE9">
            <w:pPr>
              <w:rPr>
                <w:rFonts w:ascii="Arial" w:hAnsi="Arial" w:cs="Arial"/>
                <w:lang w:val="en-US"/>
              </w:rPr>
            </w:pPr>
            <w:r>
              <w:rPr>
                <w:rFonts w:ascii="Arial" w:hAnsi="Arial" w:cs="Arial"/>
                <w:lang w:val="en-US"/>
              </w:rPr>
              <w:t>Mandatory</w:t>
            </w:r>
          </w:p>
        </w:tc>
        <w:tc>
          <w:tcPr>
            <w:tcW w:w="3807" w:type="pct"/>
          </w:tcPr>
          <w:p w14:paraId="32D6272A" w14:textId="77777777" w:rsidR="00E71CBE" w:rsidRDefault="00B43B2E" w:rsidP="00536FE9">
            <w:pPr>
              <w:rPr>
                <w:rFonts w:ascii="Arial" w:hAnsi="Arial" w:cs="Arial"/>
                <w:lang w:val="en-US"/>
              </w:rPr>
            </w:pPr>
            <w:r>
              <w:rPr>
                <w:rFonts w:ascii="Arial" w:hAnsi="Arial" w:cs="Arial"/>
                <w:lang w:val="en-US"/>
              </w:rPr>
              <w:t>Yes</w:t>
            </w:r>
          </w:p>
          <w:p w14:paraId="20719AE8" w14:textId="1491A791" w:rsidR="00B43B2E" w:rsidRDefault="00B43B2E" w:rsidP="00536FE9">
            <w:pPr>
              <w:rPr>
                <w:rFonts w:ascii="Arial" w:hAnsi="Arial" w:cs="Arial"/>
                <w:lang w:val="en-US"/>
              </w:rPr>
            </w:pPr>
          </w:p>
        </w:tc>
      </w:tr>
      <w:tr w:rsidR="00FD6714" w14:paraId="6DDDEEDB" w14:textId="77777777" w:rsidTr="00DF75EE">
        <w:tc>
          <w:tcPr>
            <w:tcW w:w="1193" w:type="pct"/>
          </w:tcPr>
          <w:p w14:paraId="09924F11" w14:textId="5799FF73" w:rsidR="00FD6714" w:rsidRDefault="00FD6714" w:rsidP="00536FE9">
            <w:pPr>
              <w:rPr>
                <w:rFonts w:ascii="Arial" w:hAnsi="Arial" w:cs="Arial"/>
                <w:lang w:val="en-US"/>
              </w:rPr>
            </w:pPr>
            <w:r w:rsidRPr="00DF75EE">
              <w:rPr>
                <w:rFonts w:ascii="Arial" w:hAnsi="Arial" w:cs="Arial"/>
                <w:lang w:val="en-US"/>
              </w:rPr>
              <w:t xml:space="preserve">Evidence </w:t>
            </w:r>
            <w:r w:rsidR="00CD11CB">
              <w:rPr>
                <w:rFonts w:ascii="Arial" w:hAnsi="Arial" w:cs="Arial"/>
                <w:lang w:val="en-US"/>
              </w:rPr>
              <w:t>r</w:t>
            </w:r>
            <w:r w:rsidRPr="00DF75EE">
              <w:rPr>
                <w:rFonts w:ascii="Arial" w:hAnsi="Arial" w:cs="Arial"/>
                <w:lang w:val="en-US"/>
              </w:rPr>
              <w:t>equired</w:t>
            </w:r>
          </w:p>
          <w:p w14:paraId="786BFA2D" w14:textId="3BAA2676" w:rsidR="003657F5" w:rsidRPr="00DF75EE" w:rsidRDefault="003657F5" w:rsidP="00536FE9">
            <w:pPr>
              <w:rPr>
                <w:rFonts w:ascii="Arial" w:hAnsi="Arial" w:cs="Arial"/>
                <w:lang w:val="en-US"/>
              </w:rPr>
            </w:pPr>
          </w:p>
        </w:tc>
        <w:tc>
          <w:tcPr>
            <w:tcW w:w="3807" w:type="pct"/>
          </w:tcPr>
          <w:p w14:paraId="61697CFE" w14:textId="77777777" w:rsidR="00FD6714" w:rsidRPr="003657F5" w:rsidRDefault="00FD6714" w:rsidP="002F005C">
            <w:pPr>
              <w:pStyle w:val="ListParagraph"/>
              <w:numPr>
                <w:ilvl w:val="0"/>
                <w:numId w:val="25"/>
              </w:numPr>
              <w:ind w:left="326" w:hanging="326"/>
              <w:rPr>
                <w:rFonts w:ascii="Arial" w:hAnsi="Arial" w:cs="Arial"/>
                <w:lang w:val="en-US"/>
              </w:rPr>
            </w:pPr>
            <w:r w:rsidRPr="003657F5">
              <w:rPr>
                <w:rFonts w:ascii="Arial" w:hAnsi="Arial" w:cs="Arial"/>
                <w:lang w:val="en-US"/>
              </w:rPr>
              <w:t>ICT Provider Assurance Statement</w:t>
            </w:r>
          </w:p>
          <w:p w14:paraId="0EF36568" w14:textId="77777777" w:rsidR="00AC6265" w:rsidRDefault="00AC6265" w:rsidP="00536FE9">
            <w:pPr>
              <w:rPr>
                <w:rFonts w:ascii="Arial" w:hAnsi="Arial" w:cs="Arial"/>
                <w:lang w:val="en-US"/>
              </w:rPr>
            </w:pPr>
          </w:p>
          <w:p w14:paraId="79FA2855" w14:textId="154607AA" w:rsidR="00B43B2E" w:rsidRDefault="00B43B2E" w:rsidP="00536FE9">
            <w:pPr>
              <w:rPr>
                <w:rFonts w:ascii="Arial" w:hAnsi="Arial" w:cs="Arial"/>
                <w:lang w:val="en-US"/>
              </w:rPr>
            </w:pPr>
            <w:r>
              <w:rPr>
                <w:rFonts w:ascii="Arial" w:hAnsi="Arial" w:cs="Arial"/>
                <w:lang w:val="en-US"/>
              </w:rPr>
              <w:lastRenderedPageBreak/>
              <w:t xml:space="preserve">Networking components include routers, switches, hubs and firewalls at all of the organisation’s locations. </w:t>
            </w:r>
            <w:r w:rsidR="006D6E87">
              <w:rPr>
                <w:rFonts w:ascii="Arial" w:hAnsi="Arial" w:cs="Arial"/>
                <w:lang w:val="en-US"/>
              </w:rPr>
              <w:t xml:space="preserve">The </w:t>
            </w:r>
            <w:r w:rsidR="00EC195D">
              <w:rPr>
                <w:rFonts w:ascii="Arial" w:hAnsi="Arial" w:cs="Arial"/>
                <w:lang w:val="en-US"/>
              </w:rPr>
              <w:t>organisation</w:t>
            </w:r>
            <w:r w:rsidR="006D6E87">
              <w:rPr>
                <w:rFonts w:ascii="Arial" w:hAnsi="Arial" w:cs="Arial"/>
                <w:lang w:val="en-US"/>
              </w:rPr>
              <w:t xml:space="preserve"> may just have a Wi-Fi routers. </w:t>
            </w:r>
            <w:r>
              <w:rPr>
                <w:rFonts w:ascii="Arial" w:hAnsi="Arial" w:cs="Arial"/>
                <w:lang w:val="en-US"/>
              </w:rPr>
              <w:t>T</w:t>
            </w:r>
            <w:r w:rsidR="00C74C06">
              <w:rPr>
                <w:rFonts w:ascii="Arial" w:hAnsi="Arial" w:cs="Arial"/>
                <w:lang w:val="en-US"/>
              </w:rPr>
              <w:t>his does not apply to Wi-Fi routers for people working from home.</w:t>
            </w:r>
          </w:p>
          <w:p w14:paraId="111017E6" w14:textId="77777777" w:rsidR="00C74C06" w:rsidRDefault="00C74C06" w:rsidP="00536FE9">
            <w:pPr>
              <w:rPr>
                <w:rFonts w:ascii="Arial" w:hAnsi="Arial" w:cs="Arial"/>
                <w:lang w:val="en-US"/>
              </w:rPr>
            </w:pPr>
          </w:p>
          <w:p w14:paraId="6B88CE91" w14:textId="77777777" w:rsidR="00C74C06" w:rsidRPr="009E6125" w:rsidRDefault="00C74C06" w:rsidP="00C74C06">
            <w:pPr>
              <w:rPr>
                <w:rFonts w:ascii="Arial" w:hAnsi="Arial" w:cs="Arial"/>
              </w:rPr>
            </w:pPr>
            <w:r>
              <w:rPr>
                <w:rFonts w:ascii="Arial" w:hAnsi="Arial" w:cs="Arial"/>
              </w:rPr>
              <w:t>The organisation may need to ask their IT supplier to assist with answering this question.</w:t>
            </w:r>
          </w:p>
          <w:p w14:paraId="26ED04CD" w14:textId="0CEA3C18" w:rsidR="00C74C06" w:rsidRDefault="00C74C06" w:rsidP="00536FE9">
            <w:pPr>
              <w:rPr>
                <w:rFonts w:ascii="Arial" w:hAnsi="Arial" w:cs="Arial"/>
                <w:lang w:val="en-US"/>
              </w:rPr>
            </w:pPr>
          </w:p>
        </w:tc>
      </w:tr>
    </w:tbl>
    <w:p w14:paraId="7D6A07BD" w14:textId="79C6CE9A" w:rsidR="00C74C06" w:rsidRDefault="00C74C06" w:rsidP="00FD6714">
      <w:pPr>
        <w:rPr>
          <w:rFonts w:ascii="Arial" w:hAnsi="Arial" w:cs="Arial"/>
          <w:lang w:val="en-US"/>
        </w:rPr>
      </w:pPr>
    </w:p>
    <w:p w14:paraId="42F0E5A9" w14:textId="77777777" w:rsidR="00EC195D" w:rsidRDefault="00EC195D" w:rsidP="00FD6714">
      <w:pPr>
        <w:rPr>
          <w:rFonts w:ascii="Arial" w:hAnsi="Arial" w:cs="Arial"/>
          <w:lang w:val="en-US"/>
        </w:rPr>
      </w:pPr>
    </w:p>
    <w:p w14:paraId="39A3E39C" w14:textId="72B5F270" w:rsidR="00F7568C" w:rsidRPr="00F7568C" w:rsidRDefault="00AC6265" w:rsidP="00FD6714">
      <w:pPr>
        <w:rPr>
          <w:rFonts w:ascii="Arial" w:hAnsi="Arial" w:cs="Arial"/>
          <w:b/>
          <w:bCs/>
          <w:i/>
          <w:iCs/>
          <w:lang w:val="en-US"/>
        </w:rPr>
      </w:pPr>
      <w:r>
        <w:rPr>
          <w:rFonts w:ascii="Arial" w:hAnsi="Arial" w:cs="Arial"/>
          <w:b/>
          <w:bCs/>
          <w:i/>
          <w:iCs/>
          <w:lang w:val="en-US"/>
        </w:rPr>
        <w:t>Assertion</w:t>
      </w:r>
      <w:r w:rsidRPr="00F7568C">
        <w:rPr>
          <w:rFonts w:ascii="Arial" w:hAnsi="Arial" w:cs="Arial"/>
          <w:b/>
          <w:bCs/>
          <w:i/>
          <w:iCs/>
          <w:lang w:val="en-US"/>
        </w:rPr>
        <w:t xml:space="preserve"> </w:t>
      </w:r>
      <w:r w:rsidR="00F7568C" w:rsidRPr="00F7568C">
        <w:rPr>
          <w:rFonts w:ascii="Arial" w:hAnsi="Arial" w:cs="Arial"/>
          <w:b/>
          <w:bCs/>
          <w:i/>
          <w:iCs/>
          <w:lang w:val="en-US"/>
        </w:rPr>
        <w:t>9.2 A penetration test has been scoped and undertaken</w:t>
      </w:r>
    </w:p>
    <w:p w14:paraId="73B9E7D1" w14:textId="77777777" w:rsidR="00F7568C" w:rsidRDefault="00F7568C"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535F46" w14:paraId="1E58FB74" w14:textId="77777777" w:rsidTr="00BD7D2C">
        <w:tc>
          <w:tcPr>
            <w:tcW w:w="1193" w:type="pct"/>
            <w:shd w:val="clear" w:color="auto" w:fill="4472C4" w:themeFill="accent1"/>
          </w:tcPr>
          <w:p w14:paraId="4B4AB19A" w14:textId="20A5A5D1" w:rsidR="00535F46" w:rsidRPr="00B64DC9" w:rsidRDefault="00DA695F" w:rsidP="00BD7D2C">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535F46">
              <w:rPr>
                <w:rFonts w:ascii="Arial" w:hAnsi="Arial" w:cs="Arial"/>
                <w:b/>
                <w:bCs/>
                <w:color w:val="FFFFFF" w:themeColor="background1"/>
                <w:lang w:val="en-US"/>
              </w:rPr>
              <w:t xml:space="preserve"> 9.2.1</w:t>
            </w:r>
          </w:p>
        </w:tc>
        <w:tc>
          <w:tcPr>
            <w:tcW w:w="3807" w:type="pct"/>
            <w:shd w:val="clear" w:color="auto" w:fill="4472C4" w:themeFill="accent1"/>
          </w:tcPr>
          <w:p w14:paraId="0B8C3EFC" w14:textId="53F9EA15" w:rsidR="00535F46" w:rsidRPr="00B64DC9" w:rsidRDefault="0066346A" w:rsidP="00BD7D2C">
            <w:pPr>
              <w:spacing w:before="120" w:after="120"/>
              <w:rPr>
                <w:rFonts w:ascii="Arial" w:hAnsi="Arial" w:cs="Arial"/>
                <w:b/>
                <w:bCs/>
                <w:color w:val="FFFFFF" w:themeColor="background1"/>
                <w:lang w:val="en-US"/>
              </w:rPr>
            </w:pPr>
            <w:r>
              <w:rPr>
                <w:rFonts w:ascii="Arial" w:hAnsi="Arial" w:cs="Arial"/>
                <w:b/>
                <w:bCs/>
                <w:color w:val="FFFFFF" w:themeColor="background1"/>
                <w:lang w:val="en-US"/>
              </w:rPr>
              <w:t>The annual IT penetration testing is scoped in negotiation between the person with delegated responsibility for data security, business and testing team including a vulnerability scan and checking that all networking components have had their default passwords changed to high strength passwords.</w:t>
            </w:r>
          </w:p>
        </w:tc>
      </w:tr>
      <w:tr w:rsidR="00535F46" w14:paraId="5D569FD9" w14:textId="77777777" w:rsidTr="00BD7D2C">
        <w:tc>
          <w:tcPr>
            <w:tcW w:w="1193" w:type="pct"/>
          </w:tcPr>
          <w:p w14:paraId="56B34391" w14:textId="77777777" w:rsidR="00535F46" w:rsidRPr="003657F5" w:rsidRDefault="00535F46" w:rsidP="00BD7D2C">
            <w:pPr>
              <w:rPr>
                <w:rFonts w:ascii="Arial" w:hAnsi="Arial" w:cs="Arial"/>
                <w:lang w:val="en-US"/>
              </w:rPr>
            </w:pPr>
            <w:r w:rsidRPr="003657F5">
              <w:rPr>
                <w:rFonts w:ascii="Arial" w:hAnsi="Arial" w:cs="Arial"/>
                <w:lang w:val="en-US"/>
              </w:rPr>
              <w:t xml:space="preserve">Type of </w:t>
            </w:r>
            <w:r>
              <w:rPr>
                <w:rFonts w:ascii="Arial" w:hAnsi="Arial" w:cs="Arial"/>
                <w:lang w:val="en-US"/>
              </w:rPr>
              <w:t>i</w:t>
            </w:r>
            <w:r w:rsidRPr="003657F5">
              <w:rPr>
                <w:rFonts w:ascii="Arial" w:hAnsi="Arial" w:cs="Arial"/>
                <w:lang w:val="en-US"/>
              </w:rPr>
              <w:t>nput</w:t>
            </w:r>
          </w:p>
          <w:p w14:paraId="3633F4E2" w14:textId="77777777" w:rsidR="00535F46" w:rsidRPr="003657F5" w:rsidRDefault="00535F46" w:rsidP="00BD7D2C">
            <w:pPr>
              <w:rPr>
                <w:rFonts w:ascii="Arial" w:hAnsi="Arial" w:cs="Arial"/>
                <w:lang w:val="en-US"/>
              </w:rPr>
            </w:pPr>
          </w:p>
        </w:tc>
        <w:tc>
          <w:tcPr>
            <w:tcW w:w="3807" w:type="pct"/>
          </w:tcPr>
          <w:p w14:paraId="02464877" w14:textId="77777777" w:rsidR="00535F46" w:rsidRDefault="00535F46" w:rsidP="00BD7D2C">
            <w:pPr>
              <w:rPr>
                <w:rFonts w:ascii="Arial" w:hAnsi="Arial" w:cs="Arial"/>
                <w:lang w:val="en-US"/>
              </w:rPr>
            </w:pPr>
            <w:r>
              <w:rPr>
                <w:rFonts w:ascii="Arial" w:hAnsi="Arial" w:cs="Arial"/>
                <w:lang w:val="en-US"/>
              </w:rPr>
              <w:t>Yes/No and document</w:t>
            </w:r>
          </w:p>
        </w:tc>
      </w:tr>
      <w:tr w:rsidR="00EC3269" w14:paraId="70ECA603" w14:textId="77777777" w:rsidTr="00BD7D2C">
        <w:tc>
          <w:tcPr>
            <w:tcW w:w="1193" w:type="pct"/>
          </w:tcPr>
          <w:p w14:paraId="440F293E" w14:textId="0E03374A" w:rsidR="00EC3269" w:rsidRPr="003657F5" w:rsidRDefault="00EC3269" w:rsidP="00BD7D2C">
            <w:pPr>
              <w:rPr>
                <w:rFonts w:ascii="Arial" w:hAnsi="Arial" w:cs="Arial"/>
                <w:lang w:val="en-US"/>
              </w:rPr>
            </w:pPr>
            <w:r>
              <w:rPr>
                <w:rFonts w:ascii="Arial" w:hAnsi="Arial" w:cs="Arial"/>
                <w:lang w:val="en-US"/>
              </w:rPr>
              <w:t>Mandatory</w:t>
            </w:r>
          </w:p>
        </w:tc>
        <w:tc>
          <w:tcPr>
            <w:tcW w:w="3807" w:type="pct"/>
          </w:tcPr>
          <w:p w14:paraId="26D016C4" w14:textId="77777777" w:rsidR="00EC3269" w:rsidRDefault="00EC3269" w:rsidP="00BD7D2C">
            <w:pPr>
              <w:rPr>
                <w:rFonts w:ascii="Arial" w:hAnsi="Arial" w:cs="Arial"/>
                <w:lang w:val="en-US"/>
              </w:rPr>
            </w:pPr>
            <w:r>
              <w:rPr>
                <w:rFonts w:ascii="Arial" w:hAnsi="Arial" w:cs="Arial"/>
                <w:lang w:val="en-US"/>
              </w:rPr>
              <w:t>No</w:t>
            </w:r>
          </w:p>
          <w:p w14:paraId="14ADF715" w14:textId="5DABE72A" w:rsidR="00EC3269" w:rsidRDefault="00EC3269" w:rsidP="00BD7D2C">
            <w:pPr>
              <w:rPr>
                <w:rFonts w:ascii="Arial" w:hAnsi="Arial" w:cs="Arial"/>
                <w:lang w:val="en-US"/>
              </w:rPr>
            </w:pPr>
          </w:p>
        </w:tc>
      </w:tr>
      <w:tr w:rsidR="00535F46" w14:paraId="530BD8DF" w14:textId="77777777" w:rsidTr="00BD7D2C">
        <w:tc>
          <w:tcPr>
            <w:tcW w:w="1193" w:type="pct"/>
          </w:tcPr>
          <w:p w14:paraId="5F3F1E86" w14:textId="77777777" w:rsidR="00535F46" w:rsidRPr="003657F5" w:rsidRDefault="00535F46" w:rsidP="00BD7D2C">
            <w:pPr>
              <w:rPr>
                <w:rFonts w:ascii="Arial" w:hAnsi="Arial" w:cs="Arial"/>
                <w:lang w:val="en-US"/>
              </w:rPr>
            </w:pPr>
            <w:r w:rsidRPr="003657F5">
              <w:rPr>
                <w:rFonts w:ascii="Arial" w:hAnsi="Arial" w:cs="Arial"/>
                <w:lang w:val="en-US"/>
              </w:rPr>
              <w:t xml:space="preserve">Evidence </w:t>
            </w:r>
            <w:r>
              <w:rPr>
                <w:rFonts w:ascii="Arial" w:hAnsi="Arial" w:cs="Arial"/>
                <w:lang w:val="en-US"/>
              </w:rPr>
              <w:t>r</w:t>
            </w:r>
            <w:r w:rsidRPr="003657F5">
              <w:rPr>
                <w:rFonts w:ascii="Arial" w:hAnsi="Arial" w:cs="Arial"/>
                <w:lang w:val="en-US"/>
              </w:rPr>
              <w:t>equired</w:t>
            </w:r>
          </w:p>
          <w:p w14:paraId="1382F198" w14:textId="77777777" w:rsidR="00535F46" w:rsidRPr="003657F5" w:rsidRDefault="00535F46" w:rsidP="00BD7D2C">
            <w:pPr>
              <w:rPr>
                <w:rFonts w:ascii="Arial" w:hAnsi="Arial" w:cs="Arial"/>
                <w:lang w:val="en-US"/>
              </w:rPr>
            </w:pPr>
          </w:p>
        </w:tc>
        <w:tc>
          <w:tcPr>
            <w:tcW w:w="3807" w:type="pct"/>
          </w:tcPr>
          <w:p w14:paraId="217B11D0" w14:textId="77777777" w:rsidR="00535F46" w:rsidRPr="003657F5" w:rsidRDefault="00535F46" w:rsidP="00BD7D2C">
            <w:pPr>
              <w:pStyle w:val="ListParagraph"/>
              <w:numPr>
                <w:ilvl w:val="0"/>
                <w:numId w:val="25"/>
              </w:numPr>
              <w:ind w:left="326" w:hanging="283"/>
              <w:rPr>
                <w:rFonts w:ascii="Arial" w:hAnsi="Arial" w:cs="Arial"/>
                <w:lang w:val="en-US"/>
              </w:rPr>
            </w:pPr>
            <w:r w:rsidRPr="003657F5">
              <w:rPr>
                <w:rFonts w:ascii="Arial" w:hAnsi="Arial" w:cs="Arial"/>
                <w:lang w:val="en-US"/>
              </w:rPr>
              <w:t>ICT Provider Assurance Statement</w:t>
            </w:r>
          </w:p>
          <w:p w14:paraId="413575C6" w14:textId="77777777" w:rsidR="00535F46" w:rsidRDefault="00535F46" w:rsidP="00BD7D2C">
            <w:pPr>
              <w:rPr>
                <w:rFonts w:ascii="Arial" w:hAnsi="Arial" w:cs="Arial"/>
                <w:lang w:val="en-US"/>
              </w:rPr>
            </w:pPr>
          </w:p>
          <w:p w14:paraId="3692DC93" w14:textId="77777777" w:rsidR="00EC3269" w:rsidRDefault="00EC3269" w:rsidP="00BD7D2C">
            <w:pPr>
              <w:rPr>
                <w:rFonts w:ascii="Arial" w:hAnsi="Arial" w:cs="Arial"/>
                <w:lang w:val="en-US"/>
              </w:rPr>
            </w:pPr>
            <w:r>
              <w:rPr>
                <w:rFonts w:ascii="Arial" w:hAnsi="Arial" w:cs="Arial"/>
                <w:lang w:val="en-US"/>
              </w:rPr>
              <w:t>Use the comments field to outline the scope of the organisation’s penetration test and redact any elements of the scope that are sensitive.</w:t>
            </w:r>
          </w:p>
          <w:p w14:paraId="096717E1" w14:textId="250471EA" w:rsidR="00EC3269" w:rsidRDefault="00EC3269" w:rsidP="00BD7D2C">
            <w:pPr>
              <w:rPr>
                <w:rFonts w:ascii="Arial" w:hAnsi="Arial" w:cs="Arial"/>
                <w:lang w:val="en-US"/>
              </w:rPr>
            </w:pPr>
          </w:p>
        </w:tc>
      </w:tr>
    </w:tbl>
    <w:p w14:paraId="0DA4A754" w14:textId="77777777" w:rsidR="00DA695F" w:rsidRDefault="00DA695F" w:rsidP="00FD6714">
      <w:pPr>
        <w:rPr>
          <w:rFonts w:ascii="Arial" w:hAnsi="Arial" w:cs="Arial"/>
          <w:b/>
          <w:bCs/>
          <w:i/>
          <w:iCs/>
          <w:lang w:val="en-US"/>
        </w:rPr>
      </w:pPr>
    </w:p>
    <w:p w14:paraId="13F298A1" w14:textId="77777777" w:rsidR="00DA695F" w:rsidRDefault="00DA695F" w:rsidP="00FD6714">
      <w:pPr>
        <w:rPr>
          <w:rFonts w:ascii="Arial" w:hAnsi="Arial" w:cs="Arial"/>
          <w:b/>
          <w:bCs/>
          <w:i/>
          <w:iCs/>
          <w:lang w:val="en-US"/>
        </w:rPr>
      </w:pPr>
    </w:p>
    <w:p w14:paraId="496C10AB" w14:textId="1C113F2C" w:rsidR="00C1739D" w:rsidRPr="00C1739D" w:rsidRDefault="00AC6265" w:rsidP="00AC6265">
      <w:pPr>
        <w:tabs>
          <w:tab w:val="left" w:pos="142"/>
        </w:tabs>
        <w:adjustRightInd w:val="0"/>
        <w:snapToGrid w:val="0"/>
        <w:rPr>
          <w:rFonts w:ascii="Arial" w:hAnsi="Arial" w:cs="Arial"/>
          <w:b/>
          <w:bCs/>
          <w:i/>
          <w:iCs/>
          <w:lang w:val="en-US"/>
        </w:rPr>
      </w:pPr>
      <w:r>
        <w:rPr>
          <w:rFonts w:ascii="Arial" w:hAnsi="Arial" w:cs="Arial"/>
          <w:b/>
          <w:bCs/>
          <w:i/>
          <w:iCs/>
          <w:lang w:val="en-US"/>
        </w:rPr>
        <w:t>Assertion</w:t>
      </w:r>
      <w:r w:rsidRPr="00C1739D">
        <w:rPr>
          <w:rFonts w:ascii="Arial" w:hAnsi="Arial" w:cs="Arial"/>
          <w:b/>
          <w:bCs/>
          <w:i/>
          <w:iCs/>
          <w:lang w:val="en-US"/>
        </w:rPr>
        <w:t xml:space="preserve"> </w:t>
      </w:r>
      <w:r w:rsidR="00C1739D" w:rsidRPr="00C1739D">
        <w:rPr>
          <w:rFonts w:ascii="Arial" w:hAnsi="Arial" w:cs="Arial"/>
          <w:b/>
          <w:bCs/>
          <w:i/>
          <w:iCs/>
          <w:lang w:val="en-US"/>
        </w:rPr>
        <w:t xml:space="preserve">9.3 Systems </w:t>
      </w:r>
      <w:r w:rsidR="000B6C7B">
        <w:rPr>
          <w:rFonts w:ascii="Arial" w:hAnsi="Arial" w:cs="Arial"/>
          <w:b/>
          <w:bCs/>
          <w:i/>
          <w:iCs/>
          <w:lang w:val="en-US"/>
        </w:rPr>
        <w:t>that</w:t>
      </w:r>
      <w:r w:rsidR="00C1739D" w:rsidRPr="00C1739D">
        <w:rPr>
          <w:rFonts w:ascii="Arial" w:hAnsi="Arial" w:cs="Arial"/>
          <w:b/>
          <w:bCs/>
          <w:i/>
          <w:iCs/>
          <w:lang w:val="en-US"/>
        </w:rPr>
        <w:t xml:space="preserve"> handle sensitive information or key operational services shall be protected from exploitation of known </w:t>
      </w:r>
      <w:r>
        <w:rPr>
          <w:rFonts w:ascii="Arial" w:hAnsi="Arial" w:cs="Arial"/>
          <w:b/>
          <w:bCs/>
          <w:i/>
          <w:iCs/>
          <w:lang w:val="en-US"/>
        </w:rPr>
        <w:t>vulnerabilities</w:t>
      </w:r>
    </w:p>
    <w:p w14:paraId="67DD8A1B" w14:textId="77777777" w:rsidR="00C1739D" w:rsidRDefault="00C1739D"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C1739D" w14:paraId="2F770E80" w14:textId="77777777" w:rsidTr="00BD7D2C">
        <w:tc>
          <w:tcPr>
            <w:tcW w:w="1193" w:type="pct"/>
            <w:shd w:val="clear" w:color="auto" w:fill="4472C4" w:themeFill="accent1"/>
          </w:tcPr>
          <w:p w14:paraId="6B5740C3" w14:textId="1A25C4F3" w:rsidR="00C1739D" w:rsidRPr="00B64DC9" w:rsidRDefault="00DA695F" w:rsidP="00BD7D2C">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C1739D">
              <w:rPr>
                <w:rFonts w:ascii="Arial" w:hAnsi="Arial" w:cs="Arial"/>
                <w:b/>
                <w:bCs/>
                <w:color w:val="FFFFFF" w:themeColor="background1"/>
                <w:lang w:val="en-US"/>
              </w:rPr>
              <w:t xml:space="preserve"> 9.3.8</w:t>
            </w:r>
          </w:p>
        </w:tc>
        <w:tc>
          <w:tcPr>
            <w:tcW w:w="3807" w:type="pct"/>
            <w:shd w:val="clear" w:color="auto" w:fill="4472C4" w:themeFill="accent1"/>
          </w:tcPr>
          <w:p w14:paraId="0D5C7812" w14:textId="405089A7" w:rsidR="00C1739D" w:rsidRPr="00B64DC9" w:rsidRDefault="00FB5CE1" w:rsidP="00BD7D2C">
            <w:pPr>
              <w:spacing w:before="120" w:after="120"/>
              <w:rPr>
                <w:rFonts w:ascii="Arial" w:hAnsi="Arial" w:cs="Arial"/>
                <w:b/>
                <w:bCs/>
                <w:color w:val="FFFFFF" w:themeColor="background1"/>
                <w:lang w:val="en-US"/>
              </w:rPr>
            </w:pPr>
            <w:r>
              <w:rPr>
                <w:rFonts w:ascii="Arial" w:hAnsi="Arial" w:cs="Arial"/>
                <w:b/>
                <w:bCs/>
                <w:color w:val="FFFFFF" w:themeColor="background1"/>
                <w:lang w:val="en-US"/>
              </w:rPr>
              <w:t>The organisation maintains a register of medical devices connected to its network</w:t>
            </w:r>
          </w:p>
        </w:tc>
      </w:tr>
      <w:tr w:rsidR="00C1739D" w14:paraId="15666125" w14:textId="77777777" w:rsidTr="00BD7D2C">
        <w:tc>
          <w:tcPr>
            <w:tcW w:w="1193" w:type="pct"/>
          </w:tcPr>
          <w:p w14:paraId="057414AD" w14:textId="77777777" w:rsidR="00C1739D" w:rsidRPr="003657F5" w:rsidRDefault="00C1739D" w:rsidP="00BD7D2C">
            <w:pPr>
              <w:rPr>
                <w:rFonts w:ascii="Arial" w:hAnsi="Arial" w:cs="Arial"/>
                <w:lang w:val="en-US"/>
              </w:rPr>
            </w:pPr>
            <w:r w:rsidRPr="003657F5">
              <w:rPr>
                <w:rFonts w:ascii="Arial" w:hAnsi="Arial" w:cs="Arial"/>
                <w:lang w:val="en-US"/>
              </w:rPr>
              <w:t xml:space="preserve">Type of </w:t>
            </w:r>
            <w:r>
              <w:rPr>
                <w:rFonts w:ascii="Arial" w:hAnsi="Arial" w:cs="Arial"/>
                <w:lang w:val="en-US"/>
              </w:rPr>
              <w:t>i</w:t>
            </w:r>
            <w:r w:rsidRPr="003657F5">
              <w:rPr>
                <w:rFonts w:ascii="Arial" w:hAnsi="Arial" w:cs="Arial"/>
                <w:lang w:val="en-US"/>
              </w:rPr>
              <w:t>nput</w:t>
            </w:r>
          </w:p>
          <w:p w14:paraId="5149F1F6" w14:textId="77777777" w:rsidR="00C1739D" w:rsidRPr="003657F5" w:rsidRDefault="00C1739D" w:rsidP="00BD7D2C">
            <w:pPr>
              <w:rPr>
                <w:rFonts w:ascii="Arial" w:hAnsi="Arial" w:cs="Arial"/>
                <w:lang w:val="en-US"/>
              </w:rPr>
            </w:pPr>
          </w:p>
        </w:tc>
        <w:tc>
          <w:tcPr>
            <w:tcW w:w="3807" w:type="pct"/>
          </w:tcPr>
          <w:p w14:paraId="1CD43E4A" w14:textId="77777777" w:rsidR="00C1739D" w:rsidRDefault="00C1739D" w:rsidP="00BD7D2C">
            <w:pPr>
              <w:rPr>
                <w:rFonts w:ascii="Arial" w:hAnsi="Arial" w:cs="Arial"/>
                <w:lang w:val="en-US"/>
              </w:rPr>
            </w:pPr>
            <w:r>
              <w:rPr>
                <w:rFonts w:ascii="Arial" w:hAnsi="Arial" w:cs="Arial"/>
                <w:lang w:val="en-US"/>
              </w:rPr>
              <w:t>Yes/No and document</w:t>
            </w:r>
          </w:p>
        </w:tc>
      </w:tr>
      <w:tr w:rsidR="00C1739D" w14:paraId="696D6076" w14:textId="77777777" w:rsidTr="00BD7D2C">
        <w:tc>
          <w:tcPr>
            <w:tcW w:w="1193" w:type="pct"/>
          </w:tcPr>
          <w:p w14:paraId="13A98E21" w14:textId="77777777" w:rsidR="00C1739D" w:rsidRPr="003657F5" w:rsidRDefault="00C1739D" w:rsidP="00BD7D2C">
            <w:pPr>
              <w:rPr>
                <w:rFonts w:ascii="Arial" w:hAnsi="Arial" w:cs="Arial"/>
                <w:lang w:val="en-US"/>
              </w:rPr>
            </w:pPr>
            <w:r>
              <w:rPr>
                <w:rFonts w:ascii="Arial" w:hAnsi="Arial" w:cs="Arial"/>
                <w:lang w:val="en-US"/>
              </w:rPr>
              <w:t>Mandatory</w:t>
            </w:r>
          </w:p>
        </w:tc>
        <w:tc>
          <w:tcPr>
            <w:tcW w:w="3807" w:type="pct"/>
          </w:tcPr>
          <w:p w14:paraId="16D72995" w14:textId="3C7D33B0" w:rsidR="00850312" w:rsidRDefault="00C1739D" w:rsidP="00BD7D2C">
            <w:pPr>
              <w:rPr>
                <w:rFonts w:ascii="Arial" w:hAnsi="Arial" w:cs="Arial"/>
                <w:lang w:val="en-US"/>
              </w:rPr>
            </w:pPr>
            <w:r>
              <w:rPr>
                <w:rFonts w:ascii="Arial" w:hAnsi="Arial" w:cs="Arial"/>
                <w:lang w:val="en-US"/>
              </w:rPr>
              <w:t>No</w:t>
            </w:r>
          </w:p>
          <w:p w14:paraId="1E8EDAD2" w14:textId="77777777" w:rsidR="00C1739D" w:rsidRDefault="00C1739D" w:rsidP="00BD7D2C">
            <w:pPr>
              <w:rPr>
                <w:rFonts w:ascii="Arial" w:hAnsi="Arial" w:cs="Arial"/>
                <w:lang w:val="en-US"/>
              </w:rPr>
            </w:pPr>
          </w:p>
        </w:tc>
      </w:tr>
      <w:tr w:rsidR="00C1739D" w14:paraId="140CABCB" w14:textId="77777777" w:rsidTr="00BD7D2C">
        <w:tc>
          <w:tcPr>
            <w:tcW w:w="1193" w:type="pct"/>
          </w:tcPr>
          <w:p w14:paraId="241A7539" w14:textId="77777777" w:rsidR="00C1739D" w:rsidRPr="003657F5" w:rsidRDefault="00C1739D" w:rsidP="00BD7D2C">
            <w:pPr>
              <w:rPr>
                <w:rFonts w:ascii="Arial" w:hAnsi="Arial" w:cs="Arial"/>
                <w:lang w:val="en-US"/>
              </w:rPr>
            </w:pPr>
            <w:r w:rsidRPr="003657F5">
              <w:rPr>
                <w:rFonts w:ascii="Arial" w:hAnsi="Arial" w:cs="Arial"/>
                <w:lang w:val="en-US"/>
              </w:rPr>
              <w:lastRenderedPageBreak/>
              <w:t xml:space="preserve">Evidence </w:t>
            </w:r>
            <w:r>
              <w:rPr>
                <w:rFonts w:ascii="Arial" w:hAnsi="Arial" w:cs="Arial"/>
                <w:lang w:val="en-US"/>
              </w:rPr>
              <w:t>r</w:t>
            </w:r>
            <w:r w:rsidRPr="003657F5">
              <w:rPr>
                <w:rFonts w:ascii="Arial" w:hAnsi="Arial" w:cs="Arial"/>
                <w:lang w:val="en-US"/>
              </w:rPr>
              <w:t>equired</w:t>
            </w:r>
          </w:p>
          <w:p w14:paraId="260FC3D5" w14:textId="77777777" w:rsidR="00C1739D" w:rsidRPr="003657F5" w:rsidRDefault="00C1739D" w:rsidP="00BD7D2C">
            <w:pPr>
              <w:rPr>
                <w:rFonts w:ascii="Arial" w:hAnsi="Arial" w:cs="Arial"/>
                <w:lang w:val="en-US"/>
              </w:rPr>
            </w:pPr>
          </w:p>
        </w:tc>
        <w:tc>
          <w:tcPr>
            <w:tcW w:w="3807" w:type="pct"/>
          </w:tcPr>
          <w:p w14:paraId="3626FD62" w14:textId="77777777" w:rsidR="00C1739D" w:rsidRDefault="00FB5CE1" w:rsidP="00FB5CE1">
            <w:pPr>
              <w:rPr>
                <w:rFonts w:ascii="Arial" w:hAnsi="Arial" w:cs="Arial"/>
                <w:lang w:val="en-US"/>
              </w:rPr>
            </w:pPr>
            <w:r>
              <w:rPr>
                <w:rFonts w:ascii="Arial" w:hAnsi="Arial" w:cs="Arial"/>
                <w:lang w:val="en-US"/>
              </w:rPr>
              <w:t>The register should include vendor, maintenance arrangements and whether network access is given to supplier/maintainer.</w:t>
            </w:r>
          </w:p>
          <w:p w14:paraId="096F75F3" w14:textId="203897DF" w:rsidR="00FB5CE1" w:rsidRDefault="00FB5CE1" w:rsidP="00FB5CE1">
            <w:pPr>
              <w:rPr>
                <w:rFonts w:ascii="Arial" w:hAnsi="Arial" w:cs="Arial"/>
                <w:lang w:val="en-US"/>
              </w:rPr>
            </w:pPr>
          </w:p>
        </w:tc>
      </w:tr>
    </w:tbl>
    <w:p w14:paraId="14C14DDC" w14:textId="77777777" w:rsidR="00C74C06" w:rsidRDefault="00C74C06" w:rsidP="00FD6714">
      <w:pPr>
        <w:rPr>
          <w:rFonts w:ascii="Arial" w:hAnsi="Arial" w:cs="Arial"/>
          <w:lang w:val="en-US"/>
        </w:rPr>
      </w:pPr>
    </w:p>
    <w:p w14:paraId="756919FB" w14:textId="147B549A" w:rsidR="00FD6714" w:rsidRPr="00FB5CE1" w:rsidRDefault="00AC6265" w:rsidP="00FD6714">
      <w:pPr>
        <w:rPr>
          <w:rFonts w:ascii="Arial" w:hAnsi="Arial" w:cs="Arial"/>
          <w:b/>
          <w:bCs/>
          <w:i/>
          <w:iCs/>
          <w:lang w:val="en-US"/>
        </w:rPr>
      </w:pPr>
      <w:r>
        <w:rPr>
          <w:rFonts w:ascii="Arial" w:hAnsi="Arial" w:cs="Arial"/>
          <w:b/>
          <w:bCs/>
          <w:i/>
          <w:iCs/>
          <w:lang w:val="en-US"/>
        </w:rPr>
        <w:t>Assertion</w:t>
      </w:r>
      <w:r w:rsidRPr="00FB5CE1">
        <w:rPr>
          <w:rFonts w:ascii="Arial" w:hAnsi="Arial" w:cs="Arial"/>
          <w:b/>
          <w:bCs/>
          <w:i/>
          <w:iCs/>
          <w:lang w:val="en-US"/>
        </w:rPr>
        <w:t xml:space="preserve"> </w:t>
      </w:r>
      <w:r w:rsidR="00FD6714" w:rsidRPr="00FB5CE1">
        <w:rPr>
          <w:rFonts w:ascii="Arial" w:hAnsi="Arial" w:cs="Arial"/>
          <w:b/>
          <w:bCs/>
          <w:i/>
          <w:iCs/>
          <w:lang w:val="en-US"/>
        </w:rPr>
        <w:t>9.5 You securely configure the network and information systems that support the delivery of essential services</w:t>
      </w:r>
    </w:p>
    <w:p w14:paraId="5C16ABA4"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FD6714" w14:paraId="4F07472D" w14:textId="77777777" w:rsidTr="003657F5">
        <w:tc>
          <w:tcPr>
            <w:tcW w:w="1193" w:type="pct"/>
            <w:shd w:val="clear" w:color="auto" w:fill="4472C4" w:themeFill="accent1"/>
          </w:tcPr>
          <w:p w14:paraId="6CC39D59" w14:textId="6EE325AB" w:rsidR="00FD6714" w:rsidRPr="00B64DC9" w:rsidRDefault="00DA695F" w:rsidP="003657F5">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9.5.2</w:t>
            </w:r>
          </w:p>
        </w:tc>
        <w:tc>
          <w:tcPr>
            <w:tcW w:w="3807" w:type="pct"/>
            <w:shd w:val="clear" w:color="auto" w:fill="4472C4" w:themeFill="accent1"/>
          </w:tcPr>
          <w:p w14:paraId="27785951" w14:textId="77777777" w:rsidR="00FD6714" w:rsidRPr="00B64DC9" w:rsidRDefault="00FD6714" w:rsidP="003657F5">
            <w:pPr>
              <w:spacing w:before="120" w:after="120"/>
              <w:rPr>
                <w:rFonts w:ascii="Arial" w:hAnsi="Arial" w:cs="Arial"/>
                <w:b/>
                <w:bCs/>
                <w:color w:val="FFFFFF" w:themeColor="background1"/>
                <w:lang w:val="en-US"/>
              </w:rPr>
            </w:pPr>
            <w:r w:rsidRPr="00AF1CF4">
              <w:rPr>
                <w:rFonts w:ascii="Arial" w:hAnsi="Arial" w:cs="Arial"/>
                <w:b/>
                <w:bCs/>
                <w:color w:val="FFFFFF" w:themeColor="background1"/>
                <w:lang w:val="en-US"/>
              </w:rPr>
              <w:t>Are all laptops and tablets or removable devices that hold or allow access to personal data, encrypted?</w:t>
            </w:r>
          </w:p>
        </w:tc>
      </w:tr>
      <w:tr w:rsidR="00FD6714" w14:paraId="2F8498EC" w14:textId="77777777" w:rsidTr="003657F5">
        <w:tc>
          <w:tcPr>
            <w:tcW w:w="1193" w:type="pct"/>
          </w:tcPr>
          <w:p w14:paraId="68B38E3A" w14:textId="25EF1BFD" w:rsidR="00FD6714" w:rsidRPr="003657F5" w:rsidRDefault="00FD6714" w:rsidP="00536FE9">
            <w:pPr>
              <w:rPr>
                <w:rFonts w:ascii="Arial" w:hAnsi="Arial" w:cs="Arial"/>
                <w:lang w:val="en-US"/>
              </w:rPr>
            </w:pPr>
            <w:r w:rsidRPr="003657F5">
              <w:rPr>
                <w:rFonts w:ascii="Arial" w:hAnsi="Arial" w:cs="Arial"/>
                <w:lang w:val="en-US"/>
              </w:rPr>
              <w:t xml:space="preserve">Type of </w:t>
            </w:r>
            <w:r w:rsidR="00CD11CB">
              <w:rPr>
                <w:rFonts w:ascii="Arial" w:hAnsi="Arial" w:cs="Arial"/>
                <w:lang w:val="en-US"/>
              </w:rPr>
              <w:t>i</w:t>
            </w:r>
            <w:r w:rsidRPr="003657F5">
              <w:rPr>
                <w:rFonts w:ascii="Arial" w:hAnsi="Arial" w:cs="Arial"/>
                <w:lang w:val="en-US"/>
              </w:rPr>
              <w:t>nput</w:t>
            </w:r>
          </w:p>
          <w:p w14:paraId="65425F83" w14:textId="5CA608FC" w:rsidR="003657F5" w:rsidRPr="003657F5" w:rsidRDefault="003657F5" w:rsidP="00536FE9">
            <w:pPr>
              <w:rPr>
                <w:rFonts w:ascii="Arial" w:hAnsi="Arial" w:cs="Arial"/>
                <w:lang w:val="en-US"/>
              </w:rPr>
            </w:pPr>
          </w:p>
        </w:tc>
        <w:tc>
          <w:tcPr>
            <w:tcW w:w="3807" w:type="pct"/>
          </w:tcPr>
          <w:p w14:paraId="3E572072" w14:textId="280E2D8A"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w:t>
            </w:r>
          </w:p>
        </w:tc>
      </w:tr>
      <w:tr w:rsidR="00FB5CE1" w14:paraId="56887CCE" w14:textId="77777777" w:rsidTr="003657F5">
        <w:tc>
          <w:tcPr>
            <w:tcW w:w="1193" w:type="pct"/>
          </w:tcPr>
          <w:p w14:paraId="236450DE" w14:textId="10DABC7C" w:rsidR="00FB5CE1" w:rsidRPr="003657F5" w:rsidRDefault="00FB5CE1" w:rsidP="00536FE9">
            <w:pPr>
              <w:rPr>
                <w:rFonts w:ascii="Arial" w:hAnsi="Arial" w:cs="Arial"/>
                <w:lang w:val="en-US"/>
              </w:rPr>
            </w:pPr>
            <w:r>
              <w:rPr>
                <w:rFonts w:ascii="Arial" w:hAnsi="Arial" w:cs="Arial"/>
                <w:lang w:val="en-US"/>
              </w:rPr>
              <w:t>Mandatory</w:t>
            </w:r>
          </w:p>
        </w:tc>
        <w:tc>
          <w:tcPr>
            <w:tcW w:w="3807" w:type="pct"/>
          </w:tcPr>
          <w:p w14:paraId="5D6F0C2B" w14:textId="77777777" w:rsidR="00FB5CE1" w:rsidRDefault="00FB5CE1" w:rsidP="00536FE9">
            <w:pPr>
              <w:rPr>
                <w:rFonts w:ascii="Arial" w:hAnsi="Arial" w:cs="Arial"/>
                <w:lang w:val="en-US"/>
              </w:rPr>
            </w:pPr>
            <w:r>
              <w:rPr>
                <w:rFonts w:ascii="Arial" w:hAnsi="Arial" w:cs="Arial"/>
                <w:lang w:val="en-US"/>
              </w:rPr>
              <w:t>Yes</w:t>
            </w:r>
          </w:p>
          <w:p w14:paraId="5A7F08FB" w14:textId="6F02E744" w:rsidR="00FB5CE1" w:rsidRDefault="00FB5CE1" w:rsidP="00536FE9">
            <w:pPr>
              <w:rPr>
                <w:rFonts w:ascii="Arial" w:hAnsi="Arial" w:cs="Arial"/>
                <w:lang w:val="en-US"/>
              </w:rPr>
            </w:pPr>
          </w:p>
        </w:tc>
      </w:tr>
      <w:tr w:rsidR="00FD6714" w14:paraId="38DCF05E" w14:textId="77777777" w:rsidTr="003657F5">
        <w:tc>
          <w:tcPr>
            <w:tcW w:w="1193" w:type="pct"/>
          </w:tcPr>
          <w:p w14:paraId="5C942DB3" w14:textId="74DF5EFA" w:rsidR="00FD6714" w:rsidRPr="003657F5" w:rsidRDefault="00FD6714" w:rsidP="00536FE9">
            <w:pPr>
              <w:rPr>
                <w:rFonts w:ascii="Arial" w:hAnsi="Arial" w:cs="Arial"/>
                <w:lang w:val="en-US"/>
              </w:rPr>
            </w:pPr>
            <w:r w:rsidRPr="003657F5">
              <w:rPr>
                <w:rFonts w:ascii="Arial" w:hAnsi="Arial" w:cs="Arial"/>
                <w:lang w:val="en-US"/>
              </w:rPr>
              <w:t xml:space="preserve">Evidence </w:t>
            </w:r>
            <w:r w:rsidR="00CD11CB">
              <w:rPr>
                <w:rFonts w:ascii="Arial" w:hAnsi="Arial" w:cs="Arial"/>
                <w:lang w:val="en-US"/>
              </w:rPr>
              <w:t>r</w:t>
            </w:r>
            <w:r w:rsidRPr="003657F5">
              <w:rPr>
                <w:rFonts w:ascii="Arial" w:hAnsi="Arial" w:cs="Arial"/>
                <w:lang w:val="en-US"/>
              </w:rPr>
              <w:t>equired</w:t>
            </w:r>
          </w:p>
          <w:p w14:paraId="0CEB519B" w14:textId="4B642960" w:rsidR="003657F5" w:rsidRPr="003657F5" w:rsidRDefault="003657F5" w:rsidP="00536FE9">
            <w:pPr>
              <w:rPr>
                <w:rFonts w:ascii="Arial" w:hAnsi="Arial" w:cs="Arial"/>
                <w:lang w:val="en-US"/>
              </w:rPr>
            </w:pPr>
          </w:p>
        </w:tc>
        <w:tc>
          <w:tcPr>
            <w:tcW w:w="3807" w:type="pct"/>
          </w:tcPr>
          <w:p w14:paraId="6B236AB4" w14:textId="77777777" w:rsidR="00D734BE" w:rsidRDefault="00885B55" w:rsidP="00885B55">
            <w:pPr>
              <w:rPr>
                <w:rFonts w:ascii="Arial" w:hAnsi="Arial" w:cs="Arial"/>
                <w:lang w:val="en-US"/>
              </w:rPr>
            </w:pPr>
            <w:r w:rsidRPr="00885B55">
              <w:rPr>
                <w:rFonts w:ascii="Arial" w:hAnsi="Arial" w:cs="Arial"/>
                <w:lang w:val="en-US"/>
              </w:rPr>
              <w:t xml:space="preserve">Mobile computers like laptops and tablets and removable devices like memory sticks/cards/CDs are vulnerable as they can be lost or stolen. To make these devices especially difficult to get into, they can be encrypted (this protects information by converting it into unreadable code that cannot be deciphered easily by unauthorised people). Devices can be further protected, for example, by preventing the use of removable devices like memory sticks. This is called computer port control. </w:t>
            </w:r>
          </w:p>
          <w:p w14:paraId="3C9082F0" w14:textId="77777777" w:rsidR="00D734BE" w:rsidRDefault="00D734BE" w:rsidP="00885B55">
            <w:pPr>
              <w:rPr>
                <w:rFonts w:ascii="Arial" w:hAnsi="Arial" w:cs="Arial"/>
                <w:lang w:val="en-US"/>
              </w:rPr>
            </w:pPr>
          </w:p>
          <w:p w14:paraId="2E5CD66E" w14:textId="48C1596D" w:rsidR="00885B55" w:rsidRPr="00885B55" w:rsidRDefault="00D734BE" w:rsidP="00885B55">
            <w:pPr>
              <w:rPr>
                <w:rFonts w:ascii="Arial" w:hAnsi="Arial" w:cs="Arial"/>
                <w:lang w:val="en-US"/>
              </w:rPr>
            </w:pPr>
            <w:r>
              <w:rPr>
                <w:rFonts w:ascii="Arial" w:hAnsi="Arial" w:cs="Arial"/>
                <w:lang w:val="en-US"/>
              </w:rPr>
              <w:t>The organisation</w:t>
            </w:r>
            <w:r w:rsidR="00885B55" w:rsidRPr="00885B55">
              <w:rPr>
                <w:rFonts w:ascii="Arial" w:hAnsi="Arial" w:cs="Arial"/>
                <w:lang w:val="en-US"/>
              </w:rPr>
              <w:t xml:space="preserve"> may need to ask your IT supplier to assist with answering this question.</w:t>
            </w:r>
          </w:p>
          <w:p w14:paraId="3A9B184C" w14:textId="77777777" w:rsidR="00885B55" w:rsidRPr="00885B55" w:rsidRDefault="00885B55" w:rsidP="00885B55">
            <w:pPr>
              <w:rPr>
                <w:rFonts w:ascii="Arial" w:hAnsi="Arial" w:cs="Arial"/>
                <w:lang w:val="en-US"/>
              </w:rPr>
            </w:pPr>
          </w:p>
          <w:p w14:paraId="60DEBF2E" w14:textId="7908AAC1" w:rsidR="00FD6714" w:rsidRDefault="00885B55" w:rsidP="00885B55">
            <w:pPr>
              <w:rPr>
                <w:rFonts w:ascii="Arial" w:hAnsi="Arial" w:cs="Arial"/>
                <w:lang w:val="en-US"/>
              </w:rPr>
            </w:pPr>
            <w:r w:rsidRPr="00885B55">
              <w:rPr>
                <w:rFonts w:ascii="Arial" w:hAnsi="Arial" w:cs="Arial"/>
                <w:lang w:val="en-US"/>
              </w:rPr>
              <w:t xml:space="preserve">If </w:t>
            </w:r>
            <w:r w:rsidR="00D734BE">
              <w:rPr>
                <w:rFonts w:ascii="Arial" w:hAnsi="Arial" w:cs="Arial"/>
                <w:lang w:val="en-US"/>
              </w:rPr>
              <w:t>the</w:t>
            </w:r>
            <w:r w:rsidRPr="00885B55">
              <w:rPr>
                <w:rFonts w:ascii="Arial" w:hAnsi="Arial" w:cs="Arial"/>
                <w:lang w:val="en-US"/>
              </w:rPr>
              <w:t xml:space="preserve"> organisation does not use any mobile devices, or equivalent security arrangements are in place, then tick and write "Not applicable" in the comments box.</w:t>
            </w:r>
          </w:p>
          <w:p w14:paraId="1BB63A07" w14:textId="54FF4AA0" w:rsidR="00885B55" w:rsidRDefault="00885B55" w:rsidP="00885B55">
            <w:pPr>
              <w:rPr>
                <w:rFonts w:ascii="Arial" w:hAnsi="Arial" w:cs="Arial"/>
                <w:lang w:val="en-US"/>
              </w:rPr>
            </w:pPr>
          </w:p>
        </w:tc>
      </w:tr>
    </w:tbl>
    <w:p w14:paraId="0EFE071D" w14:textId="77777777" w:rsidR="00FD6714" w:rsidRDefault="00FD6714" w:rsidP="00FD6714">
      <w:pPr>
        <w:rPr>
          <w:rFonts w:ascii="Arial" w:hAnsi="Arial" w:cs="Arial"/>
          <w:b/>
          <w:bCs/>
          <w:lang w:val="en-US"/>
        </w:rPr>
      </w:pPr>
    </w:p>
    <w:p w14:paraId="3F57E00A" w14:textId="4885F8E8" w:rsidR="003657F5" w:rsidRPr="00A77B9D" w:rsidRDefault="00FD6714" w:rsidP="00D045E4">
      <w:pPr>
        <w:pStyle w:val="ListParagraph"/>
        <w:numPr>
          <w:ilvl w:val="0"/>
          <w:numId w:val="40"/>
        </w:numPr>
        <w:ind w:left="426" w:hanging="426"/>
        <w:rPr>
          <w:rFonts w:ascii="Arial" w:hAnsi="Arial" w:cs="Arial"/>
          <w:b/>
          <w:bCs/>
          <w:sz w:val="24"/>
          <w:szCs w:val="24"/>
          <w:lang w:val="en-US"/>
        </w:rPr>
      </w:pPr>
      <w:r w:rsidRPr="00A77B9D">
        <w:rPr>
          <w:rFonts w:ascii="Arial" w:hAnsi="Arial" w:cs="Arial"/>
          <w:b/>
          <w:bCs/>
          <w:sz w:val="24"/>
          <w:szCs w:val="24"/>
          <w:lang w:val="en-US"/>
        </w:rPr>
        <w:t xml:space="preserve">Accountable </w:t>
      </w:r>
      <w:r w:rsidR="00CD11CB" w:rsidRPr="00A77B9D">
        <w:rPr>
          <w:rFonts w:ascii="Arial" w:hAnsi="Arial" w:cs="Arial"/>
          <w:b/>
          <w:bCs/>
          <w:sz w:val="24"/>
          <w:szCs w:val="24"/>
          <w:lang w:val="en-US"/>
        </w:rPr>
        <w:t>s</w:t>
      </w:r>
      <w:r w:rsidRPr="00A77B9D">
        <w:rPr>
          <w:rFonts w:ascii="Arial" w:hAnsi="Arial" w:cs="Arial"/>
          <w:b/>
          <w:bCs/>
          <w:sz w:val="24"/>
          <w:szCs w:val="24"/>
          <w:lang w:val="en-US"/>
        </w:rPr>
        <w:t>uppliers</w:t>
      </w:r>
    </w:p>
    <w:p w14:paraId="4A71C515" w14:textId="77777777" w:rsidR="003657F5" w:rsidRDefault="003657F5" w:rsidP="00FD6714">
      <w:pPr>
        <w:rPr>
          <w:rFonts w:ascii="Arial" w:hAnsi="Arial" w:cs="Arial"/>
          <w:b/>
          <w:bCs/>
          <w:lang w:val="en-US"/>
        </w:rPr>
      </w:pPr>
    </w:p>
    <w:p w14:paraId="436D79C0" w14:textId="68DC7B1F" w:rsidR="00A77B9D" w:rsidRDefault="003657F5" w:rsidP="00FD6714">
      <w:pPr>
        <w:rPr>
          <w:rFonts w:ascii="Arial" w:hAnsi="Arial" w:cs="Arial"/>
          <w:lang w:val="en-US"/>
        </w:rPr>
      </w:pPr>
      <w:r w:rsidRPr="003657F5">
        <w:rPr>
          <w:rFonts w:ascii="Arial" w:hAnsi="Arial" w:cs="Arial"/>
          <w:lang w:val="en-US"/>
        </w:rPr>
        <w:t>I</w:t>
      </w:r>
      <w:r w:rsidR="00FD6714" w:rsidRPr="003657F5">
        <w:rPr>
          <w:rFonts w:ascii="Arial" w:hAnsi="Arial" w:cs="Arial"/>
          <w:lang w:val="en-US"/>
        </w:rPr>
        <w:t>T suppliers are held accountable via contracts for protecting the personal confidential data they process and</w:t>
      </w:r>
      <w:r w:rsidR="00CD11CB">
        <w:rPr>
          <w:rFonts w:ascii="Arial" w:hAnsi="Arial" w:cs="Arial"/>
          <w:lang w:val="en-US"/>
        </w:rPr>
        <w:t xml:space="preserve"> for</w:t>
      </w:r>
      <w:r w:rsidR="00FD6714" w:rsidRPr="003657F5">
        <w:rPr>
          <w:rFonts w:ascii="Arial" w:hAnsi="Arial" w:cs="Arial"/>
          <w:lang w:val="en-US"/>
        </w:rPr>
        <w:t xml:space="preserve"> meeting the National Data Guardian’s Data Security Standards.</w:t>
      </w:r>
    </w:p>
    <w:p w14:paraId="3213CBCB" w14:textId="6434B304" w:rsidR="00A77B9D" w:rsidRDefault="00A77B9D" w:rsidP="00FD6714">
      <w:pPr>
        <w:rPr>
          <w:rFonts w:ascii="Arial" w:hAnsi="Arial" w:cs="Arial"/>
          <w:lang w:val="en-US"/>
        </w:rPr>
      </w:pPr>
    </w:p>
    <w:p w14:paraId="1CB0803A" w14:textId="16AA06F3" w:rsidR="00FD6714" w:rsidRPr="00D734BE" w:rsidRDefault="00AC6265" w:rsidP="00FD6714">
      <w:pPr>
        <w:rPr>
          <w:rFonts w:ascii="Arial" w:hAnsi="Arial" w:cs="Arial"/>
          <w:b/>
          <w:bCs/>
          <w:i/>
          <w:iCs/>
          <w:lang w:val="en-US"/>
        </w:rPr>
      </w:pPr>
      <w:r>
        <w:rPr>
          <w:rFonts w:ascii="Arial" w:hAnsi="Arial" w:cs="Arial"/>
          <w:b/>
          <w:bCs/>
          <w:i/>
          <w:iCs/>
          <w:lang w:val="en-US"/>
        </w:rPr>
        <w:t>Assertion</w:t>
      </w:r>
      <w:r w:rsidRPr="00D734BE">
        <w:rPr>
          <w:rFonts w:ascii="Arial" w:hAnsi="Arial" w:cs="Arial"/>
          <w:b/>
          <w:bCs/>
          <w:i/>
          <w:iCs/>
          <w:lang w:val="en-US"/>
        </w:rPr>
        <w:t xml:space="preserve"> </w:t>
      </w:r>
      <w:r w:rsidR="00FD6714" w:rsidRPr="00D734BE">
        <w:rPr>
          <w:rFonts w:ascii="Arial" w:hAnsi="Arial" w:cs="Arial"/>
          <w:b/>
          <w:bCs/>
          <w:i/>
          <w:iCs/>
          <w:lang w:val="en-US"/>
        </w:rPr>
        <w:t>10.1 The organisation can name its suppliers, the products and services they delive</w:t>
      </w:r>
      <w:r w:rsidR="00FB48D9" w:rsidRPr="00D734BE">
        <w:rPr>
          <w:rFonts w:ascii="Arial" w:hAnsi="Arial" w:cs="Arial"/>
          <w:b/>
          <w:bCs/>
          <w:i/>
          <w:iCs/>
          <w:lang w:val="en-US"/>
        </w:rPr>
        <w:t xml:space="preserve">r </w:t>
      </w:r>
      <w:r w:rsidR="00FD6714" w:rsidRPr="00D734BE">
        <w:rPr>
          <w:rFonts w:ascii="Arial" w:hAnsi="Arial" w:cs="Arial"/>
          <w:b/>
          <w:bCs/>
          <w:i/>
          <w:iCs/>
          <w:lang w:val="en-US"/>
        </w:rPr>
        <w:t>and the contract durations</w:t>
      </w:r>
    </w:p>
    <w:p w14:paraId="3A33E8BE"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FD6714" w14:paraId="2BD39DC4" w14:textId="77777777" w:rsidTr="003657F5">
        <w:tc>
          <w:tcPr>
            <w:tcW w:w="1193" w:type="pct"/>
            <w:shd w:val="clear" w:color="auto" w:fill="4472C4" w:themeFill="accent1"/>
          </w:tcPr>
          <w:p w14:paraId="74749949" w14:textId="0CB38691" w:rsidR="00FD6714" w:rsidRPr="00B64DC9" w:rsidRDefault="00DA695F" w:rsidP="003657F5">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10.1.2</w:t>
            </w:r>
          </w:p>
        </w:tc>
        <w:tc>
          <w:tcPr>
            <w:tcW w:w="3807" w:type="pct"/>
            <w:shd w:val="clear" w:color="auto" w:fill="4472C4" w:themeFill="accent1"/>
          </w:tcPr>
          <w:p w14:paraId="382984AC" w14:textId="77777777" w:rsidR="00FD6714" w:rsidRPr="00B64DC9" w:rsidRDefault="00FD6714" w:rsidP="003657F5">
            <w:pPr>
              <w:spacing w:before="120" w:after="120"/>
              <w:rPr>
                <w:rFonts w:ascii="Arial" w:hAnsi="Arial" w:cs="Arial"/>
                <w:b/>
                <w:bCs/>
                <w:color w:val="FFFFFF" w:themeColor="background1"/>
                <w:lang w:val="en-US"/>
              </w:rPr>
            </w:pPr>
            <w:r w:rsidRPr="00E47390">
              <w:rPr>
                <w:rFonts w:ascii="Arial" w:hAnsi="Arial" w:cs="Arial"/>
                <w:b/>
                <w:bCs/>
                <w:color w:val="FFFFFF" w:themeColor="background1"/>
                <w:lang w:val="en-US"/>
              </w:rPr>
              <w:t>Does your organisation have a list of its suppliers that handle personal information, the products and services they deliver, and their contact details?</w:t>
            </w:r>
          </w:p>
        </w:tc>
      </w:tr>
      <w:tr w:rsidR="00FD6714" w14:paraId="412872D8" w14:textId="77777777" w:rsidTr="003657F5">
        <w:tc>
          <w:tcPr>
            <w:tcW w:w="1193" w:type="pct"/>
          </w:tcPr>
          <w:p w14:paraId="1292AD37" w14:textId="2B5389FE" w:rsidR="00FD6714" w:rsidRPr="003657F5" w:rsidRDefault="00FD6714" w:rsidP="00536FE9">
            <w:pPr>
              <w:rPr>
                <w:rFonts w:ascii="Arial" w:hAnsi="Arial" w:cs="Arial"/>
                <w:lang w:val="en-US"/>
              </w:rPr>
            </w:pPr>
            <w:r w:rsidRPr="003657F5">
              <w:rPr>
                <w:rFonts w:ascii="Arial" w:hAnsi="Arial" w:cs="Arial"/>
                <w:lang w:val="en-US"/>
              </w:rPr>
              <w:lastRenderedPageBreak/>
              <w:t xml:space="preserve">Type of </w:t>
            </w:r>
            <w:r w:rsidR="00CD11CB">
              <w:rPr>
                <w:rFonts w:ascii="Arial" w:hAnsi="Arial" w:cs="Arial"/>
                <w:lang w:val="en-US"/>
              </w:rPr>
              <w:t>i</w:t>
            </w:r>
            <w:r w:rsidRPr="003657F5">
              <w:rPr>
                <w:rFonts w:ascii="Arial" w:hAnsi="Arial" w:cs="Arial"/>
                <w:lang w:val="en-US"/>
              </w:rPr>
              <w:t>nput</w:t>
            </w:r>
          </w:p>
          <w:p w14:paraId="70583587" w14:textId="5F09B5DC" w:rsidR="003657F5" w:rsidRPr="003657F5" w:rsidRDefault="003657F5" w:rsidP="00536FE9">
            <w:pPr>
              <w:rPr>
                <w:rFonts w:ascii="Arial" w:hAnsi="Arial" w:cs="Arial"/>
                <w:lang w:val="en-US"/>
              </w:rPr>
            </w:pPr>
          </w:p>
        </w:tc>
        <w:tc>
          <w:tcPr>
            <w:tcW w:w="3807" w:type="pct"/>
          </w:tcPr>
          <w:p w14:paraId="030A6745" w14:textId="6A2CAB83"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w:t>
            </w:r>
          </w:p>
        </w:tc>
      </w:tr>
      <w:tr w:rsidR="00D734BE" w14:paraId="3D93E601" w14:textId="77777777" w:rsidTr="003657F5">
        <w:tc>
          <w:tcPr>
            <w:tcW w:w="1193" w:type="pct"/>
          </w:tcPr>
          <w:p w14:paraId="3575D7E0" w14:textId="27795563" w:rsidR="00D734BE" w:rsidRPr="003657F5" w:rsidRDefault="00D734BE" w:rsidP="00536FE9">
            <w:pPr>
              <w:rPr>
                <w:rFonts w:ascii="Arial" w:hAnsi="Arial" w:cs="Arial"/>
                <w:lang w:val="en-US"/>
              </w:rPr>
            </w:pPr>
            <w:r>
              <w:rPr>
                <w:rFonts w:ascii="Arial" w:hAnsi="Arial" w:cs="Arial"/>
                <w:lang w:val="en-US"/>
              </w:rPr>
              <w:t>Mandatory</w:t>
            </w:r>
          </w:p>
        </w:tc>
        <w:tc>
          <w:tcPr>
            <w:tcW w:w="3807" w:type="pct"/>
          </w:tcPr>
          <w:p w14:paraId="16E90149" w14:textId="77777777" w:rsidR="00D734BE" w:rsidRDefault="00D734BE" w:rsidP="00536FE9">
            <w:pPr>
              <w:rPr>
                <w:rFonts w:ascii="Arial" w:hAnsi="Arial" w:cs="Arial"/>
                <w:lang w:val="en-US"/>
              </w:rPr>
            </w:pPr>
            <w:r>
              <w:rPr>
                <w:rFonts w:ascii="Arial" w:hAnsi="Arial" w:cs="Arial"/>
                <w:lang w:val="en-US"/>
              </w:rPr>
              <w:t>Yes</w:t>
            </w:r>
          </w:p>
          <w:p w14:paraId="04E76ED7" w14:textId="284FC298" w:rsidR="00D734BE" w:rsidRDefault="00D734BE" w:rsidP="00536FE9">
            <w:pPr>
              <w:rPr>
                <w:rFonts w:ascii="Arial" w:hAnsi="Arial" w:cs="Arial"/>
                <w:lang w:val="en-US"/>
              </w:rPr>
            </w:pPr>
          </w:p>
        </w:tc>
      </w:tr>
      <w:tr w:rsidR="00FD6714" w14:paraId="2A145050" w14:textId="77777777" w:rsidTr="003657F5">
        <w:tc>
          <w:tcPr>
            <w:tcW w:w="1193" w:type="pct"/>
          </w:tcPr>
          <w:p w14:paraId="7ED8C261" w14:textId="725B44F7" w:rsidR="00FD6714" w:rsidRPr="003657F5" w:rsidRDefault="00FD6714" w:rsidP="00536FE9">
            <w:pPr>
              <w:rPr>
                <w:rFonts w:ascii="Arial" w:hAnsi="Arial" w:cs="Arial"/>
                <w:lang w:val="en-US"/>
              </w:rPr>
            </w:pPr>
            <w:r w:rsidRPr="003657F5">
              <w:rPr>
                <w:rFonts w:ascii="Arial" w:hAnsi="Arial" w:cs="Arial"/>
                <w:lang w:val="en-US"/>
              </w:rPr>
              <w:t xml:space="preserve">Evidence </w:t>
            </w:r>
            <w:r w:rsidR="00CD11CB">
              <w:rPr>
                <w:rFonts w:ascii="Arial" w:hAnsi="Arial" w:cs="Arial"/>
                <w:lang w:val="en-US"/>
              </w:rPr>
              <w:t>r</w:t>
            </w:r>
            <w:r w:rsidRPr="003657F5">
              <w:rPr>
                <w:rFonts w:ascii="Arial" w:hAnsi="Arial" w:cs="Arial"/>
                <w:lang w:val="en-US"/>
              </w:rPr>
              <w:t>equired</w:t>
            </w:r>
          </w:p>
          <w:p w14:paraId="47CAABD3" w14:textId="200BC6DD" w:rsidR="003657F5" w:rsidRPr="003657F5" w:rsidRDefault="003657F5" w:rsidP="00536FE9">
            <w:pPr>
              <w:rPr>
                <w:rFonts w:ascii="Arial" w:hAnsi="Arial" w:cs="Arial"/>
                <w:lang w:val="en-US"/>
              </w:rPr>
            </w:pPr>
          </w:p>
        </w:tc>
        <w:tc>
          <w:tcPr>
            <w:tcW w:w="3807" w:type="pct"/>
          </w:tcPr>
          <w:p w14:paraId="548C6370" w14:textId="77777777" w:rsidR="00FD6714" w:rsidRDefault="00FD6714" w:rsidP="002F005C">
            <w:pPr>
              <w:pStyle w:val="ListParagraph"/>
              <w:numPr>
                <w:ilvl w:val="0"/>
                <w:numId w:val="25"/>
              </w:numPr>
              <w:ind w:left="326" w:hanging="326"/>
              <w:rPr>
                <w:rFonts w:ascii="Arial" w:hAnsi="Arial" w:cs="Arial"/>
                <w:lang w:val="en-US"/>
              </w:rPr>
            </w:pPr>
            <w:r w:rsidRPr="00B313F6">
              <w:rPr>
                <w:rFonts w:ascii="Arial" w:hAnsi="Arial" w:cs="Arial"/>
                <w:lang w:val="en-US"/>
              </w:rPr>
              <w:t xml:space="preserve">Contracts List or Register Template (Annex F within the </w:t>
            </w:r>
            <w:hyperlink r:id="rId140" w:history="1">
              <w:r w:rsidRPr="00B313F6">
                <w:rPr>
                  <w:rStyle w:val="Hyperlink"/>
                  <w:rFonts w:ascii="Arial" w:hAnsi="Arial" w:cs="Arial"/>
                </w:rPr>
                <w:t xml:space="preserve">Confidentiality and Data Protection </w:t>
              </w:r>
              <w:r w:rsidR="00AC5F10" w:rsidRPr="00B313F6">
                <w:rPr>
                  <w:rStyle w:val="Hyperlink"/>
                  <w:rFonts w:ascii="Arial" w:hAnsi="Arial" w:cs="Arial"/>
                </w:rPr>
                <w:t>Handbook</w:t>
              </w:r>
            </w:hyperlink>
            <w:r w:rsidRPr="00B313F6">
              <w:rPr>
                <w:rFonts w:ascii="Arial" w:hAnsi="Arial" w:cs="Arial"/>
                <w:lang w:val="en-US"/>
              </w:rPr>
              <w:t>)</w:t>
            </w:r>
          </w:p>
          <w:p w14:paraId="57C41BD1" w14:textId="77777777" w:rsidR="00C839EC" w:rsidRDefault="00C839EC" w:rsidP="00C839EC">
            <w:pPr>
              <w:rPr>
                <w:rFonts w:ascii="Arial" w:hAnsi="Arial" w:cs="Arial"/>
                <w:lang w:val="en-US"/>
              </w:rPr>
            </w:pPr>
          </w:p>
          <w:p w14:paraId="2E116886" w14:textId="12EE3C3D" w:rsidR="00C839EC" w:rsidRDefault="00C839EC" w:rsidP="00C839EC">
            <w:pPr>
              <w:rPr>
                <w:rFonts w:ascii="Arial" w:eastAsia="Times New Roman" w:hAnsi="Arial" w:cs="Arial"/>
                <w:sz w:val="24"/>
                <w:szCs w:val="24"/>
              </w:rPr>
            </w:pPr>
            <w:r>
              <w:rPr>
                <w:rFonts w:ascii="Arial" w:hAnsi="Arial" w:cs="Arial"/>
              </w:rPr>
              <w:t>The organisation should have a list or lists of the external suppliers that handle personal information such as IT or care planning systems suppliers, IT support, accountancy, DBS checks, HR and payroll services, showing the system or services provided.</w:t>
            </w:r>
            <w:r>
              <w:rPr>
                <w:rFonts w:ascii="Arial" w:hAnsi="Arial" w:cs="Arial"/>
              </w:rPr>
              <w:br/>
            </w:r>
            <w:r>
              <w:rPr>
                <w:rFonts w:ascii="Arial" w:hAnsi="Arial" w:cs="Arial"/>
              </w:rPr>
              <w:br/>
              <w:t>If the organisation has no such suppliers, then 'tick' and write “Not applicable” in the comments box.</w:t>
            </w:r>
          </w:p>
          <w:p w14:paraId="452EA8F3" w14:textId="789DC60F" w:rsidR="00C839EC" w:rsidRPr="00C839EC" w:rsidRDefault="00C839EC" w:rsidP="00C839EC">
            <w:pPr>
              <w:rPr>
                <w:rFonts w:ascii="Arial" w:hAnsi="Arial" w:cs="Arial"/>
                <w:lang w:val="en-US"/>
              </w:rPr>
            </w:pPr>
          </w:p>
        </w:tc>
      </w:tr>
    </w:tbl>
    <w:p w14:paraId="4A0552ED" w14:textId="77777777" w:rsidR="003657F5" w:rsidRDefault="003657F5" w:rsidP="00FD6714">
      <w:pPr>
        <w:rPr>
          <w:rFonts w:ascii="Arial" w:hAnsi="Arial" w:cs="Arial"/>
          <w:b/>
          <w:bCs/>
          <w:i/>
          <w:iCs/>
          <w:lang w:val="en-US"/>
        </w:rPr>
      </w:pPr>
    </w:p>
    <w:p w14:paraId="13B48BD9" w14:textId="77777777" w:rsidR="00AC6265" w:rsidRDefault="00AC6265" w:rsidP="00FD6714">
      <w:pPr>
        <w:rPr>
          <w:rFonts w:ascii="Arial" w:hAnsi="Arial" w:cs="Arial"/>
          <w:b/>
          <w:bCs/>
          <w:i/>
          <w:iCs/>
          <w:lang w:val="en-US"/>
        </w:rPr>
      </w:pPr>
    </w:p>
    <w:p w14:paraId="5BBFA04E" w14:textId="28BA88EF" w:rsidR="00FD6714" w:rsidRPr="003712C8" w:rsidRDefault="00AC6265" w:rsidP="00FD6714">
      <w:pPr>
        <w:rPr>
          <w:rFonts w:ascii="Arial" w:hAnsi="Arial" w:cs="Arial"/>
          <w:b/>
          <w:bCs/>
          <w:i/>
          <w:iCs/>
          <w:lang w:val="en-US"/>
        </w:rPr>
      </w:pPr>
      <w:r>
        <w:rPr>
          <w:rFonts w:ascii="Arial" w:hAnsi="Arial" w:cs="Arial"/>
          <w:b/>
          <w:bCs/>
          <w:i/>
          <w:iCs/>
          <w:lang w:val="en-US"/>
        </w:rPr>
        <w:t>Assertion</w:t>
      </w:r>
      <w:r w:rsidRPr="003712C8">
        <w:rPr>
          <w:rFonts w:ascii="Arial" w:hAnsi="Arial" w:cs="Arial"/>
          <w:b/>
          <w:bCs/>
          <w:i/>
          <w:iCs/>
          <w:lang w:val="en-US"/>
        </w:rPr>
        <w:t xml:space="preserve"> </w:t>
      </w:r>
      <w:r w:rsidR="00FD6714" w:rsidRPr="003712C8">
        <w:rPr>
          <w:rFonts w:ascii="Arial" w:hAnsi="Arial" w:cs="Arial"/>
          <w:b/>
          <w:bCs/>
          <w:i/>
          <w:iCs/>
          <w:lang w:val="en-US"/>
        </w:rPr>
        <w:t>10.2 Basic due diligence has been undertaken against each supplier that handles personal information</w:t>
      </w:r>
    </w:p>
    <w:p w14:paraId="6175B38A" w14:textId="77777777"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FD6714" w14:paraId="25C6DFFA" w14:textId="77777777" w:rsidTr="003657F5">
        <w:tc>
          <w:tcPr>
            <w:tcW w:w="1193" w:type="pct"/>
            <w:shd w:val="clear" w:color="auto" w:fill="4472C4" w:themeFill="accent1"/>
          </w:tcPr>
          <w:p w14:paraId="7B75A1DA" w14:textId="117162D5" w:rsidR="00FD6714" w:rsidRPr="00B64DC9" w:rsidRDefault="00DA695F" w:rsidP="003657F5">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FD6714">
              <w:rPr>
                <w:rFonts w:ascii="Arial" w:hAnsi="Arial" w:cs="Arial"/>
                <w:b/>
                <w:bCs/>
                <w:color w:val="FFFFFF" w:themeColor="background1"/>
                <w:lang w:val="en-US"/>
              </w:rPr>
              <w:t xml:space="preserve"> 10.2.1</w:t>
            </w:r>
          </w:p>
        </w:tc>
        <w:tc>
          <w:tcPr>
            <w:tcW w:w="3807" w:type="pct"/>
            <w:shd w:val="clear" w:color="auto" w:fill="4472C4" w:themeFill="accent1"/>
          </w:tcPr>
          <w:p w14:paraId="6ACF1789" w14:textId="77777777" w:rsidR="00FD6714" w:rsidRPr="00B64DC9" w:rsidRDefault="00FD6714" w:rsidP="003657F5">
            <w:pPr>
              <w:spacing w:before="120" w:after="120"/>
              <w:rPr>
                <w:rFonts w:ascii="Arial" w:hAnsi="Arial" w:cs="Arial"/>
                <w:b/>
                <w:bCs/>
                <w:color w:val="FFFFFF" w:themeColor="background1"/>
                <w:lang w:val="en-US"/>
              </w:rPr>
            </w:pPr>
            <w:r w:rsidRPr="00E47390">
              <w:rPr>
                <w:rFonts w:ascii="Arial" w:hAnsi="Arial" w:cs="Arial"/>
                <w:b/>
                <w:bCs/>
                <w:color w:val="FFFFFF" w:themeColor="background1"/>
                <w:lang w:val="en-US"/>
              </w:rPr>
              <w:t>Do your organisation’s IT system suppliers have cyber security certification?</w:t>
            </w:r>
          </w:p>
        </w:tc>
      </w:tr>
      <w:tr w:rsidR="00FD6714" w14:paraId="1DF7143F" w14:textId="77777777" w:rsidTr="003657F5">
        <w:tc>
          <w:tcPr>
            <w:tcW w:w="1193" w:type="pct"/>
          </w:tcPr>
          <w:p w14:paraId="69B13A10" w14:textId="6389640B" w:rsidR="00FD6714" w:rsidRPr="003657F5" w:rsidRDefault="00FD6714" w:rsidP="00536FE9">
            <w:pPr>
              <w:rPr>
                <w:rFonts w:ascii="Arial" w:hAnsi="Arial" w:cs="Arial"/>
                <w:lang w:val="en-US"/>
              </w:rPr>
            </w:pPr>
            <w:r w:rsidRPr="003657F5">
              <w:rPr>
                <w:rFonts w:ascii="Arial" w:hAnsi="Arial" w:cs="Arial"/>
                <w:lang w:val="en-US"/>
              </w:rPr>
              <w:t xml:space="preserve">Type of </w:t>
            </w:r>
            <w:r w:rsidR="00A2644D">
              <w:rPr>
                <w:rFonts w:ascii="Arial" w:hAnsi="Arial" w:cs="Arial"/>
                <w:lang w:val="en-US"/>
              </w:rPr>
              <w:t>i</w:t>
            </w:r>
            <w:r w:rsidRPr="003657F5">
              <w:rPr>
                <w:rFonts w:ascii="Arial" w:hAnsi="Arial" w:cs="Arial"/>
                <w:lang w:val="en-US"/>
              </w:rPr>
              <w:t>nput</w:t>
            </w:r>
          </w:p>
          <w:p w14:paraId="598B4160" w14:textId="003E1B7D" w:rsidR="003657F5" w:rsidRPr="003657F5" w:rsidRDefault="003657F5" w:rsidP="00536FE9">
            <w:pPr>
              <w:rPr>
                <w:rFonts w:ascii="Arial" w:hAnsi="Arial" w:cs="Arial"/>
                <w:lang w:val="en-US"/>
              </w:rPr>
            </w:pPr>
          </w:p>
        </w:tc>
        <w:tc>
          <w:tcPr>
            <w:tcW w:w="3807" w:type="pct"/>
          </w:tcPr>
          <w:p w14:paraId="4E57EB9F" w14:textId="3693E794" w:rsidR="00FD6714" w:rsidRDefault="00FD6714" w:rsidP="00536FE9">
            <w:pPr>
              <w:rPr>
                <w:rFonts w:ascii="Arial" w:hAnsi="Arial" w:cs="Arial"/>
                <w:lang w:val="en-US"/>
              </w:rPr>
            </w:pPr>
            <w:r>
              <w:rPr>
                <w:rFonts w:ascii="Arial" w:hAnsi="Arial" w:cs="Arial"/>
                <w:lang w:val="en-US"/>
              </w:rPr>
              <w:t xml:space="preserve">Yes/No and </w:t>
            </w:r>
            <w:r w:rsidR="00A2644D">
              <w:rPr>
                <w:rFonts w:ascii="Arial" w:hAnsi="Arial" w:cs="Arial"/>
                <w:lang w:val="en-US"/>
              </w:rPr>
              <w:t>d</w:t>
            </w:r>
            <w:r>
              <w:rPr>
                <w:rFonts w:ascii="Arial" w:hAnsi="Arial" w:cs="Arial"/>
                <w:lang w:val="en-US"/>
              </w:rPr>
              <w:t>ocument</w:t>
            </w:r>
          </w:p>
        </w:tc>
      </w:tr>
      <w:tr w:rsidR="003712C8" w14:paraId="26AAE366" w14:textId="77777777" w:rsidTr="003657F5">
        <w:tc>
          <w:tcPr>
            <w:tcW w:w="1193" w:type="pct"/>
          </w:tcPr>
          <w:p w14:paraId="4412FED7" w14:textId="7A87FFC0" w:rsidR="003712C8" w:rsidRPr="003657F5" w:rsidRDefault="003712C8" w:rsidP="00536FE9">
            <w:pPr>
              <w:rPr>
                <w:rFonts w:ascii="Arial" w:hAnsi="Arial" w:cs="Arial"/>
                <w:lang w:val="en-US"/>
              </w:rPr>
            </w:pPr>
            <w:r>
              <w:rPr>
                <w:rFonts w:ascii="Arial" w:hAnsi="Arial" w:cs="Arial"/>
                <w:lang w:val="en-US"/>
              </w:rPr>
              <w:t>Mandatory</w:t>
            </w:r>
          </w:p>
        </w:tc>
        <w:tc>
          <w:tcPr>
            <w:tcW w:w="3807" w:type="pct"/>
          </w:tcPr>
          <w:p w14:paraId="5D156C17" w14:textId="77777777" w:rsidR="003712C8" w:rsidRDefault="003712C8" w:rsidP="00536FE9">
            <w:pPr>
              <w:rPr>
                <w:rFonts w:ascii="Arial" w:hAnsi="Arial" w:cs="Arial"/>
                <w:lang w:val="en-US"/>
              </w:rPr>
            </w:pPr>
            <w:r>
              <w:rPr>
                <w:rFonts w:ascii="Arial" w:hAnsi="Arial" w:cs="Arial"/>
                <w:lang w:val="en-US"/>
              </w:rPr>
              <w:t>Yes</w:t>
            </w:r>
          </w:p>
          <w:p w14:paraId="27C75F97" w14:textId="19654504" w:rsidR="003712C8" w:rsidRDefault="003712C8" w:rsidP="00536FE9">
            <w:pPr>
              <w:rPr>
                <w:rFonts w:ascii="Arial" w:hAnsi="Arial" w:cs="Arial"/>
                <w:lang w:val="en-US"/>
              </w:rPr>
            </w:pPr>
          </w:p>
        </w:tc>
      </w:tr>
      <w:tr w:rsidR="00FD6714" w14:paraId="716D5E0F" w14:textId="77777777" w:rsidTr="003657F5">
        <w:tc>
          <w:tcPr>
            <w:tcW w:w="1193" w:type="pct"/>
          </w:tcPr>
          <w:p w14:paraId="5004B111" w14:textId="4C9BF543" w:rsidR="00FD6714" w:rsidRPr="003657F5" w:rsidRDefault="00FD6714" w:rsidP="00536FE9">
            <w:pPr>
              <w:rPr>
                <w:rFonts w:ascii="Arial" w:hAnsi="Arial" w:cs="Arial"/>
                <w:lang w:val="en-US"/>
              </w:rPr>
            </w:pPr>
            <w:r w:rsidRPr="003657F5">
              <w:rPr>
                <w:rFonts w:ascii="Arial" w:hAnsi="Arial" w:cs="Arial"/>
                <w:lang w:val="en-US"/>
              </w:rPr>
              <w:t xml:space="preserve">Evidence </w:t>
            </w:r>
            <w:r w:rsidR="00A2644D">
              <w:rPr>
                <w:rFonts w:ascii="Arial" w:hAnsi="Arial" w:cs="Arial"/>
                <w:lang w:val="en-US"/>
              </w:rPr>
              <w:t>r</w:t>
            </w:r>
            <w:r w:rsidRPr="003657F5">
              <w:rPr>
                <w:rFonts w:ascii="Arial" w:hAnsi="Arial" w:cs="Arial"/>
                <w:lang w:val="en-US"/>
              </w:rPr>
              <w:t>equired</w:t>
            </w:r>
          </w:p>
          <w:p w14:paraId="2AD0746D" w14:textId="4F0D65BC" w:rsidR="003657F5" w:rsidRPr="003657F5" w:rsidRDefault="003657F5" w:rsidP="00536FE9">
            <w:pPr>
              <w:rPr>
                <w:rFonts w:ascii="Arial" w:hAnsi="Arial" w:cs="Arial"/>
                <w:lang w:val="en-US"/>
              </w:rPr>
            </w:pPr>
          </w:p>
        </w:tc>
        <w:tc>
          <w:tcPr>
            <w:tcW w:w="3807" w:type="pct"/>
          </w:tcPr>
          <w:p w14:paraId="1A0F54A3" w14:textId="77777777" w:rsidR="00FD6714" w:rsidRPr="003657F5" w:rsidRDefault="00FD6714" w:rsidP="002F005C">
            <w:pPr>
              <w:pStyle w:val="ListParagraph"/>
              <w:numPr>
                <w:ilvl w:val="0"/>
                <w:numId w:val="25"/>
              </w:numPr>
              <w:ind w:left="326" w:hanging="326"/>
              <w:rPr>
                <w:rFonts w:ascii="Arial" w:hAnsi="Arial" w:cs="Arial"/>
                <w:lang w:val="en-US"/>
              </w:rPr>
            </w:pPr>
            <w:r w:rsidRPr="003657F5">
              <w:rPr>
                <w:rFonts w:ascii="Arial" w:hAnsi="Arial" w:cs="Arial"/>
                <w:lang w:val="en-US"/>
              </w:rPr>
              <w:t>ICT Provider Assurance Statement</w:t>
            </w:r>
          </w:p>
          <w:p w14:paraId="4B8E5ABB" w14:textId="77777777" w:rsidR="00FD6714" w:rsidRDefault="00FD6714" w:rsidP="00536FE9">
            <w:pPr>
              <w:rPr>
                <w:rFonts w:ascii="Arial" w:hAnsi="Arial" w:cs="Arial"/>
                <w:lang w:val="en-US"/>
              </w:rPr>
            </w:pPr>
          </w:p>
          <w:p w14:paraId="641264FC" w14:textId="77777777" w:rsidR="008C138D" w:rsidRDefault="008C138D" w:rsidP="004F1F9D">
            <w:pPr>
              <w:rPr>
                <w:rFonts w:ascii="Arial" w:hAnsi="Arial" w:cs="Arial"/>
              </w:rPr>
            </w:pPr>
            <w:r>
              <w:rPr>
                <w:rFonts w:ascii="Arial" w:hAnsi="Arial" w:cs="Arial"/>
              </w:rPr>
              <w:t>The</w:t>
            </w:r>
            <w:r w:rsidR="004F1F9D">
              <w:rPr>
                <w:rFonts w:ascii="Arial" w:hAnsi="Arial" w:cs="Arial"/>
              </w:rPr>
              <w:t xml:space="preserve"> organisation should ensure that any supplier of IT systems has cyber security certification. For example, external certification such as Cyber Essentials, or ISO27001, or by being listed on Digital marketplace, or by completing this Toolkit. </w:t>
            </w:r>
          </w:p>
          <w:p w14:paraId="41FFF56A" w14:textId="77777777" w:rsidR="008C138D" w:rsidRDefault="008C138D" w:rsidP="004F1F9D">
            <w:pPr>
              <w:rPr>
                <w:rFonts w:ascii="Arial" w:hAnsi="Arial" w:cs="Arial"/>
              </w:rPr>
            </w:pPr>
          </w:p>
          <w:p w14:paraId="592EBF4A" w14:textId="30B8F0F0" w:rsidR="004F1F9D" w:rsidRDefault="004F1F9D" w:rsidP="004F1F9D">
            <w:pPr>
              <w:rPr>
                <w:rFonts w:ascii="Arial" w:hAnsi="Arial" w:cs="Arial"/>
                <w:lang w:val="en-US"/>
              </w:rPr>
            </w:pPr>
            <w:r>
              <w:rPr>
                <w:rFonts w:ascii="Arial" w:hAnsi="Arial" w:cs="Arial"/>
              </w:rPr>
              <w:t>An IT systems supplier would include suppliers of systems such as rostering, care planning or electronic medicine administration record (MAR) charts for example.</w:t>
            </w:r>
            <w:r>
              <w:rPr>
                <w:rFonts w:ascii="Arial" w:hAnsi="Arial" w:cs="Arial"/>
              </w:rPr>
              <w:br/>
            </w:r>
          </w:p>
        </w:tc>
      </w:tr>
    </w:tbl>
    <w:p w14:paraId="75891AC7" w14:textId="27D539EF" w:rsidR="00FD6714" w:rsidRDefault="00FD6714" w:rsidP="00FD6714">
      <w:pPr>
        <w:rPr>
          <w:rFonts w:ascii="Arial" w:hAnsi="Arial" w:cs="Arial"/>
          <w:lang w:val="en-US"/>
        </w:rPr>
      </w:pPr>
    </w:p>
    <w:tbl>
      <w:tblPr>
        <w:tblStyle w:val="TableGrid"/>
        <w:tblW w:w="5000" w:type="pct"/>
        <w:tblLook w:val="04A0" w:firstRow="1" w:lastRow="0" w:firstColumn="1" w:lastColumn="0" w:noHBand="0" w:noVBand="1"/>
      </w:tblPr>
      <w:tblGrid>
        <w:gridCol w:w="3328"/>
        <w:gridCol w:w="10622"/>
      </w:tblGrid>
      <w:tr w:rsidR="003712C8" w14:paraId="6DEB9EC4" w14:textId="77777777" w:rsidTr="00BD7D2C">
        <w:tc>
          <w:tcPr>
            <w:tcW w:w="1193" w:type="pct"/>
            <w:shd w:val="clear" w:color="auto" w:fill="4472C4" w:themeFill="accent1"/>
          </w:tcPr>
          <w:p w14:paraId="189AEB1A" w14:textId="20594E2C" w:rsidR="003712C8" w:rsidRPr="00B64DC9" w:rsidRDefault="00DA695F" w:rsidP="00BD7D2C">
            <w:pPr>
              <w:spacing w:before="120" w:after="120"/>
              <w:rPr>
                <w:rFonts w:ascii="Arial" w:hAnsi="Arial" w:cs="Arial"/>
                <w:b/>
                <w:bCs/>
                <w:color w:val="FFFFFF" w:themeColor="background1"/>
                <w:lang w:val="en-US"/>
              </w:rPr>
            </w:pPr>
            <w:r>
              <w:rPr>
                <w:rFonts w:ascii="Arial" w:eastAsia="Times New Roman" w:hAnsi="Arial" w:cs="Arial"/>
                <w:b/>
                <w:color w:val="FFFFFF" w:themeColor="background1"/>
                <w:lang w:eastAsia="en-GB"/>
              </w:rPr>
              <w:t>Evidence reference</w:t>
            </w:r>
            <w:r w:rsidR="003712C8">
              <w:rPr>
                <w:rFonts w:ascii="Arial" w:hAnsi="Arial" w:cs="Arial"/>
                <w:b/>
                <w:bCs/>
                <w:color w:val="FFFFFF" w:themeColor="background1"/>
                <w:lang w:val="en-US"/>
              </w:rPr>
              <w:t xml:space="preserve"> 10.2.2</w:t>
            </w:r>
          </w:p>
        </w:tc>
        <w:tc>
          <w:tcPr>
            <w:tcW w:w="3807" w:type="pct"/>
            <w:shd w:val="clear" w:color="auto" w:fill="4472C4" w:themeFill="accent1"/>
          </w:tcPr>
          <w:p w14:paraId="0A39FEAB" w14:textId="34E148FA" w:rsidR="003712C8" w:rsidRPr="00B64DC9" w:rsidRDefault="003712C8" w:rsidP="00BD7D2C">
            <w:pPr>
              <w:spacing w:before="120" w:after="120"/>
              <w:rPr>
                <w:rFonts w:ascii="Arial" w:hAnsi="Arial" w:cs="Arial"/>
                <w:b/>
                <w:bCs/>
                <w:color w:val="FFFFFF" w:themeColor="background1"/>
                <w:lang w:val="en-US"/>
              </w:rPr>
            </w:pPr>
            <w:r>
              <w:rPr>
                <w:rFonts w:ascii="Arial" w:hAnsi="Arial" w:cs="Arial"/>
                <w:b/>
                <w:bCs/>
                <w:color w:val="FFFFFF" w:themeColor="background1"/>
                <w:lang w:val="en-US"/>
              </w:rPr>
              <w:t>Contracts with all third parties that handle personal information are compliant with ICO guidance</w:t>
            </w:r>
          </w:p>
        </w:tc>
      </w:tr>
      <w:tr w:rsidR="003712C8" w14:paraId="37B9D0F7" w14:textId="77777777" w:rsidTr="00BD7D2C">
        <w:tc>
          <w:tcPr>
            <w:tcW w:w="1193" w:type="pct"/>
          </w:tcPr>
          <w:p w14:paraId="0336AB56" w14:textId="77777777" w:rsidR="003712C8" w:rsidRPr="003657F5" w:rsidRDefault="003712C8" w:rsidP="00BD7D2C">
            <w:pPr>
              <w:rPr>
                <w:rFonts w:ascii="Arial" w:hAnsi="Arial" w:cs="Arial"/>
                <w:lang w:val="en-US"/>
              </w:rPr>
            </w:pPr>
            <w:r w:rsidRPr="003657F5">
              <w:rPr>
                <w:rFonts w:ascii="Arial" w:hAnsi="Arial" w:cs="Arial"/>
                <w:lang w:val="en-US"/>
              </w:rPr>
              <w:lastRenderedPageBreak/>
              <w:t xml:space="preserve">Type of </w:t>
            </w:r>
            <w:r>
              <w:rPr>
                <w:rFonts w:ascii="Arial" w:hAnsi="Arial" w:cs="Arial"/>
                <w:lang w:val="en-US"/>
              </w:rPr>
              <w:t>i</w:t>
            </w:r>
            <w:r w:rsidRPr="003657F5">
              <w:rPr>
                <w:rFonts w:ascii="Arial" w:hAnsi="Arial" w:cs="Arial"/>
                <w:lang w:val="en-US"/>
              </w:rPr>
              <w:t>nput</w:t>
            </w:r>
          </w:p>
          <w:p w14:paraId="6357A588" w14:textId="77777777" w:rsidR="003712C8" w:rsidRPr="003657F5" w:rsidRDefault="003712C8" w:rsidP="00BD7D2C">
            <w:pPr>
              <w:rPr>
                <w:rFonts w:ascii="Arial" w:hAnsi="Arial" w:cs="Arial"/>
                <w:lang w:val="en-US"/>
              </w:rPr>
            </w:pPr>
          </w:p>
        </w:tc>
        <w:tc>
          <w:tcPr>
            <w:tcW w:w="3807" w:type="pct"/>
          </w:tcPr>
          <w:p w14:paraId="34764174" w14:textId="77777777" w:rsidR="003712C8" w:rsidRDefault="003712C8" w:rsidP="00BD7D2C">
            <w:pPr>
              <w:rPr>
                <w:rFonts w:ascii="Arial" w:hAnsi="Arial" w:cs="Arial"/>
                <w:lang w:val="en-US"/>
              </w:rPr>
            </w:pPr>
            <w:r>
              <w:rPr>
                <w:rFonts w:ascii="Arial" w:hAnsi="Arial" w:cs="Arial"/>
                <w:lang w:val="en-US"/>
              </w:rPr>
              <w:t>Yes/No and document</w:t>
            </w:r>
          </w:p>
        </w:tc>
      </w:tr>
      <w:tr w:rsidR="003712C8" w14:paraId="45072BF3" w14:textId="77777777" w:rsidTr="00BD7D2C">
        <w:tc>
          <w:tcPr>
            <w:tcW w:w="1193" w:type="pct"/>
          </w:tcPr>
          <w:p w14:paraId="6E9254B1" w14:textId="77777777" w:rsidR="003712C8" w:rsidRPr="003657F5" w:rsidRDefault="003712C8" w:rsidP="00BD7D2C">
            <w:pPr>
              <w:rPr>
                <w:rFonts w:ascii="Arial" w:hAnsi="Arial" w:cs="Arial"/>
                <w:lang w:val="en-US"/>
              </w:rPr>
            </w:pPr>
            <w:r>
              <w:rPr>
                <w:rFonts w:ascii="Arial" w:hAnsi="Arial" w:cs="Arial"/>
                <w:lang w:val="en-US"/>
              </w:rPr>
              <w:t>Mandatory</w:t>
            </w:r>
          </w:p>
        </w:tc>
        <w:tc>
          <w:tcPr>
            <w:tcW w:w="3807" w:type="pct"/>
          </w:tcPr>
          <w:p w14:paraId="7EC7F6A5" w14:textId="0332DDF8" w:rsidR="003712C8" w:rsidRDefault="00A804AA" w:rsidP="00BD7D2C">
            <w:pPr>
              <w:rPr>
                <w:rFonts w:ascii="Arial" w:hAnsi="Arial" w:cs="Arial"/>
                <w:lang w:val="en-US"/>
              </w:rPr>
            </w:pPr>
            <w:r>
              <w:rPr>
                <w:rFonts w:ascii="Arial" w:hAnsi="Arial" w:cs="Arial"/>
                <w:lang w:val="en-US"/>
              </w:rPr>
              <w:t>No</w:t>
            </w:r>
          </w:p>
          <w:p w14:paraId="584E0AF5" w14:textId="77777777" w:rsidR="003712C8" w:rsidRDefault="003712C8" w:rsidP="00BD7D2C">
            <w:pPr>
              <w:rPr>
                <w:rFonts w:ascii="Arial" w:hAnsi="Arial" w:cs="Arial"/>
                <w:lang w:val="en-US"/>
              </w:rPr>
            </w:pPr>
          </w:p>
        </w:tc>
      </w:tr>
      <w:tr w:rsidR="003712C8" w14:paraId="706C9B94" w14:textId="77777777" w:rsidTr="00BD7D2C">
        <w:tc>
          <w:tcPr>
            <w:tcW w:w="1193" w:type="pct"/>
          </w:tcPr>
          <w:p w14:paraId="3F2DE60A" w14:textId="77777777" w:rsidR="003712C8" w:rsidRPr="003657F5" w:rsidRDefault="003712C8" w:rsidP="00BD7D2C">
            <w:pPr>
              <w:rPr>
                <w:rFonts w:ascii="Arial" w:hAnsi="Arial" w:cs="Arial"/>
                <w:lang w:val="en-US"/>
              </w:rPr>
            </w:pPr>
            <w:r w:rsidRPr="003657F5">
              <w:rPr>
                <w:rFonts w:ascii="Arial" w:hAnsi="Arial" w:cs="Arial"/>
                <w:lang w:val="en-US"/>
              </w:rPr>
              <w:t xml:space="preserve">Evidence </w:t>
            </w:r>
            <w:r>
              <w:rPr>
                <w:rFonts w:ascii="Arial" w:hAnsi="Arial" w:cs="Arial"/>
                <w:lang w:val="en-US"/>
              </w:rPr>
              <w:t>r</w:t>
            </w:r>
            <w:r w:rsidRPr="003657F5">
              <w:rPr>
                <w:rFonts w:ascii="Arial" w:hAnsi="Arial" w:cs="Arial"/>
                <w:lang w:val="en-US"/>
              </w:rPr>
              <w:t>equired</w:t>
            </w:r>
          </w:p>
          <w:p w14:paraId="5EDEE286" w14:textId="77777777" w:rsidR="003712C8" w:rsidRPr="003657F5" w:rsidRDefault="003712C8" w:rsidP="00BD7D2C">
            <w:pPr>
              <w:rPr>
                <w:rFonts w:ascii="Arial" w:hAnsi="Arial" w:cs="Arial"/>
                <w:lang w:val="en-US"/>
              </w:rPr>
            </w:pPr>
          </w:p>
        </w:tc>
        <w:tc>
          <w:tcPr>
            <w:tcW w:w="3807" w:type="pct"/>
          </w:tcPr>
          <w:p w14:paraId="3AB93D6D" w14:textId="61662791" w:rsidR="00A804AA" w:rsidRDefault="00A804AA" w:rsidP="00A804AA">
            <w:pPr>
              <w:rPr>
                <w:rFonts w:ascii="Arial" w:eastAsia="Times New Roman" w:hAnsi="Arial" w:cs="Arial"/>
                <w:sz w:val="24"/>
                <w:szCs w:val="24"/>
              </w:rPr>
            </w:pPr>
            <w:r>
              <w:rPr>
                <w:rFonts w:ascii="Arial" w:hAnsi="Arial" w:cs="Arial"/>
              </w:rPr>
              <w:t>A review of all contracts has been undertaken to ensure that they comply with the requirements set out in Article 28 of the GDPR.</w:t>
            </w:r>
            <w:r>
              <w:rPr>
                <w:rFonts w:ascii="Arial" w:hAnsi="Arial" w:cs="Arial"/>
              </w:rPr>
              <w:br/>
            </w:r>
            <w:r>
              <w:rPr>
                <w:rFonts w:ascii="Arial" w:hAnsi="Arial" w:cs="Arial"/>
              </w:rPr>
              <w:br/>
              <w:t>If the organisation has no such suppliers, then 'tick' and write “Not applicable” in the comments box.</w:t>
            </w:r>
          </w:p>
          <w:p w14:paraId="05DC5319" w14:textId="77777777" w:rsidR="003712C8" w:rsidRDefault="003712C8" w:rsidP="00BD7D2C">
            <w:pPr>
              <w:rPr>
                <w:rFonts w:ascii="Arial" w:hAnsi="Arial" w:cs="Arial"/>
                <w:lang w:val="en-US"/>
              </w:rPr>
            </w:pPr>
          </w:p>
        </w:tc>
      </w:tr>
    </w:tbl>
    <w:p w14:paraId="72471588" w14:textId="77777777" w:rsidR="00301F96" w:rsidRDefault="00301F96" w:rsidP="00FD6714">
      <w:pPr>
        <w:rPr>
          <w:rFonts w:ascii="Arial" w:hAnsi="Arial" w:cs="Arial"/>
          <w:lang w:val="en-US"/>
        </w:rPr>
        <w:sectPr w:rsidR="00301F96" w:rsidSect="003B1567">
          <w:footerReference w:type="default" r:id="rId141"/>
          <w:footerReference w:type="first" r:id="rId142"/>
          <w:pgSz w:w="16840" w:h="11907" w:orient="landscape" w:code="9"/>
          <w:pgMar w:top="1797" w:right="1440" w:bottom="964" w:left="1440" w:header="624" w:footer="709" w:gutter="0"/>
          <w:cols w:space="708"/>
          <w:docGrid w:linePitch="360"/>
        </w:sectPr>
      </w:pPr>
    </w:p>
    <w:p w14:paraId="2104C6D3" w14:textId="287981D2" w:rsidR="00181B3F" w:rsidRDefault="00E548E3" w:rsidP="003150F3">
      <w:bookmarkStart w:id="212" w:name="_Annex_B_–"/>
      <w:bookmarkStart w:id="213" w:name="_Annex_A_–_1"/>
      <w:bookmarkEnd w:id="212"/>
      <w:bookmarkEnd w:id="213"/>
      <w:r>
        <w:rPr>
          <w:noProof/>
        </w:rPr>
        <w:lastRenderedPageBreak/>
        <w:drawing>
          <wp:anchor distT="0" distB="0" distL="114300" distR="114300" simplePos="0" relativeHeight="251724800" behindDoc="1" locked="0" layoutInCell="1" allowOverlap="1" wp14:anchorId="58762A8E" wp14:editId="49DBB76F">
            <wp:simplePos x="0" y="0"/>
            <wp:positionH relativeFrom="column">
              <wp:align>center</wp:align>
            </wp:positionH>
            <wp:positionV relativeFrom="page">
              <wp:align>center</wp:align>
            </wp:positionV>
            <wp:extent cx="7534800" cy="10648800"/>
            <wp:effectExtent l="0" t="0" r="0" b="0"/>
            <wp:wrapNone/>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143"/>
                    <a:stretch>
                      <a:fillRect/>
                    </a:stretch>
                  </pic:blipFill>
                  <pic:spPr>
                    <a:xfrm>
                      <a:off x="0" y="0"/>
                      <a:ext cx="7534800" cy="10648800"/>
                    </a:xfrm>
                    <a:prstGeom prst="rect">
                      <a:avLst/>
                    </a:prstGeom>
                  </pic:spPr>
                </pic:pic>
              </a:graphicData>
            </a:graphic>
            <wp14:sizeRelH relativeFrom="margin">
              <wp14:pctWidth>0</wp14:pctWidth>
            </wp14:sizeRelH>
            <wp14:sizeRelV relativeFrom="margin">
              <wp14:pctHeight>0</wp14:pctHeight>
            </wp14:sizeRelV>
          </wp:anchor>
        </w:drawing>
      </w:r>
    </w:p>
    <w:sectPr w:rsidR="00181B3F" w:rsidSect="00FD6714">
      <w:headerReference w:type="default" r:id="rId144"/>
      <w:footerReference w:type="default" r:id="rId145"/>
      <w:pgSz w:w="11900" w:h="1682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A2BE0" w14:textId="77777777" w:rsidR="00225C85" w:rsidRDefault="00225C85" w:rsidP="00D85E4D">
      <w:r>
        <w:separator/>
      </w:r>
    </w:p>
  </w:endnote>
  <w:endnote w:type="continuationSeparator" w:id="0">
    <w:p w14:paraId="143D5153" w14:textId="77777777" w:rsidR="00225C85" w:rsidRDefault="00225C85"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02FF" w:usb1="4000E47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9451163"/>
      <w:docPartObj>
        <w:docPartGallery w:val="Page Numbers (Bottom of Page)"/>
        <w:docPartUnique/>
      </w:docPartObj>
    </w:sdtPr>
    <w:sdtContent>
      <w:p w14:paraId="4CC29C60" w14:textId="5612B8F6" w:rsidR="005D2CE6" w:rsidRDefault="005D2CE6" w:rsidP="008F61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B5764F" w14:textId="77777777" w:rsidR="005D2CE6" w:rsidRDefault="005D2CE6" w:rsidP="005D2C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7648918"/>
      <w:docPartObj>
        <w:docPartGallery w:val="Page Numbers (Bottom of Page)"/>
        <w:docPartUnique/>
      </w:docPartObj>
    </w:sdtPr>
    <w:sdtContent>
      <w:p w14:paraId="57D01A37" w14:textId="3F8C7AA6" w:rsidR="005D2CE6" w:rsidRDefault="005D2CE6" w:rsidP="008F61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31B4FEA" w14:textId="77777777" w:rsidR="005D2CE6" w:rsidRDefault="005D2CE6" w:rsidP="005D2CE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6703242"/>
      <w:docPartObj>
        <w:docPartGallery w:val="Page Numbers (Bottom of Page)"/>
        <w:docPartUnique/>
      </w:docPartObj>
    </w:sdtPr>
    <w:sdtContent>
      <w:p w14:paraId="7829CAA3" w14:textId="742E86DE" w:rsidR="00850312" w:rsidRDefault="00850312" w:rsidP="009A2F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sdtContent>
  </w:sdt>
  <w:p w14:paraId="57259E7F" w14:textId="77777777" w:rsidR="00850312" w:rsidRDefault="00850312" w:rsidP="000B6C7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732857"/>
      <w:docPartObj>
        <w:docPartGallery w:val="Page Numbers (Bottom of Page)"/>
        <w:docPartUnique/>
      </w:docPartObj>
    </w:sdtPr>
    <w:sdtContent>
      <w:p w14:paraId="0D67E178" w14:textId="77777777" w:rsidR="005704D0" w:rsidRDefault="005704D0" w:rsidP="008F61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5416D31" w14:textId="77777777" w:rsidR="005704D0" w:rsidRDefault="005704D0" w:rsidP="005D2CE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1127711"/>
      <w:docPartObj>
        <w:docPartGallery w:val="Page Numbers (Bottom of Page)"/>
        <w:docPartUnique/>
      </w:docPartObj>
    </w:sdtPr>
    <w:sdtContent>
      <w:p w14:paraId="495BC540" w14:textId="77777777" w:rsidR="005704D0" w:rsidRDefault="005704D0" w:rsidP="009A2F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sdtContent>
  </w:sdt>
  <w:p w14:paraId="60AAF5F3" w14:textId="77777777" w:rsidR="005704D0" w:rsidRDefault="005704D0" w:rsidP="000B6C7B">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C9D11" w14:textId="77777777" w:rsidR="000021D2" w:rsidRDefault="000021D2">
    <w:pPr>
      <w:pStyle w:val="Footer"/>
      <w:pBdr>
        <w:top w:val="single" w:sz="4" w:space="1" w:color="D9D9D9" w:themeColor="background1" w:themeShade="D9"/>
      </w:pBdr>
      <w:jc w:val="right"/>
    </w:pPr>
  </w:p>
  <w:p w14:paraId="4BE26E0A" w14:textId="77777777" w:rsidR="000021D2" w:rsidRDefault="000021D2" w:rsidP="003E72F8">
    <w:pPr>
      <w:pStyle w:val="Footer"/>
      <w:rPr>
        <w:rFonts w:ascii="Arial" w:hAnsi="Arial" w:cs="Arial"/>
        <w:sz w:val="16"/>
        <w:szCs w:val="16"/>
      </w:rPr>
    </w:pPr>
    <w:r>
      <w:rPr>
        <w:rFonts w:ascii="Arial" w:hAnsi="Arial" w:cs="Arial"/>
        <w:sz w:val="16"/>
        <w:szCs w:val="16"/>
      </w:rPr>
      <w:tab/>
    </w:r>
  </w:p>
  <w:p w14:paraId="48A45FCE" w14:textId="77777777" w:rsidR="000021D2" w:rsidRPr="00A721EE" w:rsidRDefault="000021D2"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8D6722">
      <w:rPr>
        <w:rFonts w:ascii="Arial" w:hAnsi="Arial" w:cs="Arial"/>
        <w:noProof/>
      </w:rPr>
      <w:t>9</w:t>
    </w:r>
    <w:r w:rsidRPr="00A721EE">
      <w:rPr>
        <w:rFonts w:ascii="Arial" w:hAnsi="Arial" w:cs="Arial"/>
        <w:noProof/>
      </w:rPr>
      <w:fldChar w:fldCharType="end"/>
    </w:r>
  </w:p>
  <w:p w14:paraId="64FC4A6F" w14:textId="77777777" w:rsidR="000021D2" w:rsidRDefault="000021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A56A2" w14:textId="77777777" w:rsidR="00225C85" w:rsidRDefault="00225C85" w:rsidP="00D85E4D">
      <w:r>
        <w:separator/>
      </w:r>
    </w:p>
  </w:footnote>
  <w:footnote w:type="continuationSeparator" w:id="0">
    <w:p w14:paraId="4B4AF30D" w14:textId="77777777" w:rsidR="00225C85" w:rsidRDefault="00225C85" w:rsidP="00D85E4D">
      <w:r>
        <w:continuationSeparator/>
      </w:r>
    </w:p>
  </w:footnote>
  <w:footnote w:id="1">
    <w:p w14:paraId="30F9912E" w14:textId="62CF69A1" w:rsidR="00FB51D4" w:rsidRDefault="00FB51D4">
      <w:pPr>
        <w:pStyle w:val="FootnoteText"/>
      </w:pPr>
      <w:r>
        <w:rPr>
          <w:rStyle w:val="FootnoteReference"/>
        </w:rPr>
        <w:footnoteRef/>
      </w:r>
      <w:r>
        <w:t xml:space="preserve"> </w:t>
      </w:r>
      <w:hyperlink r:id="rId1" w:history="1">
        <w:r w:rsidRPr="00FB51D4">
          <w:rPr>
            <w:rStyle w:val="Hyperlink"/>
          </w:rPr>
          <w:t>NHS England DSPT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40CD" w14:textId="6A3B6BB9" w:rsidR="00E97C66" w:rsidRDefault="00E97C66" w:rsidP="00E97C66">
    <w:pPr>
      <w:pStyle w:val="Header"/>
      <w:jc w:val="center"/>
    </w:pPr>
  </w:p>
  <w:p w14:paraId="3205D31E" w14:textId="77777777" w:rsidR="00EE59C6" w:rsidRPr="00EE59C6" w:rsidRDefault="00EE59C6" w:rsidP="00EE59C6">
    <w:pPr>
      <w:tabs>
        <w:tab w:val="center" w:pos="4513"/>
        <w:tab w:val="right" w:pos="9026"/>
      </w:tabs>
      <w:jc w:val="center"/>
      <w:rPr>
        <w:rFonts w:ascii="Calibri" w:eastAsia="Calibri" w:hAnsi="Calibri" w:cs="Times New Roman"/>
      </w:rPr>
    </w:pPr>
    <w:r w:rsidRPr="00EE59C6">
      <w:rPr>
        <w:rFonts w:ascii="Tahoma" w:eastAsia="Calibri" w:hAnsi="Tahoma" w:cs="Tahoma"/>
        <w:b/>
        <w:sz w:val="24"/>
        <w:szCs w:val="24"/>
      </w:rPr>
      <w:t>SHEERWATER HEALTH CENTRE</w:t>
    </w:r>
  </w:p>
  <w:p w14:paraId="5205018E" w14:textId="615B1AFD" w:rsidR="00E97C66" w:rsidRPr="00FF43A6" w:rsidRDefault="00E97C66" w:rsidP="00E97C66">
    <w:pPr>
      <w:tabs>
        <w:tab w:val="center" w:pos="4513"/>
        <w:tab w:val="right" w:pos="9026"/>
      </w:tabs>
      <w:jc w:val="center"/>
      <w:rPr>
        <w:rFonts w:ascii="Arial" w:eastAsia="Times New Roman" w:hAnsi="Arial" w:cs="Arial"/>
      </w:rPr>
    </w:pPr>
  </w:p>
  <w:p w14:paraId="26353079" w14:textId="5C0BB6C3" w:rsidR="00E97C66" w:rsidRDefault="00E97C66" w:rsidP="00E97C66">
    <w:pPr>
      <w:pStyle w:val="Header"/>
      <w:jc w:val="center"/>
    </w:pPr>
  </w:p>
  <w:p w14:paraId="486F498E" w14:textId="77777777" w:rsidR="00E97C66" w:rsidRDefault="00E97C66" w:rsidP="00FF43A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CD24" w14:textId="70A9C7F3" w:rsidR="000D5320" w:rsidRDefault="000D5320" w:rsidP="000D5320">
    <w:pPr>
      <w:pStyle w:val="Header"/>
      <w:tabs>
        <w:tab w:val="clear" w:pos="4513"/>
        <w:tab w:val="clear" w:pos="9026"/>
        <w:tab w:val="left" w:pos="2616"/>
      </w:tabs>
    </w:pPr>
    <w:r>
      <w:rPr>
        <w:noProof/>
      </w:rPr>
      <w:drawing>
        <wp:anchor distT="0" distB="0" distL="114300" distR="114300" simplePos="0" relativeHeight="251658240" behindDoc="0" locked="0" layoutInCell="1" allowOverlap="1" wp14:anchorId="3E034AFB" wp14:editId="1943F68A">
          <wp:simplePos x="0" y="0"/>
          <wp:positionH relativeFrom="margin">
            <wp:align>center</wp:align>
          </wp:positionH>
          <wp:positionV relativeFrom="paragraph">
            <wp:posOffset>-130175</wp:posOffset>
          </wp:positionV>
          <wp:extent cx="2734310" cy="535940"/>
          <wp:effectExtent l="0" t="0" r="8890" b="0"/>
          <wp:wrapSquare wrapText="bothSides"/>
          <wp:docPr id="7" name="Image1" descr="C:\Users\Brookfield\Downloads\logo-PLUS (no tag)-01 (1)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C:\Users\Brookfield\Downloads\logo-PLUS (no tag)-01 (1) (73).jpg"/>
                  <pic:cNvPicPr>
                    <a:picLocks noChangeAspect="1" noChangeArrowheads="1"/>
                  </pic:cNvPicPr>
                </pic:nvPicPr>
                <pic:blipFill>
                  <a:blip r:embed="rId1"/>
                  <a:stretch>
                    <a:fillRect/>
                  </a:stretch>
                </pic:blipFill>
                <pic:spPr bwMode="auto">
                  <a:xfrm>
                    <a:off x="0" y="0"/>
                    <a:ext cx="2734310" cy="535940"/>
                  </a:xfrm>
                  <a:prstGeom prst="rect">
                    <a:avLst/>
                  </a:prstGeom>
                </pic:spPr>
              </pic:pic>
            </a:graphicData>
          </a:graphic>
        </wp:anchor>
      </w:drawing>
    </w:r>
    <w:r>
      <w:tab/>
    </w:r>
  </w:p>
  <w:p w14:paraId="137DB5AE" w14:textId="77777777" w:rsidR="000D5320" w:rsidRDefault="000D5320" w:rsidP="000D5320">
    <w:pPr>
      <w:tabs>
        <w:tab w:val="center" w:pos="4513"/>
        <w:tab w:val="right" w:pos="9026"/>
      </w:tabs>
      <w:jc w:val="center"/>
    </w:pPr>
    <w:r>
      <w:t xml:space="preserve">                        </w:t>
    </w:r>
  </w:p>
  <w:p w14:paraId="6439B6F9" w14:textId="77777777" w:rsidR="000D5320" w:rsidRDefault="000D5320" w:rsidP="000D5320">
    <w:pPr>
      <w:tabs>
        <w:tab w:val="center" w:pos="4513"/>
        <w:tab w:val="right" w:pos="9026"/>
      </w:tabs>
      <w:jc w:val="center"/>
    </w:pPr>
  </w:p>
  <w:p w14:paraId="51764B2F" w14:textId="58AF9D7D" w:rsidR="000D5320" w:rsidRPr="00FF43A6" w:rsidRDefault="000D5320" w:rsidP="000D5320">
    <w:pPr>
      <w:tabs>
        <w:tab w:val="center" w:pos="4513"/>
        <w:tab w:val="right" w:pos="9026"/>
      </w:tabs>
      <w:jc w:val="center"/>
      <w:rPr>
        <w:rFonts w:ascii="Arial" w:eastAsia="Times New Roman" w:hAnsi="Arial" w:cs="Arial"/>
      </w:rPr>
    </w:pPr>
    <w:r>
      <w:t xml:space="preserve"> </w:t>
    </w:r>
    <w:hyperlink r:id="rId2" w:history="1">
      <w:r w:rsidRPr="00252CC2">
        <w:rPr>
          <w:rStyle w:val="Hyperlink"/>
          <w:rFonts w:ascii="Arial" w:eastAsia="Times New Roman" w:hAnsi="Arial" w:cs="Arial"/>
        </w:rPr>
        <w:t>www.practiceindex.co.uk</w:t>
      </w:r>
    </w:hyperlink>
  </w:p>
  <w:p w14:paraId="16376AC5" w14:textId="77777777" w:rsidR="000D5320" w:rsidRDefault="000D5320" w:rsidP="000D5320">
    <w:pPr>
      <w:pStyle w:val="Header"/>
      <w:tabs>
        <w:tab w:val="clear" w:pos="4513"/>
        <w:tab w:val="clear" w:pos="9026"/>
        <w:tab w:val="left" w:pos="261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8F50" w14:textId="77777777" w:rsidR="000021D2" w:rsidRDefault="000021D2" w:rsidP="00675084">
    <w:pPr>
      <w:pStyle w:val="Header"/>
      <w:jc w:val="center"/>
    </w:pPr>
    <w:r>
      <w:rPr>
        <w:noProof/>
        <w:lang w:eastAsia="en-GB"/>
      </w:rPr>
      <w:drawing>
        <wp:inline distT="0" distB="0" distL="0" distR="0" wp14:anchorId="1B309D2B" wp14:editId="330A45ED">
          <wp:extent cx="3294345" cy="64689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logo.jpg"/>
                  <pic:cNvPicPr/>
                </pic:nvPicPr>
                <pic:blipFill>
                  <a:blip r:embed="rId1">
                    <a:extLst>
                      <a:ext uri="{28A0092B-C50C-407E-A947-70E740481C1C}">
                        <a14:useLocalDpi xmlns:a14="http://schemas.microsoft.com/office/drawing/2010/main" val="0"/>
                      </a:ext>
                    </a:extLst>
                  </a:blip>
                  <a:stretch>
                    <a:fillRect/>
                  </a:stretch>
                </pic:blipFill>
                <pic:spPr>
                  <a:xfrm>
                    <a:off x="0" y="0"/>
                    <a:ext cx="3296272" cy="647268"/>
                  </a:xfrm>
                  <a:prstGeom prst="rect">
                    <a:avLst/>
                  </a:prstGeom>
                </pic:spPr>
              </pic:pic>
            </a:graphicData>
          </a:graphic>
        </wp:inline>
      </w:drawing>
    </w:r>
  </w:p>
  <w:p w14:paraId="29579980" w14:textId="77777777" w:rsidR="000021D2" w:rsidRDefault="00000000" w:rsidP="00675084">
    <w:pPr>
      <w:pStyle w:val="Header"/>
      <w:jc w:val="center"/>
    </w:pPr>
    <w:hyperlink r:id="rId2" w:history="1">
      <w:r w:rsidR="000021D2" w:rsidRPr="004208C5">
        <w:rPr>
          <w:rStyle w:val="Hyperlink"/>
        </w:rPr>
        <w:t>www.practiceindex.co.uk</w:t>
      </w:r>
    </w:hyperlink>
  </w:p>
  <w:p w14:paraId="20A88823" w14:textId="77777777" w:rsidR="000021D2" w:rsidRPr="00675084" w:rsidRDefault="000021D2" w:rsidP="00675084">
    <w:pPr>
      <w:pStyle w:val="Header"/>
    </w:pPr>
  </w:p>
  <w:p w14:paraId="7C7B68E0" w14:textId="77777777" w:rsidR="000021D2" w:rsidRDefault="000021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2A19"/>
    <w:multiLevelType w:val="hybridMultilevel"/>
    <w:tmpl w:val="F5E01ADC"/>
    <w:lvl w:ilvl="0" w:tplc="23422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D15CA"/>
    <w:multiLevelType w:val="hybridMultilevel"/>
    <w:tmpl w:val="A7C488E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A0AC3"/>
    <w:multiLevelType w:val="hybridMultilevel"/>
    <w:tmpl w:val="64B83B50"/>
    <w:lvl w:ilvl="0" w:tplc="23422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92A19"/>
    <w:multiLevelType w:val="hybridMultilevel"/>
    <w:tmpl w:val="1818913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746DCC"/>
    <w:multiLevelType w:val="hybridMultilevel"/>
    <w:tmpl w:val="D6F4D04C"/>
    <w:lvl w:ilvl="0" w:tplc="87FEA8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B3EF5"/>
    <w:multiLevelType w:val="multilevel"/>
    <w:tmpl w:val="E74CE044"/>
    <w:lvl w:ilvl="0">
      <w:start w:val="1"/>
      <w:numFmt w:val="decimal"/>
      <w:lvlText w:val="%1."/>
      <w:lvlJc w:val="left"/>
      <w:pPr>
        <w:ind w:left="720" w:hanging="360"/>
      </w:pPr>
      <w:rPr>
        <w:rFonts w:hint="default"/>
      </w:rPr>
    </w:lvl>
    <w:lvl w:ilvl="1">
      <w:start w:val="4"/>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85705EF"/>
    <w:multiLevelType w:val="hybridMultilevel"/>
    <w:tmpl w:val="130C053A"/>
    <w:lvl w:ilvl="0" w:tplc="23422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C86E6C"/>
    <w:multiLevelType w:val="hybridMultilevel"/>
    <w:tmpl w:val="0D5E1252"/>
    <w:lvl w:ilvl="0" w:tplc="23422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07FFC"/>
    <w:multiLevelType w:val="hybridMultilevel"/>
    <w:tmpl w:val="087014E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6809A4"/>
    <w:multiLevelType w:val="hybridMultilevel"/>
    <w:tmpl w:val="23FE2ED6"/>
    <w:lvl w:ilvl="0" w:tplc="23422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34F8E"/>
    <w:multiLevelType w:val="hybridMultilevel"/>
    <w:tmpl w:val="A3BE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F441FC"/>
    <w:multiLevelType w:val="hybridMultilevel"/>
    <w:tmpl w:val="2AD21A5E"/>
    <w:lvl w:ilvl="0" w:tplc="23422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705A00"/>
    <w:multiLevelType w:val="hybridMultilevel"/>
    <w:tmpl w:val="D4F8C44E"/>
    <w:lvl w:ilvl="0" w:tplc="23422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556F16"/>
    <w:multiLevelType w:val="hybridMultilevel"/>
    <w:tmpl w:val="A65A5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5C2A0F"/>
    <w:multiLevelType w:val="hybridMultilevel"/>
    <w:tmpl w:val="066257E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AC6986"/>
    <w:multiLevelType w:val="hybridMultilevel"/>
    <w:tmpl w:val="CE20171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01D65"/>
    <w:multiLevelType w:val="hybridMultilevel"/>
    <w:tmpl w:val="2D22C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547AD4"/>
    <w:multiLevelType w:val="hybridMultilevel"/>
    <w:tmpl w:val="E6E8F8E6"/>
    <w:lvl w:ilvl="0" w:tplc="2F3683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BD172D"/>
    <w:multiLevelType w:val="hybridMultilevel"/>
    <w:tmpl w:val="BA422A08"/>
    <w:lvl w:ilvl="0" w:tplc="23422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126650"/>
    <w:multiLevelType w:val="hybridMultilevel"/>
    <w:tmpl w:val="A1828E82"/>
    <w:lvl w:ilvl="0" w:tplc="23422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5E4FEC"/>
    <w:multiLevelType w:val="multilevel"/>
    <w:tmpl w:val="989288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A954F89"/>
    <w:multiLevelType w:val="hybridMultilevel"/>
    <w:tmpl w:val="1F3A7A6A"/>
    <w:lvl w:ilvl="0" w:tplc="23422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15734F"/>
    <w:multiLevelType w:val="hybridMultilevel"/>
    <w:tmpl w:val="F6061022"/>
    <w:lvl w:ilvl="0" w:tplc="23422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2438BF"/>
    <w:multiLevelType w:val="hybridMultilevel"/>
    <w:tmpl w:val="340ACE2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361649"/>
    <w:multiLevelType w:val="hybridMultilevel"/>
    <w:tmpl w:val="5350964E"/>
    <w:lvl w:ilvl="0" w:tplc="23422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BC2D1F"/>
    <w:multiLevelType w:val="hybridMultilevel"/>
    <w:tmpl w:val="905A53F0"/>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F529D6"/>
    <w:multiLevelType w:val="hybridMultilevel"/>
    <w:tmpl w:val="5D088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9C1F32"/>
    <w:multiLevelType w:val="hybridMultilevel"/>
    <w:tmpl w:val="A858E9F2"/>
    <w:lvl w:ilvl="0" w:tplc="04090001">
      <w:start w:val="1"/>
      <w:numFmt w:val="bullet"/>
      <w:lvlText w:val=""/>
      <w:lvlJc w:val="left"/>
      <w:pPr>
        <w:ind w:left="835" w:hanging="360"/>
      </w:pPr>
      <w:rPr>
        <w:rFonts w:ascii="Symbol" w:hAnsi="Symbol" w:hint="default"/>
      </w:rPr>
    </w:lvl>
    <w:lvl w:ilvl="1" w:tplc="04090003">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9" w15:restartNumberingAfterBreak="0">
    <w:nsid w:val="6A4236B4"/>
    <w:multiLevelType w:val="hybridMultilevel"/>
    <w:tmpl w:val="B7B4F522"/>
    <w:lvl w:ilvl="0" w:tplc="23422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E3252D"/>
    <w:multiLevelType w:val="hybridMultilevel"/>
    <w:tmpl w:val="E814F558"/>
    <w:lvl w:ilvl="0" w:tplc="23422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D54784"/>
    <w:multiLevelType w:val="hybridMultilevel"/>
    <w:tmpl w:val="55D41A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293691"/>
    <w:multiLevelType w:val="hybridMultilevel"/>
    <w:tmpl w:val="1B76F72C"/>
    <w:lvl w:ilvl="0" w:tplc="E78463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642539"/>
    <w:multiLevelType w:val="hybridMultilevel"/>
    <w:tmpl w:val="5D7E3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B7235D"/>
    <w:multiLevelType w:val="hybridMultilevel"/>
    <w:tmpl w:val="634CD89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F581F4C"/>
    <w:multiLevelType w:val="hybridMultilevel"/>
    <w:tmpl w:val="98740678"/>
    <w:lvl w:ilvl="0" w:tplc="658039F2">
      <w:start w:val="1"/>
      <w:numFmt w:val="bullet"/>
      <w:lvlText w:val="•"/>
      <w:lvlJc w:val="left"/>
      <w:pPr>
        <w:tabs>
          <w:tab w:val="num" w:pos="720"/>
        </w:tabs>
        <w:ind w:left="720" w:hanging="360"/>
      </w:pPr>
      <w:rPr>
        <w:rFonts w:ascii="Arial" w:hAnsi="Arial" w:hint="default"/>
      </w:rPr>
    </w:lvl>
    <w:lvl w:ilvl="1" w:tplc="5F665B12">
      <w:start w:val="1"/>
      <w:numFmt w:val="bullet"/>
      <w:lvlText w:val="•"/>
      <w:lvlJc w:val="left"/>
      <w:pPr>
        <w:tabs>
          <w:tab w:val="num" w:pos="643"/>
        </w:tabs>
        <w:ind w:left="643" w:hanging="360"/>
      </w:pPr>
      <w:rPr>
        <w:rFonts w:ascii="Arial" w:hAnsi="Arial" w:hint="default"/>
      </w:rPr>
    </w:lvl>
    <w:lvl w:ilvl="2" w:tplc="4FC23B16" w:tentative="1">
      <w:start w:val="1"/>
      <w:numFmt w:val="bullet"/>
      <w:lvlText w:val="•"/>
      <w:lvlJc w:val="left"/>
      <w:pPr>
        <w:tabs>
          <w:tab w:val="num" w:pos="2160"/>
        </w:tabs>
        <w:ind w:left="2160" w:hanging="360"/>
      </w:pPr>
      <w:rPr>
        <w:rFonts w:ascii="Arial" w:hAnsi="Arial" w:hint="default"/>
      </w:rPr>
    </w:lvl>
    <w:lvl w:ilvl="3" w:tplc="4242478E" w:tentative="1">
      <w:start w:val="1"/>
      <w:numFmt w:val="bullet"/>
      <w:lvlText w:val="•"/>
      <w:lvlJc w:val="left"/>
      <w:pPr>
        <w:tabs>
          <w:tab w:val="num" w:pos="2880"/>
        </w:tabs>
        <w:ind w:left="2880" w:hanging="360"/>
      </w:pPr>
      <w:rPr>
        <w:rFonts w:ascii="Arial" w:hAnsi="Arial" w:hint="default"/>
      </w:rPr>
    </w:lvl>
    <w:lvl w:ilvl="4" w:tplc="A5DA2D1E" w:tentative="1">
      <w:start w:val="1"/>
      <w:numFmt w:val="bullet"/>
      <w:lvlText w:val="•"/>
      <w:lvlJc w:val="left"/>
      <w:pPr>
        <w:tabs>
          <w:tab w:val="num" w:pos="3600"/>
        </w:tabs>
        <w:ind w:left="3600" w:hanging="360"/>
      </w:pPr>
      <w:rPr>
        <w:rFonts w:ascii="Arial" w:hAnsi="Arial" w:hint="default"/>
      </w:rPr>
    </w:lvl>
    <w:lvl w:ilvl="5" w:tplc="56EC33CA" w:tentative="1">
      <w:start w:val="1"/>
      <w:numFmt w:val="bullet"/>
      <w:lvlText w:val="•"/>
      <w:lvlJc w:val="left"/>
      <w:pPr>
        <w:tabs>
          <w:tab w:val="num" w:pos="4320"/>
        </w:tabs>
        <w:ind w:left="4320" w:hanging="360"/>
      </w:pPr>
      <w:rPr>
        <w:rFonts w:ascii="Arial" w:hAnsi="Arial" w:hint="default"/>
      </w:rPr>
    </w:lvl>
    <w:lvl w:ilvl="6" w:tplc="300EFD32" w:tentative="1">
      <w:start w:val="1"/>
      <w:numFmt w:val="bullet"/>
      <w:lvlText w:val="•"/>
      <w:lvlJc w:val="left"/>
      <w:pPr>
        <w:tabs>
          <w:tab w:val="num" w:pos="5040"/>
        </w:tabs>
        <w:ind w:left="5040" w:hanging="360"/>
      </w:pPr>
      <w:rPr>
        <w:rFonts w:ascii="Arial" w:hAnsi="Arial" w:hint="default"/>
      </w:rPr>
    </w:lvl>
    <w:lvl w:ilvl="7" w:tplc="2C203174" w:tentative="1">
      <w:start w:val="1"/>
      <w:numFmt w:val="bullet"/>
      <w:lvlText w:val="•"/>
      <w:lvlJc w:val="left"/>
      <w:pPr>
        <w:tabs>
          <w:tab w:val="num" w:pos="5760"/>
        </w:tabs>
        <w:ind w:left="5760" w:hanging="360"/>
      </w:pPr>
      <w:rPr>
        <w:rFonts w:ascii="Arial" w:hAnsi="Arial" w:hint="default"/>
      </w:rPr>
    </w:lvl>
    <w:lvl w:ilvl="8" w:tplc="B3D45122" w:tentative="1">
      <w:start w:val="1"/>
      <w:numFmt w:val="bullet"/>
      <w:lvlText w:val="•"/>
      <w:lvlJc w:val="left"/>
      <w:pPr>
        <w:tabs>
          <w:tab w:val="num" w:pos="6480"/>
        </w:tabs>
        <w:ind w:left="6480" w:hanging="360"/>
      </w:pPr>
      <w:rPr>
        <w:rFonts w:ascii="Arial" w:hAnsi="Arial" w:hint="default"/>
      </w:rPr>
    </w:lvl>
  </w:abstractNum>
  <w:num w:numId="1" w16cid:durableId="1244411590">
    <w:abstractNumId w:val="6"/>
  </w:num>
  <w:num w:numId="2" w16cid:durableId="983125181">
    <w:abstractNumId w:val="35"/>
  </w:num>
  <w:num w:numId="3" w16cid:durableId="1376002404">
    <w:abstractNumId w:val="26"/>
  </w:num>
  <w:num w:numId="4" w16cid:durableId="825122109">
    <w:abstractNumId w:val="28"/>
  </w:num>
  <w:num w:numId="5" w16cid:durableId="1950354420">
    <w:abstractNumId w:val="1"/>
  </w:num>
  <w:num w:numId="6" w16cid:durableId="1504587723">
    <w:abstractNumId w:val="16"/>
  </w:num>
  <w:num w:numId="7" w16cid:durableId="1843861103">
    <w:abstractNumId w:val="11"/>
  </w:num>
  <w:num w:numId="8" w16cid:durableId="508372205">
    <w:abstractNumId w:val="33"/>
  </w:num>
  <w:num w:numId="9" w16cid:durableId="999650362">
    <w:abstractNumId w:val="18"/>
  </w:num>
  <w:num w:numId="10" w16cid:durableId="1220365954">
    <w:abstractNumId w:val="32"/>
  </w:num>
  <w:num w:numId="11" w16cid:durableId="726538050">
    <w:abstractNumId w:val="4"/>
  </w:num>
  <w:num w:numId="12" w16cid:durableId="733429670">
    <w:abstractNumId w:val="2"/>
  </w:num>
  <w:num w:numId="13" w16cid:durableId="162625291">
    <w:abstractNumId w:val="13"/>
  </w:num>
  <w:num w:numId="14" w16cid:durableId="741290465">
    <w:abstractNumId w:val="0"/>
  </w:num>
  <w:num w:numId="15" w16cid:durableId="507404598">
    <w:abstractNumId w:val="5"/>
  </w:num>
  <w:num w:numId="16" w16cid:durableId="467281265">
    <w:abstractNumId w:val="23"/>
  </w:num>
  <w:num w:numId="17" w16cid:durableId="1890650864">
    <w:abstractNumId w:val="30"/>
  </w:num>
  <w:num w:numId="18" w16cid:durableId="783966645">
    <w:abstractNumId w:val="22"/>
  </w:num>
  <w:num w:numId="19" w16cid:durableId="1330139728">
    <w:abstractNumId w:val="8"/>
  </w:num>
  <w:num w:numId="20" w16cid:durableId="2106918755">
    <w:abstractNumId w:val="12"/>
  </w:num>
  <w:num w:numId="21" w16cid:durableId="331035108">
    <w:abstractNumId w:val="19"/>
  </w:num>
  <w:num w:numId="22" w16cid:durableId="1145664715">
    <w:abstractNumId w:val="20"/>
  </w:num>
  <w:num w:numId="23" w16cid:durableId="1549224518">
    <w:abstractNumId w:val="25"/>
  </w:num>
  <w:num w:numId="24" w16cid:durableId="713307936">
    <w:abstractNumId w:val="29"/>
  </w:num>
  <w:num w:numId="25" w16cid:durableId="1475877556">
    <w:abstractNumId w:val="7"/>
  </w:num>
  <w:num w:numId="26" w16cid:durableId="2096584188">
    <w:abstractNumId w:val="10"/>
  </w:num>
  <w:num w:numId="27" w16cid:durableId="2103451305">
    <w:abstractNumId w:val="21"/>
  </w:num>
  <w:num w:numId="28" w16cid:durableId="1263490720">
    <w:abstractNumId w:val="31"/>
  </w:num>
  <w:num w:numId="29" w16cid:durableId="1622761189">
    <w:abstractNumId w:val="6"/>
  </w:num>
  <w:num w:numId="30" w16cid:durableId="1979456490">
    <w:abstractNumId w:val="6"/>
  </w:num>
  <w:num w:numId="31" w16cid:durableId="353961005">
    <w:abstractNumId w:val="6"/>
  </w:num>
  <w:num w:numId="32" w16cid:durableId="699553022">
    <w:abstractNumId w:val="6"/>
  </w:num>
  <w:num w:numId="33" w16cid:durableId="113644786">
    <w:abstractNumId w:val="17"/>
  </w:num>
  <w:num w:numId="34" w16cid:durableId="775490155">
    <w:abstractNumId w:val="15"/>
  </w:num>
  <w:num w:numId="35" w16cid:durableId="781077549">
    <w:abstractNumId w:val="24"/>
  </w:num>
  <w:num w:numId="36" w16cid:durableId="868680920">
    <w:abstractNumId w:val="3"/>
  </w:num>
  <w:num w:numId="37" w16cid:durableId="1654796558">
    <w:abstractNumId w:val="34"/>
  </w:num>
  <w:num w:numId="38" w16cid:durableId="1079448019">
    <w:abstractNumId w:val="9"/>
  </w:num>
  <w:num w:numId="39" w16cid:durableId="1395201004">
    <w:abstractNumId w:val="6"/>
  </w:num>
  <w:num w:numId="40" w16cid:durableId="667103493">
    <w:abstractNumId w:val="14"/>
  </w:num>
  <w:num w:numId="41" w16cid:durableId="683556063">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096"/>
    <w:rsid w:val="000021D2"/>
    <w:rsid w:val="00004AC3"/>
    <w:rsid w:val="000056E1"/>
    <w:rsid w:val="0001030F"/>
    <w:rsid w:val="00010989"/>
    <w:rsid w:val="000155E6"/>
    <w:rsid w:val="00015804"/>
    <w:rsid w:val="000227A8"/>
    <w:rsid w:val="00023A69"/>
    <w:rsid w:val="0002479A"/>
    <w:rsid w:val="00033AA6"/>
    <w:rsid w:val="000340EB"/>
    <w:rsid w:val="00034C0F"/>
    <w:rsid w:val="000353E8"/>
    <w:rsid w:val="00037921"/>
    <w:rsid w:val="00044905"/>
    <w:rsid w:val="00044A1A"/>
    <w:rsid w:val="00050D25"/>
    <w:rsid w:val="00051951"/>
    <w:rsid w:val="0005593D"/>
    <w:rsid w:val="000562C5"/>
    <w:rsid w:val="000606A2"/>
    <w:rsid w:val="00064FC2"/>
    <w:rsid w:val="00065C2A"/>
    <w:rsid w:val="0006617F"/>
    <w:rsid w:val="00067DD3"/>
    <w:rsid w:val="00070FF7"/>
    <w:rsid w:val="0007250E"/>
    <w:rsid w:val="00074B72"/>
    <w:rsid w:val="00074F71"/>
    <w:rsid w:val="00075116"/>
    <w:rsid w:val="00075C46"/>
    <w:rsid w:val="00076D09"/>
    <w:rsid w:val="00081673"/>
    <w:rsid w:val="000831F7"/>
    <w:rsid w:val="00084363"/>
    <w:rsid w:val="0008472C"/>
    <w:rsid w:val="000858D5"/>
    <w:rsid w:val="00085E1F"/>
    <w:rsid w:val="00091880"/>
    <w:rsid w:val="00093958"/>
    <w:rsid w:val="00094747"/>
    <w:rsid w:val="000A2B65"/>
    <w:rsid w:val="000A3E17"/>
    <w:rsid w:val="000A4058"/>
    <w:rsid w:val="000B0FC1"/>
    <w:rsid w:val="000B6C7B"/>
    <w:rsid w:val="000B72D3"/>
    <w:rsid w:val="000B7660"/>
    <w:rsid w:val="000C1508"/>
    <w:rsid w:val="000C2725"/>
    <w:rsid w:val="000C4DE5"/>
    <w:rsid w:val="000C571A"/>
    <w:rsid w:val="000C575A"/>
    <w:rsid w:val="000C5C1F"/>
    <w:rsid w:val="000C69F7"/>
    <w:rsid w:val="000D0020"/>
    <w:rsid w:val="000D1557"/>
    <w:rsid w:val="000D44EB"/>
    <w:rsid w:val="000D5320"/>
    <w:rsid w:val="000D53A3"/>
    <w:rsid w:val="000D54E7"/>
    <w:rsid w:val="000D63B0"/>
    <w:rsid w:val="000D6C21"/>
    <w:rsid w:val="000D76CF"/>
    <w:rsid w:val="000E1269"/>
    <w:rsid w:val="000E4386"/>
    <w:rsid w:val="000E5752"/>
    <w:rsid w:val="000E6045"/>
    <w:rsid w:val="000F35E7"/>
    <w:rsid w:val="000F4553"/>
    <w:rsid w:val="000F4FBA"/>
    <w:rsid w:val="000F50CE"/>
    <w:rsid w:val="000F5FF7"/>
    <w:rsid w:val="000F618F"/>
    <w:rsid w:val="000F75D5"/>
    <w:rsid w:val="00102308"/>
    <w:rsid w:val="001037C5"/>
    <w:rsid w:val="001038B2"/>
    <w:rsid w:val="00111E00"/>
    <w:rsid w:val="001128AD"/>
    <w:rsid w:val="00113564"/>
    <w:rsid w:val="0011425C"/>
    <w:rsid w:val="00117E15"/>
    <w:rsid w:val="00120450"/>
    <w:rsid w:val="0012161D"/>
    <w:rsid w:val="001247FA"/>
    <w:rsid w:val="00125F30"/>
    <w:rsid w:val="001266A5"/>
    <w:rsid w:val="00127496"/>
    <w:rsid w:val="001325EF"/>
    <w:rsid w:val="00136956"/>
    <w:rsid w:val="00137AFD"/>
    <w:rsid w:val="001429C3"/>
    <w:rsid w:val="00144A86"/>
    <w:rsid w:val="001453F1"/>
    <w:rsid w:val="00145BEC"/>
    <w:rsid w:val="00150709"/>
    <w:rsid w:val="0015243A"/>
    <w:rsid w:val="00152800"/>
    <w:rsid w:val="00157565"/>
    <w:rsid w:val="00160F3C"/>
    <w:rsid w:val="00161006"/>
    <w:rsid w:val="00163384"/>
    <w:rsid w:val="00164EA9"/>
    <w:rsid w:val="00166F39"/>
    <w:rsid w:val="00167C93"/>
    <w:rsid w:val="00170C81"/>
    <w:rsid w:val="00170FC3"/>
    <w:rsid w:val="001728F8"/>
    <w:rsid w:val="00172ACD"/>
    <w:rsid w:val="00173BF0"/>
    <w:rsid w:val="00173C2A"/>
    <w:rsid w:val="001776F2"/>
    <w:rsid w:val="00181B3F"/>
    <w:rsid w:val="00182759"/>
    <w:rsid w:val="00183157"/>
    <w:rsid w:val="001872B9"/>
    <w:rsid w:val="00190C4A"/>
    <w:rsid w:val="0019118A"/>
    <w:rsid w:val="001914DB"/>
    <w:rsid w:val="00193FD6"/>
    <w:rsid w:val="00197E1C"/>
    <w:rsid w:val="001A01D7"/>
    <w:rsid w:val="001A4CB3"/>
    <w:rsid w:val="001A64F0"/>
    <w:rsid w:val="001A7A41"/>
    <w:rsid w:val="001B1331"/>
    <w:rsid w:val="001B15E6"/>
    <w:rsid w:val="001B1CA8"/>
    <w:rsid w:val="001B2480"/>
    <w:rsid w:val="001B39EA"/>
    <w:rsid w:val="001B6214"/>
    <w:rsid w:val="001B70B1"/>
    <w:rsid w:val="001B7D2D"/>
    <w:rsid w:val="001C1855"/>
    <w:rsid w:val="001C1C87"/>
    <w:rsid w:val="001C2EC0"/>
    <w:rsid w:val="001C6E28"/>
    <w:rsid w:val="001D2DE2"/>
    <w:rsid w:val="001E0150"/>
    <w:rsid w:val="001E0317"/>
    <w:rsid w:val="001E3684"/>
    <w:rsid w:val="001E3E42"/>
    <w:rsid w:val="001E4AC3"/>
    <w:rsid w:val="001E7C89"/>
    <w:rsid w:val="001E7EC3"/>
    <w:rsid w:val="001F04A5"/>
    <w:rsid w:val="001F1A1F"/>
    <w:rsid w:val="001F20EA"/>
    <w:rsid w:val="001F34B9"/>
    <w:rsid w:val="001F3D85"/>
    <w:rsid w:val="001F6C02"/>
    <w:rsid w:val="001F797B"/>
    <w:rsid w:val="00200428"/>
    <w:rsid w:val="0020348E"/>
    <w:rsid w:val="00204EF1"/>
    <w:rsid w:val="00206027"/>
    <w:rsid w:val="0020689F"/>
    <w:rsid w:val="00206BA6"/>
    <w:rsid w:val="002154A0"/>
    <w:rsid w:val="00215B8B"/>
    <w:rsid w:val="002175C1"/>
    <w:rsid w:val="00222084"/>
    <w:rsid w:val="00222365"/>
    <w:rsid w:val="00222D68"/>
    <w:rsid w:val="00224955"/>
    <w:rsid w:val="00225C85"/>
    <w:rsid w:val="00230E0D"/>
    <w:rsid w:val="00231DAE"/>
    <w:rsid w:val="00233475"/>
    <w:rsid w:val="00234603"/>
    <w:rsid w:val="0023736E"/>
    <w:rsid w:val="00241DBF"/>
    <w:rsid w:val="0024345A"/>
    <w:rsid w:val="00245C51"/>
    <w:rsid w:val="00245C9C"/>
    <w:rsid w:val="0024704E"/>
    <w:rsid w:val="00251DD1"/>
    <w:rsid w:val="002521A7"/>
    <w:rsid w:val="002543AE"/>
    <w:rsid w:val="00255B8E"/>
    <w:rsid w:val="00255F10"/>
    <w:rsid w:val="0026464B"/>
    <w:rsid w:val="00273886"/>
    <w:rsid w:val="00273E7C"/>
    <w:rsid w:val="0027493C"/>
    <w:rsid w:val="00275D0D"/>
    <w:rsid w:val="00284326"/>
    <w:rsid w:val="00285E0A"/>
    <w:rsid w:val="00287693"/>
    <w:rsid w:val="002915C2"/>
    <w:rsid w:val="00294609"/>
    <w:rsid w:val="00296404"/>
    <w:rsid w:val="002973B8"/>
    <w:rsid w:val="00297CA3"/>
    <w:rsid w:val="002A1CFA"/>
    <w:rsid w:val="002A33B5"/>
    <w:rsid w:val="002A42B5"/>
    <w:rsid w:val="002B437A"/>
    <w:rsid w:val="002B465A"/>
    <w:rsid w:val="002B76E1"/>
    <w:rsid w:val="002C08BD"/>
    <w:rsid w:val="002C0F0A"/>
    <w:rsid w:val="002C1CE9"/>
    <w:rsid w:val="002C1E88"/>
    <w:rsid w:val="002C2E27"/>
    <w:rsid w:val="002C4F2C"/>
    <w:rsid w:val="002C614C"/>
    <w:rsid w:val="002C6527"/>
    <w:rsid w:val="002C7508"/>
    <w:rsid w:val="002C7782"/>
    <w:rsid w:val="002D18C1"/>
    <w:rsid w:val="002D2DD1"/>
    <w:rsid w:val="002D488E"/>
    <w:rsid w:val="002D48EA"/>
    <w:rsid w:val="002D48FF"/>
    <w:rsid w:val="002D6689"/>
    <w:rsid w:val="002D7D98"/>
    <w:rsid w:val="002E0DA3"/>
    <w:rsid w:val="002E31C7"/>
    <w:rsid w:val="002E49CC"/>
    <w:rsid w:val="002F005C"/>
    <w:rsid w:val="002F0E89"/>
    <w:rsid w:val="002F1096"/>
    <w:rsid w:val="002F1D75"/>
    <w:rsid w:val="002F4704"/>
    <w:rsid w:val="002F4808"/>
    <w:rsid w:val="002F7B0D"/>
    <w:rsid w:val="003000BD"/>
    <w:rsid w:val="00300373"/>
    <w:rsid w:val="00301BE8"/>
    <w:rsid w:val="00301F96"/>
    <w:rsid w:val="00302CD7"/>
    <w:rsid w:val="003038D0"/>
    <w:rsid w:val="0030570C"/>
    <w:rsid w:val="00311397"/>
    <w:rsid w:val="003119DA"/>
    <w:rsid w:val="0031325B"/>
    <w:rsid w:val="003141CB"/>
    <w:rsid w:val="003150F3"/>
    <w:rsid w:val="00315118"/>
    <w:rsid w:val="00320B47"/>
    <w:rsid w:val="00321B81"/>
    <w:rsid w:val="003223D3"/>
    <w:rsid w:val="003224F9"/>
    <w:rsid w:val="00325A2E"/>
    <w:rsid w:val="00330718"/>
    <w:rsid w:val="003311D0"/>
    <w:rsid w:val="00336534"/>
    <w:rsid w:val="003406B0"/>
    <w:rsid w:val="00341294"/>
    <w:rsid w:val="003412F1"/>
    <w:rsid w:val="00341684"/>
    <w:rsid w:val="00343E43"/>
    <w:rsid w:val="003444FF"/>
    <w:rsid w:val="003451DC"/>
    <w:rsid w:val="0034675F"/>
    <w:rsid w:val="00347A89"/>
    <w:rsid w:val="0035306F"/>
    <w:rsid w:val="00355C6A"/>
    <w:rsid w:val="00356845"/>
    <w:rsid w:val="00356A8E"/>
    <w:rsid w:val="00357D85"/>
    <w:rsid w:val="003608D4"/>
    <w:rsid w:val="00361EBF"/>
    <w:rsid w:val="003657F5"/>
    <w:rsid w:val="00366213"/>
    <w:rsid w:val="00366CEC"/>
    <w:rsid w:val="00367A39"/>
    <w:rsid w:val="003712C8"/>
    <w:rsid w:val="00372019"/>
    <w:rsid w:val="00373882"/>
    <w:rsid w:val="00382199"/>
    <w:rsid w:val="00382548"/>
    <w:rsid w:val="003833EE"/>
    <w:rsid w:val="003870E1"/>
    <w:rsid w:val="00390205"/>
    <w:rsid w:val="00395603"/>
    <w:rsid w:val="00395A35"/>
    <w:rsid w:val="003A08C7"/>
    <w:rsid w:val="003A0E96"/>
    <w:rsid w:val="003A2221"/>
    <w:rsid w:val="003A7F33"/>
    <w:rsid w:val="003B1567"/>
    <w:rsid w:val="003B2C90"/>
    <w:rsid w:val="003B55CF"/>
    <w:rsid w:val="003C14F5"/>
    <w:rsid w:val="003C1644"/>
    <w:rsid w:val="003C2C05"/>
    <w:rsid w:val="003C360D"/>
    <w:rsid w:val="003C4F9A"/>
    <w:rsid w:val="003D14C0"/>
    <w:rsid w:val="003D1E00"/>
    <w:rsid w:val="003D36EA"/>
    <w:rsid w:val="003D648E"/>
    <w:rsid w:val="003D679B"/>
    <w:rsid w:val="003D7699"/>
    <w:rsid w:val="003D7BC6"/>
    <w:rsid w:val="003E3419"/>
    <w:rsid w:val="003E5BF0"/>
    <w:rsid w:val="003E668B"/>
    <w:rsid w:val="003E6EF8"/>
    <w:rsid w:val="003E72F8"/>
    <w:rsid w:val="003F0855"/>
    <w:rsid w:val="003F0FE8"/>
    <w:rsid w:val="003F1BCD"/>
    <w:rsid w:val="003F36B9"/>
    <w:rsid w:val="003F474C"/>
    <w:rsid w:val="003F57FA"/>
    <w:rsid w:val="003F5E07"/>
    <w:rsid w:val="003F6E45"/>
    <w:rsid w:val="003F7973"/>
    <w:rsid w:val="00401192"/>
    <w:rsid w:val="00403E41"/>
    <w:rsid w:val="00404959"/>
    <w:rsid w:val="00407905"/>
    <w:rsid w:val="00407C26"/>
    <w:rsid w:val="00410812"/>
    <w:rsid w:val="00411341"/>
    <w:rsid w:val="00411AF8"/>
    <w:rsid w:val="00411F49"/>
    <w:rsid w:val="004163D3"/>
    <w:rsid w:val="004165AF"/>
    <w:rsid w:val="0042111A"/>
    <w:rsid w:val="0042182C"/>
    <w:rsid w:val="00422138"/>
    <w:rsid w:val="00423B17"/>
    <w:rsid w:val="00424331"/>
    <w:rsid w:val="00424DEC"/>
    <w:rsid w:val="00425686"/>
    <w:rsid w:val="00425950"/>
    <w:rsid w:val="00425DA1"/>
    <w:rsid w:val="00425E17"/>
    <w:rsid w:val="004268A3"/>
    <w:rsid w:val="00427150"/>
    <w:rsid w:val="004302B9"/>
    <w:rsid w:val="00430726"/>
    <w:rsid w:val="004323B5"/>
    <w:rsid w:val="004343E5"/>
    <w:rsid w:val="0043549F"/>
    <w:rsid w:val="00442BCE"/>
    <w:rsid w:val="00443116"/>
    <w:rsid w:val="004436A8"/>
    <w:rsid w:val="00450173"/>
    <w:rsid w:val="00450AD4"/>
    <w:rsid w:val="00451B60"/>
    <w:rsid w:val="00453016"/>
    <w:rsid w:val="00454001"/>
    <w:rsid w:val="0045432A"/>
    <w:rsid w:val="00456957"/>
    <w:rsid w:val="00460BA9"/>
    <w:rsid w:val="0046223F"/>
    <w:rsid w:val="00464F50"/>
    <w:rsid w:val="004674C5"/>
    <w:rsid w:val="0047198E"/>
    <w:rsid w:val="004763A7"/>
    <w:rsid w:val="00482165"/>
    <w:rsid w:val="004847F0"/>
    <w:rsid w:val="004857DB"/>
    <w:rsid w:val="004902DB"/>
    <w:rsid w:val="004904DC"/>
    <w:rsid w:val="0049241D"/>
    <w:rsid w:val="00497D91"/>
    <w:rsid w:val="004A2D8A"/>
    <w:rsid w:val="004A37D3"/>
    <w:rsid w:val="004A70F0"/>
    <w:rsid w:val="004B6388"/>
    <w:rsid w:val="004C1A65"/>
    <w:rsid w:val="004C5D83"/>
    <w:rsid w:val="004C604E"/>
    <w:rsid w:val="004D09B9"/>
    <w:rsid w:val="004D4FB9"/>
    <w:rsid w:val="004E0333"/>
    <w:rsid w:val="004E06FC"/>
    <w:rsid w:val="004E32E5"/>
    <w:rsid w:val="004E458A"/>
    <w:rsid w:val="004E5722"/>
    <w:rsid w:val="004E647A"/>
    <w:rsid w:val="004E674C"/>
    <w:rsid w:val="004E72FA"/>
    <w:rsid w:val="004E7453"/>
    <w:rsid w:val="004F08D3"/>
    <w:rsid w:val="004F11CB"/>
    <w:rsid w:val="004F122F"/>
    <w:rsid w:val="004F1F9D"/>
    <w:rsid w:val="004F587B"/>
    <w:rsid w:val="004F7463"/>
    <w:rsid w:val="005067B1"/>
    <w:rsid w:val="005068EC"/>
    <w:rsid w:val="00506F29"/>
    <w:rsid w:val="00507088"/>
    <w:rsid w:val="00512F46"/>
    <w:rsid w:val="00514CF2"/>
    <w:rsid w:val="00515291"/>
    <w:rsid w:val="005209CE"/>
    <w:rsid w:val="0052215B"/>
    <w:rsid w:val="00524B55"/>
    <w:rsid w:val="00527B68"/>
    <w:rsid w:val="00532AF9"/>
    <w:rsid w:val="00535F46"/>
    <w:rsid w:val="00536B27"/>
    <w:rsid w:val="005407DE"/>
    <w:rsid w:val="00545F0A"/>
    <w:rsid w:val="005514C8"/>
    <w:rsid w:val="00551712"/>
    <w:rsid w:val="00553F37"/>
    <w:rsid w:val="00554561"/>
    <w:rsid w:val="0055457B"/>
    <w:rsid w:val="00554ED3"/>
    <w:rsid w:val="00556604"/>
    <w:rsid w:val="0056068C"/>
    <w:rsid w:val="005608A6"/>
    <w:rsid w:val="005629E0"/>
    <w:rsid w:val="005653EE"/>
    <w:rsid w:val="00567B4D"/>
    <w:rsid w:val="005704D0"/>
    <w:rsid w:val="005718DD"/>
    <w:rsid w:val="00573E13"/>
    <w:rsid w:val="00574ADC"/>
    <w:rsid w:val="00576CD6"/>
    <w:rsid w:val="00576FED"/>
    <w:rsid w:val="00577116"/>
    <w:rsid w:val="00581239"/>
    <w:rsid w:val="0058154D"/>
    <w:rsid w:val="005815AC"/>
    <w:rsid w:val="005923E7"/>
    <w:rsid w:val="005942AE"/>
    <w:rsid w:val="005A2B1C"/>
    <w:rsid w:val="005A3338"/>
    <w:rsid w:val="005A369E"/>
    <w:rsid w:val="005B058D"/>
    <w:rsid w:val="005B0C6A"/>
    <w:rsid w:val="005B2F37"/>
    <w:rsid w:val="005B3C2C"/>
    <w:rsid w:val="005B6D8A"/>
    <w:rsid w:val="005C0233"/>
    <w:rsid w:val="005C194F"/>
    <w:rsid w:val="005D2CE6"/>
    <w:rsid w:val="005D3310"/>
    <w:rsid w:val="005D4410"/>
    <w:rsid w:val="005E358F"/>
    <w:rsid w:val="005E3C4F"/>
    <w:rsid w:val="005E4FBB"/>
    <w:rsid w:val="005E75B4"/>
    <w:rsid w:val="005F0D4B"/>
    <w:rsid w:val="005F0DC4"/>
    <w:rsid w:val="005F1477"/>
    <w:rsid w:val="005F1E88"/>
    <w:rsid w:val="005F44D6"/>
    <w:rsid w:val="005F670E"/>
    <w:rsid w:val="00600C40"/>
    <w:rsid w:val="00601A95"/>
    <w:rsid w:val="00602897"/>
    <w:rsid w:val="0060507F"/>
    <w:rsid w:val="00605E10"/>
    <w:rsid w:val="00611376"/>
    <w:rsid w:val="0061139A"/>
    <w:rsid w:val="00611725"/>
    <w:rsid w:val="00615BB6"/>
    <w:rsid w:val="006201F4"/>
    <w:rsid w:val="0062217D"/>
    <w:rsid w:val="0062334A"/>
    <w:rsid w:val="00627A14"/>
    <w:rsid w:val="0063149C"/>
    <w:rsid w:val="00631A5F"/>
    <w:rsid w:val="00631F81"/>
    <w:rsid w:val="00633717"/>
    <w:rsid w:val="00634285"/>
    <w:rsid w:val="00634F2D"/>
    <w:rsid w:val="00635CEE"/>
    <w:rsid w:val="0064073B"/>
    <w:rsid w:val="006412C0"/>
    <w:rsid w:val="00643B50"/>
    <w:rsid w:val="006463B9"/>
    <w:rsid w:val="006469C0"/>
    <w:rsid w:val="00653382"/>
    <w:rsid w:val="00654CBB"/>
    <w:rsid w:val="006622FF"/>
    <w:rsid w:val="00662AC0"/>
    <w:rsid w:val="00662E26"/>
    <w:rsid w:val="0066346A"/>
    <w:rsid w:val="0066366E"/>
    <w:rsid w:val="00663AFE"/>
    <w:rsid w:val="0066572F"/>
    <w:rsid w:val="00665A86"/>
    <w:rsid w:val="00672AAE"/>
    <w:rsid w:val="0067441F"/>
    <w:rsid w:val="00674615"/>
    <w:rsid w:val="00674887"/>
    <w:rsid w:val="00675084"/>
    <w:rsid w:val="0067540B"/>
    <w:rsid w:val="006754E1"/>
    <w:rsid w:val="00677D3D"/>
    <w:rsid w:val="00680184"/>
    <w:rsid w:val="0068031D"/>
    <w:rsid w:val="00681A24"/>
    <w:rsid w:val="00681FDF"/>
    <w:rsid w:val="00682B15"/>
    <w:rsid w:val="00682B45"/>
    <w:rsid w:val="00684F05"/>
    <w:rsid w:val="006856C3"/>
    <w:rsid w:val="0068708A"/>
    <w:rsid w:val="00687E16"/>
    <w:rsid w:val="0069084B"/>
    <w:rsid w:val="00691ECD"/>
    <w:rsid w:val="00692E13"/>
    <w:rsid w:val="00692ED5"/>
    <w:rsid w:val="006935EE"/>
    <w:rsid w:val="00693795"/>
    <w:rsid w:val="00693B89"/>
    <w:rsid w:val="006A4A2A"/>
    <w:rsid w:val="006B00D4"/>
    <w:rsid w:val="006B5E47"/>
    <w:rsid w:val="006B6F7F"/>
    <w:rsid w:val="006C0C6F"/>
    <w:rsid w:val="006C289F"/>
    <w:rsid w:val="006C2D92"/>
    <w:rsid w:val="006C5288"/>
    <w:rsid w:val="006C5CEC"/>
    <w:rsid w:val="006D2012"/>
    <w:rsid w:val="006D2F36"/>
    <w:rsid w:val="006D6E87"/>
    <w:rsid w:val="006E1BEC"/>
    <w:rsid w:val="006E7CD3"/>
    <w:rsid w:val="006F2282"/>
    <w:rsid w:val="006F3B79"/>
    <w:rsid w:val="006F4B8A"/>
    <w:rsid w:val="006F63D1"/>
    <w:rsid w:val="006F6E6B"/>
    <w:rsid w:val="007015AC"/>
    <w:rsid w:val="00704795"/>
    <w:rsid w:val="00704F71"/>
    <w:rsid w:val="007054FB"/>
    <w:rsid w:val="0071029C"/>
    <w:rsid w:val="0071169A"/>
    <w:rsid w:val="00713EF4"/>
    <w:rsid w:val="007148AD"/>
    <w:rsid w:val="0071583A"/>
    <w:rsid w:val="0072012C"/>
    <w:rsid w:val="00724CAF"/>
    <w:rsid w:val="007302A6"/>
    <w:rsid w:val="00730CC3"/>
    <w:rsid w:val="00731B6B"/>
    <w:rsid w:val="007326E3"/>
    <w:rsid w:val="007335AA"/>
    <w:rsid w:val="00733986"/>
    <w:rsid w:val="00736630"/>
    <w:rsid w:val="00736C95"/>
    <w:rsid w:val="00737215"/>
    <w:rsid w:val="00741138"/>
    <w:rsid w:val="007435BE"/>
    <w:rsid w:val="00746670"/>
    <w:rsid w:val="00746AA3"/>
    <w:rsid w:val="00747B60"/>
    <w:rsid w:val="00750C5D"/>
    <w:rsid w:val="00762BCA"/>
    <w:rsid w:val="007704C1"/>
    <w:rsid w:val="00773FAD"/>
    <w:rsid w:val="00780EEC"/>
    <w:rsid w:val="00783572"/>
    <w:rsid w:val="00785732"/>
    <w:rsid w:val="007869B6"/>
    <w:rsid w:val="00787B32"/>
    <w:rsid w:val="00787D53"/>
    <w:rsid w:val="00791DD4"/>
    <w:rsid w:val="007941DF"/>
    <w:rsid w:val="00796159"/>
    <w:rsid w:val="00797856"/>
    <w:rsid w:val="007A0C3A"/>
    <w:rsid w:val="007A0DC7"/>
    <w:rsid w:val="007A52BA"/>
    <w:rsid w:val="007A562E"/>
    <w:rsid w:val="007B0758"/>
    <w:rsid w:val="007B0932"/>
    <w:rsid w:val="007B0E3A"/>
    <w:rsid w:val="007B513C"/>
    <w:rsid w:val="007B6A7F"/>
    <w:rsid w:val="007B738E"/>
    <w:rsid w:val="007C0134"/>
    <w:rsid w:val="007C0D25"/>
    <w:rsid w:val="007C1C57"/>
    <w:rsid w:val="007C3E26"/>
    <w:rsid w:val="007C4EA7"/>
    <w:rsid w:val="007C5E89"/>
    <w:rsid w:val="007C657E"/>
    <w:rsid w:val="007D0274"/>
    <w:rsid w:val="007D2E93"/>
    <w:rsid w:val="007D36E5"/>
    <w:rsid w:val="007D7713"/>
    <w:rsid w:val="007E0E69"/>
    <w:rsid w:val="007E2F49"/>
    <w:rsid w:val="007E4E9F"/>
    <w:rsid w:val="007E7BA7"/>
    <w:rsid w:val="007F0C45"/>
    <w:rsid w:val="007F1958"/>
    <w:rsid w:val="007F5BD5"/>
    <w:rsid w:val="00801D85"/>
    <w:rsid w:val="00803326"/>
    <w:rsid w:val="00805F41"/>
    <w:rsid w:val="008113D7"/>
    <w:rsid w:val="00812A07"/>
    <w:rsid w:val="0081531F"/>
    <w:rsid w:val="00815809"/>
    <w:rsid w:val="008203CF"/>
    <w:rsid w:val="008208BF"/>
    <w:rsid w:val="00824272"/>
    <w:rsid w:val="0083270E"/>
    <w:rsid w:val="00835FFA"/>
    <w:rsid w:val="0083623C"/>
    <w:rsid w:val="00837E95"/>
    <w:rsid w:val="00840FBF"/>
    <w:rsid w:val="00843FC5"/>
    <w:rsid w:val="00847705"/>
    <w:rsid w:val="00850312"/>
    <w:rsid w:val="00850888"/>
    <w:rsid w:val="00852D0D"/>
    <w:rsid w:val="00852F3F"/>
    <w:rsid w:val="00854AE2"/>
    <w:rsid w:val="00856389"/>
    <w:rsid w:val="00857D2D"/>
    <w:rsid w:val="008603AE"/>
    <w:rsid w:val="00860EA9"/>
    <w:rsid w:val="00862EB6"/>
    <w:rsid w:val="00863260"/>
    <w:rsid w:val="00864CB5"/>
    <w:rsid w:val="00865E74"/>
    <w:rsid w:val="00866991"/>
    <w:rsid w:val="008722CF"/>
    <w:rsid w:val="00873345"/>
    <w:rsid w:val="0087545C"/>
    <w:rsid w:val="00875956"/>
    <w:rsid w:val="00875A40"/>
    <w:rsid w:val="00876911"/>
    <w:rsid w:val="00876F26"/>
    <w:rsid w:val="008773FD"/>
    <w:rsid w:val="008804AC"/>
    <w:rsid w:val="00885B55"/>
    <w:rsid w:val="00890ED5"/>
    <w:rsid w:val="0089242D"/>
    <w:rsid w:val="0089467C"/>
    <w:rsid w:val="00894B5F"/>
    <w:rsid w:val="008956E8"/>
    <w:rsid w:val="00895703"/>
    <w:rsid w:val="0089666E"/>
    <w:rsid w:val="00896912"/>
    <w:rsid w:val="008A0F8F"/>
    <w:rsid w:val="008A129F"/>
    <w:rsid w:val="008A21D1"/>
    <w:rsid w:val="008A36FF"/>
    <w:rsid w:val="008A3F38"/>
    <w:rsid w:val="008A5CCE"/>
    <w:rsid w:val="008A76BB"/>
    <w:rsid w:val="008B2F0E"/>
    <w:rsid w:val="008B5E50"/>
    <w:rsid w:val="008B7D0C"/>
    <w:rsid w:val="008C0595"/>
    <w:rsid w:val="008C138D"/>
    <w:rsid w:val="008C1D8B"/>
    <w:rsid w:val="008C2AEF"/>
    <w:rsid w:val="008C2C9C"/>
    <w:rsid w:val="008C5DC8"/>
    <w:rsid w:val="008C6688"/>
    <w:rsid w:val="008C6AD8"/>
    <w:rsid w:val="008D1663"/>
    <w:rsid w:val="008D26F9"/>
    <w:rsid w:val="008D4555"/>
    <w:rsid w:val="008D462D"/>
    <w:rsid w:val="008D4BC2"/>
    <w:rsid w:val="008D5E2A"/>
    <w:rsid w:val="008D6722"/>
    <w:rsid w:val="008E0624"/>
    <w:rsid w:val="008E47D6"/>
    <w:rsid w:val="008E6888"/>
    <w:rsid w:val="008E767F"/>
    <w:rsid w:val="008F185C"/>
    <w:rsid w:val="008F431D"/>
    <w:rsid w:val="008F4B4C"/>
    <w:rsid w:val="008F613B"/>
    <w:rsid w:val="008F7AFC"/>
    <w:rsid w:val="00900955"/>
    <w:rsid w:val="00906C86"/>
    <w:rsid w:val="00910CA5"/>
    <w:rsid w:val="00922073"/>
    <w:rsid w:val="00922B0C"/>
    <w:rsid w:val="0092317D"/>
    <w:rsid w:val="009235C1"/>
    <w:rsid w:val="009259C7"/>
    <w:rsid w:val="009275ED"/>
    <w:rsid w:val="00930387"/>
    <w:rsid w:val="00931791"/>
    <w:rsid w:val="00931CDB"/>
    <w:rsid w:val="009320AB"/>
    <w:rsid w:val="00932FDB"/>
    <w:rsid w:val="00933318"/>
    <w:rsid w:val="00935049"/>
    <w:rsid w:val="0093628B"/>
    <w:rsid w:val="0093666B"/>
    <w:rsid w:val="00936A06"/>
    <w:rsid w:val="00940EB7"/>
    <w:rsid w:val="00943551"/>
    <w:rsid w:val="00943D27"/>
    <w:rsid w:val="0094447A"/>
    <w:rsid w:val="00945C12"/>
    <w:rsid w:val="00947FA1"/>
    <w:rsid w:val="00951829"/>
    <w:rsid w:val="0095206F"/>
    <w:rsid w:val="009527FE"/>
    <w:rsid w:val="0095352B"/>
    <w:rsid w:val="0095408D"/>
    <w:rsid w:val="00955853"/>
    <w:rsid w:val="00960167"/>
    <w:rsid w:val="00960DE5"/>
    <w:rsid w:val="00962BFF"/>
    <w:rsid w:val="00962F38"/>
    <w:rsid w:val="00965FEA"/>
    <w:rsid w:val="00967BAD"/>
    <w:rsid w:val="0097074D"/>
    <w:rsid w:val="0097666F"/>
    <w:rsid w:val="0097794C"/>
    <w:rsid w:val="00980DDC"/>
    <w:rsid w:val="00982EB3"/>
    <w:rsid w:val="00985846"/>
    <w:rsid w:val="009865FC"/>
    <w:rsid w:val="00986B04"/>
    <w:rsid w:val="00987D7B"/>
    <w:rsid w:val="00990B39"/>
    <w:rsid w:val="00991EAD"/>
    <w:rsid w:val="009934CF"/>
    <w:rsid w:val="009A112D"/>
    <w:rsid w:val="009A2DFA"/>
    <w:rsid w:val="009A3679"/>
    <w:rsid w:val="009A603A"/>
    <w:rsid w:val="009B0D96"/>
    <w:rsid w:val="009B6A33"/>
    <w:rsid w:val="009C12C1"/>
    <w:rsid w:val="009C27D1"/>
    <w:rsid w:val="009C28B7"/>
    <w:rsid w:val="009C3C40"/>
    <w:rsid w:val="009C5625"/>
    <w:rsid w:val="009C6180"/>
    <w:rsid w:val="009D1885"/>
    <w:rsid w:val="009D3BBE"/>
    <w:rsid w:val="009D5CCB"/>
    <w:rsid w:val="009D799A"/>
    <w:rsid w:val="009E1FB2"/>
    <w:rsid w:val="009E44EC"/>
    <w:rsid w:val="009E4533"/>
    <w:rsid w:val="009E6125"/>
    <w:rsid w:val="009E62D0"/>
    <w:rsid w:val="009F0B23"/>
    <w:rsid w:val="009F0CD1"/>
    <w:rsid w:val="009F2F41"/>
    <w:rsid w:val="009F318C"/>
    <w:rsid w:val="009F3854"/>
    <w:rsid w:val="009F51DC"/>
    <w:rsid w:val="009F5691"/>
    <w:rsid w:val="009F5B38"/>
    <w:rsid w:val="009F75EF"/>
    <w:rsid w:val="00A01A84"/>
    <w:rsid w:val="00A12A6E"/>
    <w:rsid w:val="00A1380E"/>
    <w:rsid w:val="00A144ED"/>
    <w:rsid w:val="00A16860"/>
    <w:rsid w:val="00A16DB8"/>
    <w:rsid w:val="00A17072"/>
    <w:rsid w:val="00A171FA"/>
    <w:rsid w:val="00A205DB"/>
    <w:rsid w:val="00A24C3C"/>
    <w:rsid w:val="00A251A8"/>
    <w:rsid w:val="00A2593F"/>
    <w:rsid w:val="00A2644D"/>
    <w:rsid w:val="00A26A10"/>
    <w:rsid w:val="00A26E91"/>
    <w:rsid w:val="00A3268A"/>
    <w:rsid w:val="00A35AE8"/>
    <w:rsid w:val="00A35FCD"/>
    <w:rsid w:val="00A36AFE"/>
    <w:rsid w:val="00A373E1"/>
    <w:rsid w:val="00A41719"/>
    <w:rsid w:val="00A41A3F"/>
    <w:rsid w:val="00A41B77"/>
    <w:rsid w:val="00A42089"/>
    <w:rsid w:val="00A44A47"/>
    <w:rsid w:val="00A47272"/>
    <w:rsid w:val="00A47F5B"/>
    <w:rsid w:val="00A5043E"/>
    <w:rsid w:val="00A54790"/>
    <w:rsid w:val="00A55724"/>
    <w:rsid w:val="00A56864"/>
    <w:rsid w:val="00A5734F"/>
    <w:rsid w:val="00A60480"/>
    <w:rsid w:val="00A61750"/>
    <w:rsid w:val="00A62D77"/>
    <w:rsid w:val="00A675EB"/>
    <w:rsid w:val="00A721EE"/>
    <w:rsid w:val="00A72D56"/>
    <w:rsid w:val="00A73CE5"/>
    <w:rsid w:val="00A746AA"/>
    <w:rsid w:val="00A74D11"/>
    <w:rsid w:val="00A77B9D"/>
    <w:rsid w:val="00A804AA"/>
    <w:rsid w:val="00A82C55"/>
    <w:rsid w:val="00A82CB8"/>
    <w:rsid w:val="00A833D8"/>
    <w:rsid w:val="00A866FD"/>
    <w:rsid w:val="00A9092C"/>
    <w:rsid w:val="00A910EC"/>
    <w:rsid w:val="00A918E3"/>
    <w:rsid w:val="00A938E0"/>
    <w:rsid w:val="00A956D0"/>
    <w:rsid w:val="00A96336"/>
    <w:rsid w:val="00A97622"/>
    <w:rsid w:val="00AA08B8"/>
    <w:rsid w:val="00AA25F1"/>
    <w:rsid w:val="00AA5194"/>
    <w:rsid w:val="00AB05B0"/>
    <w:rsid w:val="00AB3844"/>
    <w:rsid w:val="00AB46C7"/>
    <w:rsid w:val="00AB64F6"/>
    <w:rsid w:val="00AB7644"/>
    <w:rsid w:val="00AB792C"/>
    <w:rsid w:val="00AC2677"/>
    <w:rsid w:val="00AC346C"/>
    <w:rsid w:val="00AC414E"/>
    <w:rsid w:val="00AC4556"/>
    <w:rsid w:val="00AC5F10"/>
    <w:rsid w:val="00AC6265"/>
    <w:rsid w:val="00AC6C4B"/>
    <w:rsid w:val="00AD0A20"/>
    <w:rsid w:val="00AD232F"/>
    <w:rsid w:val="00AD45AA"/>
    <w:rsid w:val="00AD6394"/>
    <w:rsid w:val="00AE091B"/>
    <w:rsid w:val="00AE1487"/>
    <w:rsid w:val="00AE20EF"/>
    <w:rsid w:val="00AE22ED"/>
    <w:rsid w:val="00AE3E40"/>
    <w:rsid w:val="00AE4F3C"/>
    <w:rsid w:val="00AE6F07"/>
    <w:rsid w:val="00AE7846"/>
    <w:rsid w:val="00AF1CF4"/>
    <w:rsid w:val="00AF2D18"/>
    <w:rsid w:val="00AF3B58"/>
    <w:rsid w:val="00AF3BF2"/>
    <w:rsid w:val="00AF4808"/>
    <w:rsid w:val="00AF7F7B"/>
    <w:rsid w:val="00B01352"/>
    <w:rsid w:val="00B04018"/>
    <w:rsid w:val="00B04080"/>
    <w:rsid w:val="00B0577B"/>
    <w:rsid w:val="00B06FDD"/>
    <w:rsid w:val="00B10950"/>
    <w:rsid w:val="00B1392A"/>
    <w:rsid w:val="00B16593"/>
    <w:rsid w:val="00B16F5B"/>
    <w:rsid w:val="00B17173"/>
    <w:rsid w:val="00B17983"/>
    <w:rsid w:val="00B220DF"/>
    <w:rsid w:val="00B22E1E"/>
    <w:rsid w:val="00B22E32"/>
    <w:rsid w:val="00B2339A"/>
    <w:rsid w:val="00B2740A"/>
    <w:rsid w:val="00B27AE7"/>
    <w:rsid w:val="00B27E08"/>
    <w:rsid w:val="00B313F6"/>
    <w:rsid w:val="00B32D05"/>
    <w:rsid w:val="00B35D79"/>
    <w:rsid w:val="00B36035"/>
    <w:rsid w:val="00B37B5A"/>
    <w:rsid w:val="00B43B2E"/>
    <w:rsid w:val="00B44078"/>
    <w:rsid w:val="00B506CA"/>
    <w:rsid w:val="00B533B3"/>
    <w:rsid w:val="00B53D92"/>
    <w:rsid w:val="00B5439B"/>
    <w:rsid w:val="00B55EC0"/>
    <w:rsid w:val="00B61F5E"/>
    <w:rsid w:val="00B64DC9"/>
    <w:rsid w:val="00B6705D"/>
    <w:rsid w:val="00B71478"/>
    <w:rsid w:val="00B730AF"/>
    <w:rsid w:val="00B74907"/>
    <w:rsid w:val="00B74D98"/>
    <w:rsid w:val="00B75EA9"/>
    <w:rsid w:val="00B76494"/>
    <w:rsid w:val="00B81977"/>
    <w:rsid w:val="00B865EB"/>
    <w:rsid w:val="00B878BF"/>
    <w:rsid w:val="00BA02C9"/>
    <w:rsid w:val="00BA0939"/>
    <w:rsid w:val="00BA1F2F"/>
    <w:rsid w:val="00BA2487"/>
    <w:rsid w:val="00BA25B8"/>
    <w:rsid w:val="00BA3971"/>
    <w:rsid w:val="00BA4461"/>
    <w:rsid w:val="00BA6EF5"/>
    <w:rsid w:val="00BA6FD0"/>
    <w:rsid w:val="00BB564E"/>
    <w:rsid w:val="00BC1DC2"/>
    <w:rsid w:val="00BC1F74"/>
    <w:rsid w:val="00BC33A1"/>
    <w:rsid w:val="00BC4176"/>
    <w:rsid w:val="00BC6F0E"/>
    <w:rsid w:val="00BD3A47"/>
    <w:rsid w:val="00BE003C"/>
    <w:rsid w:val="00BE3256"/>
    <w:rsid w:val="00BE3A3E"/>
    <w:rsid w:val="00BE45A7"/>
    <w:rsid w:val="00BE4B68"/>
    <w:rsid w:val="00BE4F1A"/>
    <w:rsid w:val="00BF0A38"/>
    <w:rsid w:val="00BF0AB6"/>
    <w:rsid w:val="00BF2B7C"/>
    <w:rsid w:val="00BF33F6"/>
    <w:rsid w:val="00BF343F"/>
    <w:rsid w:val="00BF4114"/>
    <w:rsid w:val="00BF7F06"/>
    <w:rsid w:val="00C0016B"/>
    <w:rsid w:val="00C0215B"/>
    <w:rsid w:val="00C02801"/>
    <w:rsid w:val="00C033F2"/>
    <w:rsid w:val="00C037B7"/>
    <w:rsid w:val="00C03FFA"/>
    <w:rsid w:val="00C069CC"/>
    <w:rsid w:val="00C07572"/>
    <w:rsid w:val="00C141E7"/>
    <w:rsid w:val="00C1542B"/>
    <w:rsid w:val="00C170BE"/>
    <w:rsid w:val="00C1739D"/>
    <w:rsid w:val="00C17E5C"/>
    <w:rsid w:val="00C20344"/>
    <w:rsid w:val="00C21176"/>
    <w:rsid w:val="00C21F1F"/>
    <w:rsid w:val="00C227B5"/>
    <w:rsid w:val="00C256DF"/>
    <w:rsid w:val="00C25D28"/>
    <w:rsid w:val="00C2647F"/>
    <w:rsid w:val="00C27447"/>
    <w:rsid w:val="00C27580"/>
    <w:rsid w:val="00C33DE4"/>
    <w:rsid w:val="00C34AE6"/>
    <w:rsid w:val="00C35CA3"/>
    <w:rsid w:val="00C36A5C"/>
    <w:rsid w:val="00C37060"/>
    <w:rsid w:val="00C3725B"/>
    <w:rsid w:val="00C414B0"/>
    <w:rsid w:val="00C427C6"/>
    <w:rsid w:val="00C431E9"/>
    <w:rsid w:val="00C43621"/>
    <w:rsid w:val="00C44415"/>
    <w:rsid w:val="00C44632"/>
    <w:rsid w:val="00C46D0A"/>
    <w:rsid w:val="00C52D5B"/>
    <w:rsid w:val="00C5351A"/>
    <w:rsid w:val="00C552A0"/>
    <w:rsid w:val="00C62676"/>
    <w:rsid w:val="00C6285F"/>
    <w:rsid w:val="00C65943"/>
    <w:rsid w:val="00C67444"/>
    <w:rsid w:val="00C67A33"/>
    <w:rsid w:val="00C67F29"/>
    <w:rsid w:val="00C702A8"/>
    <w:rsid w:val="00C72229"/>
    <w:rsid w:val="00C72CB5"/>
    <w:rsid w:val="00C74C06"/>
    <w:rsid w:val="00C77205"/>
    <w:rsid w:val="00C802E1"/>
    <w:rsid w:val="00C802F0"/>
    <w:rsid w:val="00C80DB4"/>
    <w:rsid w:val="00C81CDC"/>
    <w:rsid w:val="00C839EC"/>
    <w:rsid w:val="00C86788"/>
    <w:rsid w:val="00C878F2"/>
    <w:rsid w:val="00C90C1A"/>
    <w:rsid w:val="00C9103E"/>
    <w:rsid w:val="00C91A5C"/>
    <w:rsid w:val="00C947B7"/>
    <w:rsid w:val="00C94EF7"/>
    <w:rsid w:val="00C957F6"/>
    <w:rsid w:val="00C97BA7"/>
    <w:rsid w:val="00CA1350"/>
    <w:rsid w:val="00CA32C5"/>
    <w:rsid w:val="00CA78B4"/>
    <w:rsid w:val="00CB39DE"/>
    <w:rsid w:val="00CB4B53"/>
    <w:rsid w:val="00CC793B"/>
    <w:rsid w:val="00CD11CB"/>
    <w:rsid w:val="00CD2BD0"/>
    <w:rsid w:val="00CD4001"/>
    <w:rsid w:val="00CD7147"/>
    <w:rsid w:val="00CD74A1"/>
    <w:rsid w:val="00CD7C41"/>
    <w:rsid w:val="00CE1C9C"/>
    <w:rsid w:val="00CE1FA4"/>
    <w:rsid w:val="00CE2240"/>
    <w:rsid w:val="00CE2AB2"/>
    <w:rsid w:val="00CE48B9"/>
    <w:rsid w:val="00CE4FF9"/>
    <w:rsid w:val="00CF0FFC"/>
    <w:rsid w:val="00CF23C3"/>
    <w:rsid w:val="00CF7D4F"/>
    <w:rsid w:val="00D01D60"/>
    <w:rsid w:val="00D02632"/>
    <w:rsid w:val="00D044E6"/>
    <w:rsid w:val="00D045E4"/>
    <w:rsid w:val="00D05574"/>
    <w:rsid w:val="00D11CE1"/>
    <w:rsid w:val="00D11D1B"/>
    <w:rsid w:val="00D125BF"/>
    <w:rsid w:val="00D1321B"/>
    <w:rsid w:val="00D1342A"/>
    <w:rsid w:val="00D22CDE"/>
    <w:rsid w:val="00D22CE0"/>
    <w:rsid w:val="00D269F4"/>
    <w:rsid w:val="00D30D95"/>
    <w:rsid w:val="00D33B30"/>
    <w:rsid w:val="00D3507A"/>
    <w:rsid w:val="00D373F1"/>
    <w:rsid w:val="00D37BBE"/>
    <w:rsid w:val="00D37FEE"/>
    <w:rsid w:val="00D4041F"/>
    <w:rsid w:val="00D43D34"/>
    <w:rsid w:val="00D44CB6"/>
    <w:rsid w:val="00D513A5"/>
    <w:rsid w:val="00D55B27"/>
    <w:rsid w:val="00D55D20"/>
    <w:rsid w:val="00D55E3C"/>
    <w:rsid w:val="00D6327B"/>
    <w:rsid w:val="00D7013D"/>
    <w:rsid w:val="00D70D0E"/>
    <w:rsid w:val="00D734BE"/>
    <w:rsid w:val="00D73655"/>
    <w:rsid w:val="00D75C76"/>
    <w:rsid w:val="00D76571"/>
    <w:rsid w:val="00D76B10"/>
    <w:rsid w:val="00D81178"/>
    <w:rsid w:val="00D85E4D"/>
    <w:rsid w:val="00D8677B"/>
    <w:rsid w:val="00D87A77"/>
    <w:rsid w:val="00D90D72"/>
    <w:rsid w:val="00D91A25"/>
    <w:rsid w:val="00D9206B"/>
    <w:rsid w:val="00DA0BF8"/>
    <w:rsid w:val="00DA53D4"/>
    <w:rsid w:val="00DA695F"/>
    <w:rsid w:val="00DA7F12"/>
    <w:rsid w:val="00DB1EFC"/>
    <w:rsid w:val="00DB3FEC"/>
    <w:rsid w:val="00DB4531"/>
    <w:rsid w:val="00DB5E00"/>
    <w:rsid w:val="00DB5FA6"/>
    <w:rsid w:val="00DB7FD1"/>
    <w:rsid w:val="00DC0452"/>
    <w:rsid w:val="00DC45B4"/>
    <w:rsid w:val="00DC4668"/>
    <w:rsid w:val="00DC74EF"/>
    <w:rsid w:val="00DC762A"/>
    <w:rsid w:val="00DD098E"/>
    <w:rsid w:val="00DD209F"/>
    <w:rsid w:val="00DD2B53"/>
    <w:rsid w:val="00DD5D86"/>
    <w:rsid w:val="00DD637B"/>
    <w:rsid w:val="00DE34B3"/>
    <w:rsid w:val="00DE41F0"/>
    <w:rsid w:val="00DE622E"/>
    <w:rsid w:val="00DF2AF5"/>
    <w:rsid w:val="00DF2E14"/>
    <w:rsid w:val="00DF75EE"/>
    <w:rsid w:val="00E0030D"/>
    <w:rsid w:val="00E00EA1"/>
    <w:rsid w:val="00E02B61"/>
    <w:rsid w:val="00E0556A"/>
    <w:rsid w:val="00E057BB"/>
    <w:rsid w:val="00E06B7E"/>
    <w:rsid w:val="00E102BA"/>
    <w:rsid w:val="00E11A1F"/>
    <w:rsid w:val="00E128DC"/>
    <w:rsid w:val="00E14FE0"/>
    <w:rsid w:val="00E17661"/>
    <w:rsid w:val="00E211E4"/>
    <w:rsid w:val="00E22435"/>
    <w:rsid w:val="00E224CD"/>
    <w:rsid w:val="00E22733"/>
    <w:rsid w:val="00E2519D"/>
    <w:rsid w:val="00E2563B"/>
    <w:rsid w:val="00E25DA2"/>
    <w:rsid w:val="00E30126"/>
    <w:rsid w:val="00E31CF4"/>
    <w:rsid w:val="00E3235D"/>
    <w:rsid w:val="00E33256"/>
    <w:rsid w:val="00E33FEB"/>
    <w:rsid w:val="00E35A44"/>
    <w:rsid w:val="00E360AA"/>
    <w:rsid w:val="00E436A4"/>
    <w:rsid w:val="00E44194"/>
    <w:rsid w:val="00E45A5F"/>
    <w:rsid w:val="00E47390"/>
    <w:rsid w:val="00E50796"/>
    <w:rsid w:val="00E52340"/>
    <w:rsid w:val="00E53611"/>
    <w:rsid w:val="00E5412E"/>
    <w:rsid w:val="00E548E3"/>
    <w:rsid w:val="00E570D2"/>
    <w:rsid w:val="00E607D0"/>
    <w:rsid w:val="00E60F1C"/>
    <w:rsid w:val="00E6276C"/>
    <w:rsid w:val="00E65325"/>
    <w:rsid w:val="00E71AA4"/>
    <w:rsid w:val="00E71CBE"/>
    <w:rsid w:val="00E720C2"/>
    <w:rsid w:val="00E72213"/>
    <w:rsid w:val="00E72FAC"/>
    <w:rsid w:val="00E76417"/>
    <w:rsid w:val="00E80555"/>
    <w:rsid w:val="00E8141E"/>
    <w:rsid w:val="00E83075"/>
    <w:rsid w:val="00E8375E"/>
    <w:rsid w:val="00E83F77"/>
    <w:rsid w:val="00E85096"/>
    <w:rsid w:val="00E852E6"/>
    <w:rsid w:val="00E86986"/>
    <w:rsid w:val="00E8786C"/>
    <w:rsid w:val="00E9196C"/>
    <w:rsid w:val="00E97C66"/>
    <w:rsid w:val="00EA2A53"/>
    <w:rsid w:val="00EA452E"/>
    <w:rsid w:val="00EA4DB5"/>
    <w:rsid w:val="00EA52DE"/>
    <w:rsid w:val="00EA78BD"/>
    <w:rsid w:val="00EB0B4B"/>
    <w:rsid w:val="00EB54C4"/>
    <w:rsid w:val="00EC14A5"/>
    <w:rsid w:val="00EC195D"/>
    <w:rsid w:val="00EC1994"/>
    <w:rsid w:val="00EC1F8C"/>
    <w:rsid w:val="00EC3269"/>
    <w:rsid w:val="00EC4224"/>
    <w:rsid w:val="00EC67DA"/>
    <w:rsid w:val="00ED6D03"/>
    <w:rsid w:val="00EE59C6"/>
    <w:rsid w:val="00EF02DF"/>
    <w:rsid w:val="00EF2C1B"/>
    <w:rsid w:val="00EF3599"/>
    <w:rsid w:val="00EF424D"/>
    <w:rsid w:val="00EF4537"/>
    <w:rsid w:val="00EF5331"/>
    <w:rsid w:val="00EF7A30"/>
    <w:rsid w:val="00F021B5"/>
    <w:rsid w:val="00F049EE"/>
    <w:rsid w:val="00F06DE5"/>
    <w:rsid w:val="00F0712F"/>
    <w:rsid w:val="00F07324"/>
    <w:rsid w:val="00F07C84"/>
    <w:rsid w:val="00F07DC7"/>
    <w:rsid w:val="00F13A42"/>
    <w:rsid w:val="00F14092"/>
    <w:rsid w:val="00F15F5E"/>
    <w:rsid w:val="00F1796E"/>
    <w:rsid w:val="00F209F4"/>
    <w:rsid w:val="00F21585"/>
    <w:rsid w:val="00F23B1E"/>
    <w:rsid w:val="00F265C3"/>
    <w:rsid w:val="00F26C43"/>
    <w:rsid w:val="00F3011A"/>
    <w:rsid w:val="00F33DC3"/>
    <w:rsid w:val="00F34585"/>
    <w:rsid w:val="00F36EAC"/>
    <w:rsid w:val="00F3741B"/>
    <w:rsid w:val="00F40BBD"/>
    <w:rsid w:val="00F418BF"/>
    <w:rsid w:val="00F4212D"/>
    <w:rsid w:val="00F43A53"/>
    <w:rsid w:val="00F454D3"/>
    <w:rsid w:val="00F458E2"/>
    <w:rsid w:val="00F46897"/>
    <w:rsid w:val="00F519A6"/>
    <w:rsid w:val="00F5242B"/>
    <w:rsid w:val="00F529D3"/>
    <w:rsid w:val="00F52CE2"/>
    <w:rsid w:val="00F53E98"/>
    <w:rsid w:val="00F54811"/>
    <w:rsid w:val="00F55947"/>
    <w:rsid w:val="00F60FCA"/>
    <w:rsid w:val="00F612E9"/>
    <w:rsid w:val="00F639E6"/>
    <w:rsid w:val="00F642AF"/>
    <w:rsid w:val="00F64727"/>
    <w:rsid w:val="00F659D5"/>
    <w:rsid w:val="00F672B5"/>
    <w:rsid w:val="00F7136D"/>
    <w:rsid w:val="00F71B95"/>
    <w:rsid w:val="00F71E9F"/>
    <w:rsid w:val="00F738AE"/>
    <w:rsid w:val="00F73DD4"/>
    <w:rsid w:val="00F7568C"/>
    <w:rsid w:val="00F7598B"/>
    <w:rsid w:val="00F76567"/>
    <w:rsid w:val="00F77CE0"/>
    <w:rsid w:val="00F8215C"/>
    <w:rsid w:val="00F822BB"/>
    <w:rsid w:val="00F84563"/>
    <w:rsid w:val="00F84751"/>
    <w:rsid w:val="00F90410"/>
    <w:rsid w:val="00F91C76"/>
    <w:rsid w:val="00F93877"/>
    <w:rsid w:val="00F946F7"/>
    <w:rsid w:val="00F9592A"/>
    <w:rsid w:val="00F9639F"/>
    <w:rsid w:val="00F96C41"/>
    <w:rsid w:val="00FA0D52"/>
    <w:rsid w:val="00FA2E46"/>
    <w:rsid w:val="00FB0B24"/>
    <w:rsid w:val="00FB2959"/>
    <w:rsid w:val="00FB34F6"/>
    <w:rsid w:val="00FB48D9"/>
    <w:rsid w:val="00FB51D4"/>
    <w:rsid w:val="00FB5CE1"/>
    <w:rsid w:val="00FC0450"/>
    <w:rsid w:val="00FC61C1"/>
    <w:rsid w:val="00FC6C1B"/>
    <w:rsid w:val="00FC71BD"/>
    <w:rsid w:val="00FD1E18"/>
    <w:rsid w:val="00FD32BD"/>
    <w:rsid w:val="00FD5CF9"/>
    <w:rsid w:val="00FD6714"/>
    <w:rsid w:val="00FD7999"/>
    <w:rsid w:val="00FE082F"/>
    <w:rsid w:val="00FE37C6"/>
    <w:rsid w:val="00FE6F53"/>
    <w:rsid w:val="00FE7AE4"/>
    <w:rsid w:val="00FF3141"/>
    <w:rsid w:val="00FF33EA"/>
    <w:rsid w:val="00FF43A6"/>
    <w:rsid w:val="00FF6661"/>
    <w:rsid w:val="00FF6712"/>
    <w:rsid w:val="00FF726D"/>
    <w:rsid w:val="00FF7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149B74"/>
  <w15:docId w15:val="{820F6DAE-3D4C-42F9-B1A6-85DD4DFC5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85096"/>
    <w:rPr>
      <w:rFonts w:asciiTheme="minorHAnsi" w:eastAsiaTheme="minorHAnsi" w:hAnsiTheme="minorHAnsi" w:cstheme="minorBidi"/>
      <w:sz w:val="22"/>
      <w:szCs w:val="22"/>
      <w:lang w:val="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850312"/>
    <w:pPr>
      <w:tabs>
        <w:tab w:val="left" w:pos="440"/>
        <w:tab w:val="right" w:pos="8290"/>
      </w:tabs>
      <w:spacing w:before="360"/>
    </w:pPr>
    <w:rPr>
      <w:rFonts w:asciiTheme="majorHAnsi" w:hAnsiTheme="majorHAnsi" w:cstheme="majorHAnsi"/>
      <w:b/>
      <w:bCs/>
      <w:caps/>
      <w:sz w:val="24"/>
      <w:szCs w:val="24"/>
    </w:rPr>
  </w:style>
  <w:style w:type="paragraph" w:styleId="TOC2">
    <w:name w:val="toc 2"/>
    <w:basedOn w:val="Normal"/>
    <w:next w:val="Normal"/>
    <w:autoRedefine/>
    <w:uiPriority w:val="39"/>
    <w:rsid w:val="00F76567"/>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sz w:val="24"/>
      <w:szCs w:val="24"/>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unhideWhenUsed/>
    <w:rsid w:val="00B53D9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rsid w:val="00163384"/>
    <w:rPr>
      <w:color w:val="808080"/>
      <w:shd w:val="clear" w:color="auto" w:fill="E6E6E6"/>
    </w:rPr>
  </w:style>
  <w:style w:type="paragraph" w:styleId="Revision">
    <w:name w:val="Revision"/>
    <w:hidden/>
    <w:uiPriority w:val="99"/>
    <w:semiHidden/>
    <w:rsid w:val="00797856"/>
    <w:rPr>
      <w:rFonts w:asciiTheme="minorHAnsi" w:eastAsiaTheme="minorHAnsi" w:hAnsiTheme="minorHAnsi" w:cstheme="minorBidi"/>
      <w:sz w:val="22"/>
      <w:szCs w:val="22"/>
      <w:lang w:val="en-GB"/>
    </w:rPr>
  </w:style>
  <w:style w:type="table" w:customStyle="1" w:styleId="TableGrid1">
    <w:name w:val="Table Grid1"/>
    <w:basedOn w:val="TableNormal"/>
    <w:next w:val="TableGrid"/>
    <w:rsid w:val="00EF7A30"/>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F7A30"/>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7A30"/>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rsid w:val="009A2DFA"/>
    <w:rPr>
      <w:color w:val="605E5C"/>
      <w:shd w:val="clear" w:color="auto" w:fill="E1DFDD"/>
    </w:rPr>
  </w:style>
  <w:style w:type="character" w:customStyle="1" w:styleId="hgkelc">
    <w:name w:val="hgkelc"/>
    <w:basedOn w:val="DefaultParagraphFont"/>
    <w:rsid w:val="00D02632"/>
  </w:style>
  <w:style w:type="character" w:styleId="CommentReference">
    <w:name w:val="annotation reference"/>
    <w:basedOn w:val="DefaultParagraphFont"/>
    <w:semiHidden/>
    <w:unhideWhenUsed/>
    <w:rsid w:val="00F71E9F"/>
    <w:rPr>
      <w:sz w:val="16"/>
      <w:szCs w:val="16"/>
    </w:rPr>
  </w:style>
  <w:style w:type="paragraph" w:styleId="CommentText">
    <w:name w:val="annotation text"/>
    <w:basedOn w:val="Normal"/>
    <w:link w:val="CommentTextChar"/>
    <w:semiHidden/>
    <w:unhideWhenUsed/>
    <w:rsid w:val="00F71E9F"/>
    <w:rPr>
      <w:sz w:val="20"/>
      <w:szCs w:val="20"/>
    </w:rPr>
  </w:style>
  <w:style w:type="character" w:customStyle="1" w:styleId="CommentTextChar">
    <w:name w:val="Comment Text Char"/>
    <w:basedOn w:val="DefaultParagraphFont"/>
    <w:link w:val="CommentText"/>
    <w:semiHidden/>
    <w:rsid w:val="00F71E9F"/>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F71E9F"/>
    <w:rPr>
      <w:b/>
      <w:bCs/>
    </w:rPr>
  </w:style>
  <w:style w:type="character" w:customStyle="1" w:styleId="CommentSubjectChar">
    <w:name w:val="Comment Subject Char"/>
    <w:basedOn w:val="CommentTextChar"/>
    <w:link w:val="CommentSubject"/>
    <w:semiHidden/>
    <w:rsid w:val="00F71E9F"/>
    <w:rPr>
      <w:rFonts w:asciiTheme="minorHAnsi" w:eastAsiaTheme="minorHAnsi" w:hAnsiTheme="minorHAnsi" w:cstheme="minorBidi"/>
      <w:b/>
      <w:bCs/>
      <w:lang w:val="en-GB"/>
    </w:rPr>
  </w:style>
  <w:style w:type="character" w:styleId="PageNumber">
    <w:name w:val="page number"/>
    <w:basedOn w:val="DefaultParagraphFont"/>
    <w:semiHidden/>
    <w:unhideWhenUsed/>
    <w:rsid w:val="005D2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995951">
      <w:bodyDiv w:val="1"/>
      <w:marLeft w:val="0"/>
      <w:marRight w:val="0"/>
      <w:marTop w:val="0"/>
      <w:marBottom w:val="0"/>
      <w:divBdr>
        <w:top w:val="none" w:sz="0" w:space="0" w:color="auto"/>
        <w:left w:val="none" w:sz="0" w:space="0" w:color="auto"/>
        <w:bottom w:val="none" w:sz="0" w:space="0" w:color="auto"/>
        <w:right w:val="none" w:sz="0" w:space="0" w:color="auto"/>
      </w:divBdr>
    </w:div>
    <w:div w:id="587424275">
      <w:bodyDiv w:val="1"/>
      <w:marLeft w:val="0"/>
      <w:marRight w:val="0"/>
      <w:marTop w:val="0"/>
      <w:marBottom w:val="0"/>
      <w:divBdr>
        <w:top w:val="none" w:sz="0" w:space="0" w:color="auto"/>
        <w:left w:val="none" w:sz="0" w:space="0" w:color="auto"/>
        <w:bottom w:val="none" w:sz="0" w:space="0" w:color="auto"/>
        <w:right w:val="none" w:sz="0" w:space="0" w:color="auto"/>
      </w:divBdr>
    </w:div>
    <w:div w:id="752237700">
      <w:bodyDiv w:val="1"/>
      <w:marLeft w:val="0"/>
      <w:marRight w:val="0"/>
      <w:marTop w:val="0"/>
      <w:marBottom w:val="0"/>
      <w:divBdr>
        <w:top w:val="none" w:sz="0" w:space="0" w:color="auto"/>
        <w:left w:val="none" w:sz="0" w:space="0" w:color="auto"/>
        <w:bottom w:val="none" w:sz="0" w:space="0" w:color="auto"/>
        <w:right w:val="none" w:sz="0" w:space="0" w:color="auto"/>
      </w:divBdr>
    </w:div>
    <w:div w:id="1073698193">
      <w:bodyDiv w:val="1"/>
      <w:marLeft w:val="0"/>
      <w:marRight w:val="0"/>
      <w:marTop w:val="0"/>
      <w:marBottom w:val="0"/>
      <w:divBdr>
        <w:top w:val="none" w:sz="0" w:space="0" w:color="auto"/>
        <w:left w:val="none" w:sz="0" w:space="0" w:color="auto"/>
        <w:bottom w:val="none" w:sz="0" w:space="0" w:color="auto"/>
        <w:right w:val="none" w:sz="0" w:space="0" w:color="auto"/>
      </w:divBdr>
    </w:div>
    <w:div w:id="1200437063">
      <w:bodyDiv w:val="1"/>
      <w:marLeft w:val="0"/>
      <w:marRight w:val="0"/>
      <w:marTop w:val="0"/>
      <w:marBottom w:val="0"/>
      <w:divBdr>
        <w:top w:val="none" w:sz="0" w:space="0" w:color="auto"/>
        <w:left w:val="none" w:sz="0" w:space="0" w:color="auto"/>
        <w:bottom w:val="none" w:sz="0" w:space="0" w:color="auto"/>
        <w:right w:val="none" w:sz="0" w:space="0" w:color="auto"/>
      </w:divBdr>
      <w:divsChild>
        <w:div w:id="487671478">
          <w:marLeft w:val="720"/>
          <w:marRight w:val="0"/>
          <w:marTop w:val="200"/>
          <w:marBottom w:val="0"/>
          <w:divBdr>
            <w:top w:val="none" w:sz="0" w:space="0" w:color="auto"/>
            <w:left w:val="none" w:sz="0" w:space="0" w:color="auto"/>
            <w:bottom w:val="none" w:sz="0" w:space="0" w:color="auto"/>
            <w:right w:val="none" w:sz="0" w:space="0" w:color="auto"/>
          </w:divBdr>
        </w:div>
      </w:divsChild>
    </w:div>
    <w:div w:id="1303190875">
      <w:bodyDiv w:val="1"/>
      <w:marLeft w:val="0"/>
      <w:marRight w:val="0"/>
      <w:marTop w:val="0"/>
      <w:marBottom w:val="0"/>
      <w:divBdr>
        <w:top w:val="none" w:sz="0" w:space="0" w:color="auto"/>
        <w:left w:val="none" w:sz="0" w:space="0" w:color="auto"/>
        <w:bottom w:val="none" w:sz="0" w:space="0" w:color="auto"/>
        <w:right w:val="none" w:sz="0" w:space="0" w:color="auto"/>
      </w:divBdr>
      <w:divsChild>
        <w:div w:id="1689987941">
          <w:marLeft w:val="720"/>
          <w:marRight w:val="0"/>
          <w:marTop w:val="200"/>
          <w:marBottom w:val="0"/>
          <w:divBdr>
            <w:top w:val="none" w:sz="0" w:space="0" w:color="auto"/>
            <w:left w:val="none" w:sz="0" w:space="0" w:color="auto"/>
            <w:bottom w:val="none" w:sz="0" w:space="0" w:color="auto"/>
            <w:right w:val="none" w:sz="0" w:space="0" w:color="auto"/>
          </w:divBdr>
        </w:div>
      </w:divsChild>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332099273">
      <w:bodyDiv w:val="1"/>
      <w:marLeft w:val="0"/>
      <w:marRight w:val="0"/>
      <w:marTop w:val="0"/>
      <w:marBottom w:val="0"/>
      <w:divBdr>
        <w:top w:val="none" w:sz="0" w:space="0" w:color="auto"/>
        <w:left w:val="none" w:sz="0" w:space="0" w:color="auto"/>
        <w:bottom w:val="none" w:sz="0" w:space="0" w:color="auto"/>
        <w:right w:val="none" w:sz="0" w:space="0" w:color="auto"/>
      </w:divBdr>
    </w:div>
    <w:div w:id="1380667871">
      <w:bodyDiv w:val="1"/>
      <w:marLeft w:val="0"/>
      <w:marRight w:val="0"/>
      <w:marTop w:val="0"/>
      <w:marBottom w:val="0"/>
      <w:divBdr>
        <w:top w:val="none" w:sz="0" w:space="0" w:color="auto"/>
        <w:left w:val="none" w:sz="0" w:space="0" w:color="auto"/>
        <w:bottom w:val="none" w:sz="0" w:space="0" w:color="auto"/>
        <w:right w:val="none" w:sz="0" w:space="0" w:color="auto"/>
      </w:divBdr>
      <w:divsChild>
        <w:div w:id="1399090176">
          <w:marLeft w:val="720"/>
          <w:marRight w:val="0"/>
          <w:marTop w:val="200"/>
          <w:marBottom w:val="0"/>
          <w:divBdr>
            <w:top w:val="none" w:sz="0" w:space="0" w:color="auto"/>
            <w:left w:val="none" w:sz="0" w:space="0" w:color="auto"/>
            <w:bottom w:val="none" w:sz="0" w:space="0" w:color="auto"/>
            <w:right w:val="none" w:sz="0" w:space="0" w:color="auto"/>
          </w:divBdr>
        </w:div>
      </w:divsChild>
    </w:div>
    <w:div w:id="1527404869">
      <w:bodyDiv w:val="1"/>
      <w:marLeft w:val="0"/>
      <w:marRight w:val="0"/>
      <w:marTop w:val="0"/>
      <w:marBottom w:val="0"/>
      <w:divBdr>
        <w:top w:val="none" w:sz="0" w:space="0" w:color="auto"/>
        <w:left w:val="none" w:sz="0" w:space="0" w:color="auto"/>
        <w:bottom w:val="none" w:sz="0" w:space="0" w:color="auto"/>
        <w:right w:val="none" w:sz="0" w:space="0" w:color="auto"/>
      </w:divBdr>
      <w:divsChild>
        <w:div w:id="245965697">
          <w:marLeft w:val="720"/>
          <w:marRight w:val="0"/>
          <w:marTop w:val="200"/>
          <w:marBottom w:val="0"/>
          <w:divBdr>
            <w:top w:val="none" w:sz="0" w:space="0" w:color="auto"/>
            <w:left w:val="none" w:sz="0" w:space="0" w:color="auto"/>
            <w:bottom w:val="none" w:sz="0" w:space="0" w:color="auto"/>
            <w:right w:val="none" w:sz="0" w:space="0" w:color="auto"/>
          </w:divBdr>
        </w:div>
        <w:div w:id="1336423240">
          <w:marLeft w:val="720"/>
          <w:marRight w:val="0"/>
          <w:marTop w:val="200"/>
          <w:marBottom w:val="0"/>
          <w:divBdr>
            <w:top w:val="none" w:sz="0" w:space="0" w:color="auto"/>
            <w:left w:val="none" w:sz="0" w:space="0" w:color="auto"/>
            <w:bottom w:val="none" w:sz="0" w:space="0" w:color="auto"/>
            <w:right w:val="none" w:sz="0" w:space="0" w:color="auto"/>
          </w:divBdr>
        </w:div>
      </w:divsChild>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1209412548">
                      <w:marLeft w:val="0"/>
                      <w:marRight w:val="0"/>
                      <w:marTop w:val="0"/>
                      <w:marBottom w:val="0"/>
                      <w:divBdr>
                        <w:top w:val="none" w:sz="0" w:space="0" w:color="auto"/>
                        <w:left w:val="none" w:sz="0" w:space="0" w:color="auto"/>
                        <w:bottom w:val="none" w:sz="0" w:space="0" w:color="auto"/>
                        <w:right w:val="none" w:sz="0" w:space="0" w:color="auto"/>
                      </w:divBdr>
                    </w:div>
                    <w:div w:id="2788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1987121109">
      <w:bodyDiv w:val="1"/>
      <w:marLeft w:val="0"/>
      <w:marRight w:val="0"/>
      <w:marTop w:val="0"/>
      <w:marBottom w:val="0"/>
      <w:divBdr>
        <w:top w:val="none" w:sz="0" w:space="0" w:color="auto"/>
        <w:left w:val="none" w:sz="0" w:space="0" w:color="auto"/>
        <w:bottom w:val="none" w:sz="0" w:space="0" w:color="auto"/>
        <w:right w:val="none" w:sz="0" w:space="0" w:color="auto"/>
      </w:divBdr>
      <w:divsChild>
        <w:div w:id="516818764">
          <w:marLeft w:val="720"/>
          <w:marRight w:val="0"/>
          <w:marTop w:val="200"/>
          <w:marBottom w:val="0"/>
          <w:divBdr>
            <w:top w:val="none" w:sz="0" w:space="0" w:color="auto"/>
            <w:left w:val="none" w:sz="0" w:space="0" w:color="auto"/>
            <w:bottom w:val="none" w:sz="0" w:space="0" w:color="auto"/>
            <w:right w:val="none" w:sz="0" w:space="0" w:color="auto"/>
          </w:divBdr>
        </w:div>
      </w:divsChild>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racticeindex.co.uk/gp/forum/threads/information-governance-and-data-security.13897/" TargetMode="External"/><Relationship Id="rId21" Type="http://schemas.openxmlformats.org/officeDocument/2006/relationships/hyperlink" Target="https://digital.nhs.uk/cyber-and-data-security/guidance-and-assurance/data-security-and-protection-toolkit-assessment-guides/guide-9---it-protection" TargetMode="External"/><Relationship Id="rId42" Type="http://schemas.openxmlformats.org/officeDocument/2006/relationships/hyperlink" Target="https://ico.org.uk/esdwebpages/search" TargetMode="External"/><Relationship Id="rId63" Type="http://schemas.openxmlformats.org/officeDocument/2006/relationships/hyperlink" Target="https://practiceindex.co.uk/gp/forum/resources/bring-your-own-device-policy.1870/" TargetMode="External"/><Relationship Id="rId84" Type="http://schemas.openxmlformats.org/officeDocument/2006/relationships/hyperlink" Target="https://practiceindex.co.uk/gp/forum/resources/portable-device-policy.967/" TargetMode="External"/><Relationship Id="rId138" Type="http://schemas.openxmlformats.org/officeDocument/2006/relationships/hyperlink" Target="https://practiceindex.co.uk/gp/forum/resources/business-continuity-policy.1056/" TargetMode="External"/><Relationship Id="rId107" Type="http://schemas.openxmlformats.org/officeDocument/2006/relationships/hyperlink" Target="https://practiceindex.co.uk/gp/forum/resources/information-governance-training-guidance.1892/" TargetMode="External"/><Relationship Id="rId11" Type="http://schemas.openxmlformats.org/officeDocument/2006/relationships/hyperlink" Target="https://www.cqc.org.uk/guidance-providers/gps/nigels-surgery-85-data-security-protection-expectations-general-practice" TargetMode="External"/><Relationship Id="rId32" Type="http://schemas.openxmlformats.org/officeDocument/2006/relationships/hyperlink" Target="http://www.dsptoolkit.nhs.uk" TargetMode="External"/><Relationship Id="rId53" Type="http://schemas.openxmlformats.org/officeDocument/2006/relationships/hyperlink" Target="https://practiceindex.co.uk/gp/forum/resources/caldicott-and-confidentiality-policy.1831/" TargetMode="External"/><Relationship Id="rId74" Type="http://schemas.openxmlformats.org/officeDocument/2006/relationships/hyperlink" Target="https://practiceindex.co.uk/gp/forum/resources/gp2gp-transfer-policy.679/" TargetMode="External"/><Relationship Id="rId128" Type="http://schemas.openxmlformats.org/officeDocument/2006/relationships/hyperlink" Target="https://practiceindex.co.uk/gp/forum/resources/smartcard-policy.1110/" TargetMode="External"/><Relationship Id="rId5" Type="http://schemas.openxmlformats.org/officeDocument/2006/relationships/webSettings" Target="webSettings.xml"/><Relationship Id="rId90" Type="http://schemas.openxmlformats.org/officeDocument/2006/relationships/hyperlink" Target="https://practiceindex.co.uk/gp/forum/resources/staff-monitoring-policy.1885/" TargetMode="External"/><Relationship Id="rId95" Type="http://schemas.openxmlformats.org/officeDocument/2006/relationships/hyperlink" Target="https://practiceindex.co.uk/gp/forum/resources/transportation-of-confidential-records-policy.1378/" TargetMode="External"/><Relationship Id="rId22" Type="http://schemas.openxmlformats.org/officeDocument/2006/relationships/hyperlink" Target="https://digital.nhs.uk/cyber-and-data-security/guidance-and-assurance/data-security-and-protection-toolkit-assessment-guides/guide-10---accountable-suppliers" TargetMode="External"/><Relationship Id="rId27" Type="http://schemas.openxmlformats.org/officeDocument/2006/relationships/hyperlink" Target="http://www.dsptoolkit.nhs.uk" TargetMode="External"/><Relationship Id="rId43" Type="http://schemas.openxmlformats.org/officeDocument/2006/relationships/hyperlink" Target="https://practiceindex.co.uk/gp/forum/resources/data-flow-mapping-register.1886/" TargetMode="External"/><Relationship Id="rId48" Type="http://schemas.openxmlformats.org/officeDocument/2006/relationships/hyperlink" Target="https://practiceindex.co.uk/gp/forum/resources/privacy-notice-candidates-applying-for-work.1792/" TargetMode="External"/><Relationship Id="rId64" Type="http://schemas.openxmlformats.org/officeDocument/2006/relationships/hyperlink" Target="https://practiceindex.co.uk/gp/forum/resources/caldicott-and-confidentiality-policy.1831/" TargetMode="External"/><Relationship Id="rId69" Type="http://schemas.openxmlformats.org/officeDocument/2006/relationships/hyperlink" Target="https://practiceindex.co.uk/gp/forum/resources/confidentiality-and-data-protection-handbook-ms-word-version-template-1-0.1901/" TargetMode="External"/><Relationship Id="rId113" Type="http://schemas.openxmlformats.org/officeDocument/2006/relationships/hyperlink" Target="https://practiceindex.co.uk/gp/forum/threads/caldicott-and-confidentiality.14411/" TargetMode="External"/><Relationship Id="rId118" Type="http://schemas.openxmlformats.org/officeDocument/2006/relationships/hyperlink" Target="https://practiceindex.co.uk/gp/forum/threads/uk-general-data-protection-regulation-uk-gdpr.13918/" TargetMode="External"/><Relationship Id="rId134" Type="http://schemas.openxmlformats.org/officeDocument/2006/relationships/hyperlink" Target="https://practiceindex.co.uk/gp/forum/resources/information-governance-breach-reporting-policy.1889/" TargetMode="External"/><Relationship Id="rId139" Type="http://schemas.openxmlformats.org/officeDocument/2006/relationships/hyperlink" Target="https://practiceindex.co.uk/gp/forum/resources/business-continuity-policy.1056/" TargetMode="External"/><Relationship Id="rId80" Type="http://schemas.openxmlformats.org/officeDocument/2006/relationships/hyperlink" Target="https://practiceindex.co.uk/gp/forum/resources/national-data-opt-out-guidance.1395/" TargetMode="External"/><Relationship Id="rId85" Type="http://schemas.openxmlformats.org/officeDocument/2006/relationships/hyperlink" Target="https://practiceindex.co.uk/gp/forum/resources/pseudonymisation-and-anonymisation-policy.1868/" TargetMode="External"/><Relationship Id="rId12" Type="http://schemas.openxmlformats.org/officeDocument/2006/relationships/hyperlink" Target="https://digital.nhs.uk/cyber-and-data-security/guidance-and-assurance/data-security-and-protection-toolkit-assessment-guides" TargetMode="External"/><Relationship Id="rId17" Type="http://schemas.openxmlformats.org/officeDocument/2006/relationships/hyperlink" Target="https://digital.nhs.uk/cyber-and-data-security/guidance-and-assurance/data-security-and-protection-toolkit-assessment-guides/guide-5---processes" TargetMode="External"/><Relationship Id="rId33" Type="http://schemas.openxmlformats.org/officeDocument/2006/relationships/hyperlink" Target="https://www.google.com/url?sa=t&amp;rct=j&amp;q=&amp;esrc=s&amp;source=web&amp;cd=&amp;ved=2ahUKEwiVo7jKuan8AhV-SkEAHYxOB6IQFnoECB8QAQ&amp;url=https%3A%2F%2Fwww.dsptoolkit.nhs.uk%2FHelp%2FAttachment%2F148&amp;usg=AOvVaw3idRQV65t5aHIsZbRC9NG4" TargetMode="External"/><Relationship Id="rId38" Type="http://schemas.openxmlformats.org/officeDocument/2006/relationships/header" Target="header2.xml"/><Relationship Id="rId59" Type="http://schemas.openxmlformats.org/officeDocument/2006/relationships/hyperlink" Target="https://practiceindex.co.uk/gp/forum/resources/access-to-medical-records-policy.1702/" TargetMode="External"/><Relationship Id="rId103" Type="http://schemas.openxmlformats.org/officeDocument/2006/relationships/hyperlink" Target="https://practiceindex.co.uk/gp/forum/resources/bring-your-own-device-policy.1870/" TargetMode="External"/><Relationship Id="rId108" Type="http://schemas.openxmlformats.org/officeDocument/2006/relationships/hyperlink" Target="https://practiceindex.co.uk/gp/forum/resources/information-governance-in-the-workplace-induction-training-presentation.1906/" TargetMode="External"/><Relationship Id="rId124" Type="http://schemas.openxmlformats.org/officeDocument/2006/relationships/hyperlink" Target="https://practiceindex.co.uk/gp/forum/resources/contract-of-employment-employees.742/" TargetMode="External"/><Relationship Id="rId129" Type="http://schemas.openxmlformats.org/officeDocument/2006/relationships/hyperlink" Target="https://practiceindex.co.uk/gp/forum/resources/staff-monitoring-policy.1885/" TargetMode="External"/><Relationship Id="rId54" Type="http://schemas.openxmlformats.org/officeDocument/2006/relationships/hyperlink" Target="https://practiceindex.co.uk/gp/forum/resources/access-control-policy.1876/" TargetMode="External"/><Relationship Id="rId70" Type="http://schemas.openxmlformats.org/officeDocument/2006/relationships/hyperlink" Target="https://practiceindex.co.uk/gp/forum/resources/confidentiality-code-of-practice-policy.1888/" TargetMode="External"/><Relationship Id="rId75" Type="http://schemas.openxmlformats.org/officeDocument/2006/relationships/hyperlink" Target="https://practiceindex.co.uk/gp/forum/resources/information-governance-breach-reporting-policy.1889/" TargetMode="External"/><Relationship Id="rId91" Type="http://schemas.openxmlformats.org/officeDocument/2006/relationships/hyperlink" Target="https://practiceindex.co.uk/gp/forum/resources/staff-monitoring-policy.1885/" TargetMode="External"/><Relationship Id="rId96" Type="http://schemas.openxmlformats.org/officeDocument/2006/relationships/hyperlink" Target="https://practiceindex.co.uk/gp/forum/resources/uk-gdpr-policy.1703/" TargetMode="External"/><Relationship Id="rId140" Type="http://schemas.openxmlformats.org/officeDocument/2006/relationships/hyperlink" Target="https://practiceindex.co.uk/gp/forum/resources/confidentiality-and-data-protection-handbook-ms-word-version-template-1-0.1901/" TargetMode="External"/><Relationship Id="rId14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dsptoolkit.nhs.uk/Help/about" TargetMode="External"/><Relationship Id="rId28" Type="http://schemas.openxmlformats.org/officeDocument/2006/relationships/hyperlink" Target="http://www.dsptoolkit.nhs.uk" TargetMode="External"/><Relationship Id="rId49" Type="http://schemas.openxmlformats.org/officeDocument/2006/relationships/hyperlink" Target="https://practiceindex.co.uk/gp/forum/resources/covid-19-privacy-notice-england.1887/" TargetMode="External"/><Relationship Id="rId114" Type="http://schemas.openxmlformats.org/officeDocument/2006/relationships/hyperlink" Target="https://practiceindex.co.uk/gp/forum/threads/gdpr-the-perfect-practice.13846/" TargetMode="External"/><Relationship Id="rId119" Type="http://schemas.openxmlformats.org/officeDocument/2006/relationships/hyperlink" Target="https://practiceindex.co.uk/gp/forum/resources/access-control-policy.1876/" TargetMode="External"/><Relationship Id="rId44" Type="http://schemas.openxmlformats.org/officeDocument/2006/relationships/hyperlink" Target="https://practiceindex.co.uk/gp/forum/resources/information-asset-register.1895/" TargetMode="External"/><Relationship Id="rId60" Type="http://schemas.openxmlformats.org/officeDocument/2006/relationships/hyperlink" Target="https://practiceindex.co.uk/gp/forum/resources/accessible-information-standard-policy.1361/" TargetMode="External"/><Relationship Id="rId65" Type="http://schemas.openxmlformats.org/officeDocument/2006/relationships/hyperlink" Target="https://practiceindex.co.uk/gp/forum/resources/cctv-monitoring-policy.950/" TargetMode="External"/><Relationship Id="rId81" Type="http://schemas.openxmlformats.org/officeDocument/2006/relationships/hyperlink" Target="https://practiceindex.co.uk/gp/forum/resources/use-of-nhs-numbers.1076/" TargetMode="External"/><Relationship Id="rId86" Type="http://schemas.openxmlformats.org/officeDocument/2006/relationships/hyperlink" Target="https://practiceindex.co.uk/gp/forum/resources/record-retention-schedule.767/" TargetMode="External"/><Relationship Id="rId130" Type="http://schemas.openxmlformats.org/officeDocument/2006/relationships/hyperlink" Target="https://practiceindex.co.uk/gp/forum/resources/significant-event-and-incident-policy-england.1762/" TargetMode="External"/><Relationship Id="rId135" Type="http://schemas.openxmlformats.org/officeDocument/2006/relationships/hyperlink" Target="https://practiceindex.co.uk/gp/forum/resources/information-governance-breach-reporting-policy.1889/" TargetMode="External"/><Relationship Id="rId13" Type="http://schemas.openxmlformats.org/officeDocument/2006/relationships/hyperlink" Target="https://digital.nhs.uk/cyber-and-data-security/guidance-and-assurance/data-security-and-protection-toolkit-assessment-guides/guide-1-personal-confidential-data" TargetMode="External"/><Relationship Id="rId18" Type="http://schemas.openxmlformats.org/officeDocument/2006/relationships/hyperlink" Target="https://digital.nhs.uk/cyber-and-data-security/guidance-and-assurance/data-security-and-protection-toolkit-assessment-guides/guide-6---responding-to-incidents" TargetMode="External"/><Relationship Id="rId39" Type="http://schemas.openxmlformats.org/officeDocument/2006/relationships/footer" Target="footer3.xml"/><Relationship Id="rId109" Type="http://schemas.openxmlformats.org/officeDocument/2006/relationships/hyperlink" Target="https://practiceindex.co.uk/gp/forum/resources/contract-of-employment-employees.742/" TargetMode="External"/><Relationship Id="rId34" Type="http://schemas.openxmlformats.org/officeDocument/2006/relationships/hyperlink" Target="mailto:enquiries@nhsdigital.nhs.uk" TargetMode="External"/><Relationship Id="rId50" Type="http://schemas.openxmlformats.org/officeDocument/2006/relationships/hyperlink" Target="https://practiceindex.co.uk/gp/forum/resources/privacy-information-leaflet.991/" TargetMode="External"/><Relationship Id="rId55" Type="http://schemas.openxmlformats.org/officeDocument/2006/relationships/hyperlink" Target="https://practiceindex.co.uk/gp/forum/resources/consent-guidance.707/" TargetMode="External"/><Relationship Id="rId76" Type="http://schemas.openxmlformats.org/officeDocument/2006/relationships/hyperlink" Target="https://practiceindex.co.uk/gp/forum/resources/intranet-and-social-media-acceptable-use-policy.1001/" TargetMode="External"/><Relationship Id="rId97" Type="http://schemas.openxmlformats.org/officeDocument/2006/relationships/hyperlink" Target="https://practiceindex.co.uk/gp/forum/resources/confidentiality-and-data-protection-handbook-ms-word-version-template-1-0.1901/" TargetMode="External"/><Relationship Id="rId104" Type="http://schemas.openxmlformats.org/officeDocument/2006/relationships/hyperlink" Target="https://practiceindex.co.uk/gp/forum/resources/clear-desk-and-clear-screen-policy.1893/" TargetMode="External"/><Relationship Id="rId120" Type="http://schemas.openxmlformats.org/officeDocument/2006/relationships/hyperlink" Target="https://practiceindex.co.uk/gp/forum/resources/access-control-policy.1876/" TargetMode="External"/><Relationship Id="rId125" Type="http://schemas.openxmlformats.org/officeDocument/2006/relationships/hyperlink" Target="https://practiceindex.co.uk/gp/forum/resources/contract-of-employment-variable-hours.752/" TargetMode="External"/><Relationship Id="rId141" Type="http://schemas.openxmlformats.org/officeDocument/2006/relationships/footer" Target="footer4.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practiceindex.co.uk/gp/forum/resources/data-quality-policy.1878/" TargetMode="External"/><Relationship Id="rId92" Type="http://schemas.openxmlformats.org/officeDocument/2006/relationships/hyperlink" Target="https://practiceindex.co.uk/gp/forum/resources/system-administrator-policy.1783/" TargetMode="External"/><Relationship Id="rId2" Type="http://schemas.openxmlformats.org/officeDocument/2006/relationships/numbering" Target="numbering.xml"/><Relationship Id="rId29" Type="http://schemas.openxmlformats.org/officeDocument/2006/relationships/hyperlink" Target="http://www.dsptoolkit.nhs.uk" TargetMode="External"/><Relationship Id="rId24" Type="http://schemas.openxmlformats.org/officeDocument/2006/relationships/hyperlink" Target="https://digital.nhs.uk/cyber-and-data-security/guidance-and-assurance/data-security-and-protection-toolkit-assessment-guides/useful-resources" TargetMode="External"/><Relationship Id="rId40" Type="http://schemas.openxmlformats.org/officeDocument/2006/relationships/hyperlink" Target="https://www.dsptoolkit.nhs.uk/StaticContent/Attachment/699" TargetMode="External"/><Relationship Id="rId45" Type="http://schemas.openxmlformats.org/officeDocument/2006/relationships/hyperlink" Target="https://practiceindex.co.uk/gp/forum/resources/privacy-notice-practice.1791/" TargetMode="External"/><Relationship Id="rId66" Type="http://schemas.openxmlformats.org/officeDocument/2006/relationships/hyperlink" Target="https://practiceindex.co.uk/gp/forum/resources/clear-desk-and-clear-screen-policy.1893/" TargetMode="External"/><Relationship Id="rId87" Type="http://schemas.openxmlformats.org/officeDocument/2006/relationships/hyperlink" Target="https://practiceindex.co.uk/gp/forum/resources/smartcard-policy.1110/" TargetMode="External"/><Relationship Id="rId110" Type="http://schemas.openxmlformats.org/officeDocument/2006/relationships/hyperlink" Target="https://practiceindex.co.uk/gp/forum/resources/contract-of-employment-variable-hours.752/" TargetMode="External"/><Relationship Id="rId115" Type="http://schemas.openxmlformats.org/officeDocument/2006/relationships/hyperlink" Target="https://practiceindex.co.uk/gp/forum/threads/information-governance-and-data-security.13897/" TargetMode="External"/><Relationship Id="rId131" Type="http://schemas.openxmlformats.org/officeDocument/2006/relationships/hyperlink" Target="https://practiceindex.co.uk/gp/forum/resources/information-governance-breach-reporting-policy.1889/" TargetMode="External"/><Relationship Id="rId136" Type="http://schemas.openxmlformats.org/officeDocument/2006/relationships/hyperlink" Target="https://practiceindex.co.uk/gp/forum/resources/information-governance-breach-reporting-policy.1889/" TargetMode="External"/><Relationship Id="rId61" Type="http://schemas.openxmlformats.org/officeDocument/2006/relationships/hyperlink" Target="https://practiceindex.co.uk/gp/forum/resources/audio-visual-and-photography-policy.1517/" TargetMode="External"/><Relationship Id="rId82" Type="http://schemas.openxmlformats.org/officeDocument/2006/relationships/hyperlink" Target="https://practiceindex.co.uk/gp/forum/resources/patient-text-messaging-sms-policy.1546/" TargetMode="External"/><Relationship Id="rId19" Type="http://schemas.openxmlformats.org/officeDocument/2006/relationships/hyperlink" Target="https://digital.nhs.uk/cyber-and-data-security/guidance-and-assurance/data-security-and-protection-toolkit-assessment-guides/guide-7-continuity-planning" TargetMode="External"/><Relationship Id="rId14" Type="http://schemas.openxmlformats.org/officeDocument/2006/relationships/hyperlink" Target="https://digital.nhs.uk/cyber-and-data-security/guidance-and-assurance/data-security-and-protection-toolkit-assessment-guides/guide-2---staff-responsibilities" TargetMode="External"/><Relationship Id="rId30" Type="http://schemas.openxmlformats.org/officeDocument/2006/relationships/hyperlink" Target="http://www.dsptoolkit.nhs.uk" TargetMode="External"/><Relationship Id="rId35" Type="http://schemas.openxmlformats.org/officeDocument/2006/relationships/header" Target="header1.xml"/><Relationship Id="rId56" Type="http://schemas.openxmlformats.org/officeDocument/2006/relationships/hyperlink" Target="https://practiceindex.co.uk/gp/forum/resources/national-data-opt-out-guidance.1395/" TargetMode="External"/><Relationship Id="rId77" Type="http://schemas.openxmlformats.org/officeDocument/2006/relationships/hyperlink" Target="https://practiceindex.co.uk/gp/forum/resources/home-working-policy-and-procedures.842/" TargetMode="External"/><Relationship Id="rId100" Type="http://schemas.openxmlformats.org/officeDocument/2006/relationships/hyperlink" Target="https://practiceindex.co.uk/gp/forum/resources/uk-gdpr-policy.1703/" TargetMode="External"/><Relationship Id="rId105" Type="http://schemas.openxmlformats.org/officeDocument/2006/relationships/hyperlink" Target="https://practiceindex.co.uk/gp/forum/resources/record-retention-schedule.767/" TargetMode="External"/><Relationship Id="rId126" Type="http://schemas.openxmlformats.org/officeDocument/2006/relationships/hyperlink" Target="https://practiceindex.co.uk/gp/forum/resources/contract-of-employment-ad-hoc-or-bank-staff.751/" TargetMode="External"/><Relationship Id="rId14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practiceindex.co.uk/gp/forum/resources/childrens-privacy-information-leaflet.992/" TargetMode="External"/><Relationship Id="rId72" Type="http://schemas.openxmlformats.org/officeDocument/2006/relationships/hyperlink" Target="https://practiceindex.co.uk/gp/forum/resources/data-protection-officer-policy.1033/" TargetMode="External"/><Relationship Id="rId93" Type="http://schemas.openxmlformats.org/officeDocument/2006/relationships/hyperlink" Target="https://practiceindex.co.uk/gp/forum/resources/the-governance-handbook-pdf-version.1817/" TargetMode="External"/><Relationship Id="rId98" Type="http://schemas.openxmlformats.org/officeDocument/2006/relationships/hyperlink" Target="https://practiceindex.co.uk/gp/forum/resources/confidentiality-and-data-protection-handbook-ms-word-version-template-1-0.1901/" TargetMode="External"/><Relationship Id="rId121" Type="http://schemas.openxmlformats.org/officeDocument/2006/relationships/hyperlink" Target="https://practiceindex.co.uk/gp/forum/resources/leaver-exit-checklist.1187/" TargetMode="External"/><Relationship Id="rId142" Type="http://schemas.openxmlformats.org/officeDocument/2006/relationships/footer" Target="footer5.xml"/><Relationship Id="rId3" Type="http://schemas.openxmlformats.org/officeDocument/2006/relationships/styles" Target="styles.xml"/><Relationship Id="rId25" Type="http://schemas.openxmlformats.org/officeDocument/2006/relationships/hyperlink" Target="https://www.dsptoolkit.nhs.uk/Help/Overview" TargetMode="External"/><Relationship Id="rId46" Type="http://schemas.openxmlformats.org/officeDocument/2006/relationships/hyperlink" Target="https://practiceindex.co.uk/gp/forum/resources/privacy-notice-children-england.1794/" TargetMode="External"/><Relationship Id="rId67" Type="http://schemas.openxmlformats.org/officeDocument/2006/relationships/hyperlink" Target="https://practiceindex.co.uk/gp/forum/resources/communication-policy.1008/" TargetMode="External"/><Relationship Id="rId116" Type="http://schemas.openxmlformats.org/officeDocument/2006/relationships/hyperlink" Target="https://practiceindex.co.uk/gp/forum/threads/uk-general-data-protection-regulation-uk-gdpr.13918/" TargetMode="External"/><Relationship Id="rId137" Type="http://schemas.openxmlformats.org/officeDocument/2006/relationships/hyperlink" Target="https://practiceindex.co.uk/gp/forum/resources/information-governance-breach-reporting-policy.1889/" TargetMode="External"/><Relationship Id="rId20" Type="http://schemas.openxmlformats.org/officeDocument/2006/relationships/hyperlink" Target="https://digital.nhs.uk/cyber-and-data-security/guidance-and-assurance/data-security-and-protection-toolkit-assessment-guides/guide-8-unsupported-systems" TargetMode="External"/><Relationship Id="rId41" Type="http://schemas.openxmlformats.org/officeDocument/2006/relationships/hyperlink" Target="https://ico.org.uk/for-organisations/data-protection-fee/" TargetMode="External"/><Relationship Id="rId62" Type="http://schemas.openxmlformats.org/officeDocument/2006/relationships/hyperlink" Target="https://practiceindex.co.uk/gp/forum/resources/cookie-policy.1580/" TargetMode="External"/><Relationship Id="rId83" Type="http://schemas.openxmlformats.org/officeDocument/2006/relationships/hyperlink" Target="https://practiceindex.co.uk/gp/forum/resources/portable-device-policy.967/" TargetMode="External"/><Relationship Id="rId88" Type="http://schemas.openxmlformats.org/officeDocument/2006/relationships/hyperlink" Target="https://practiceindex.co.uk/gp/forum/resources/smartcard-policy.1110/" TargetMode="External"/><Relationship Id="rId111" Type="http://schemas.openxmlformats.org/officeDocument/2006/relationships/hyperlink" Target="https://practiceindex.co.uk/gp/forum/resources/contract-of-employment-ad-hoc-or-bank-staff.751/" TargetMode="External"/><Relationship Id="rId132" Type="http://schemas.openxmlformats.org/officeDocument/2006/relationships/hyperlink" Target="https://practiceindex.co.uk/gp/forum/resources/information-governance-breach-reporting-policy.1889/" TargetMode="External"/><Relationship Id="rId15" Type="http://schemas.openxmlformats.org/officeDocument/2006/relationships/hyperlink" Target="https://digital.nhs.uk/cyber-and-data-security/guidance-and-assurance/data-security-and-protection-toolkit-assessment-guides/guide-3---staff-training" TargetMode="External"/><Relationship Id="rId36" Type="http://schemas.openxmlformats.org/officeDocument/2006/relationships/footer" Target="footer1.xml"/><Relationship Id="rId57" Type="http://schemas.openxmlformats.org/officeDocument/2006/relationships/hyperlink" Target="https://practiceindex.co.uk/gp/forum/resources/access-to-deceased-patient-records-policy.1866/" TargetMode="External"/><Relationship Id="rId106" Type="http://schemas.openxmlformats.org/officeDocument/2006/relationships/hyperlink" Target="https://practiceindex.co.uk/gp/forum/resources/confidential-waste-policy.1585/" TargetMode="External"/><Relationship Id="rId127" Type="http://schemas.openxmlformats.org/officeDocument/2006/relationships/hyperlink" Target="https://practiceindex.co.uk/gp/forum/resources/confidentiality-clause.761/" TargetMode="External"/><Relationship Id="rId10" Type="http://schemas.openxmlformats.org/officeDocument/2006/relationships/hyperlink" Target="https://www.dsptoolkit.nhs.uk/News/30" TargetMode="External"/><Relationship Id="rId31" Type="http://schemas.openxmlformats.org/officeDocument/2006/relationships/hyperlink" Target="https://www.dsptoolkit.nhs.uk/StaticContent/Attachment/699" TargetMode="External"/><Relationship Id="rId52" Type="http://schemas.openxmlformats.org/officeDocument/2006/relationships/hyperlink" Target="https://practiceindex.co.uk/gp/forum/resources/risk-and-issues-guidance-document.1568/" TargetMode="External"/><Relationship Id="rId73" Type="http://schemas.openxmlformats.org/officeDocument/2006/relationships/hyperlink" Target="https://practiceindex.co.uk/gp/forum/resources/freedom-of-information-policy.1291/" TargetMode="External"/><Relationship Id="rId78" Type="http://schemas.openxmlformats.org/officeDocument/2006/relationships/hyperlink" Target="https://practiceindex.co.uk/gp/forum/resources/home-working-policy-and-procedures.842/" TargetMode="External"/><Relationship Id="rId94" Type="http://schemas.openxmlformats.org/officeDocument/2006/relationships/hyperlink" Target="https://practiceindex.co.uk/gp/forum/resources/confidentiality-and-data-protection-handbook-ms-word-version-template-1-0.1901/" TargetMode="External"/><Relationship Id="rId99" Type="http://schemas.openxmlformats.org/officeDocument/2006/relationships/hyperlink" Target="https://practiceindex.co.uk/gp/forum/resources/risk-and-issues-guidance-document.1568/" TargetMode="External"/><Relationship Id="rId101" Type="http://schemas.openxmlformats.org/officeDocument/2006/relationships/hyperlink" Target="https://practiceindex.co.uk/gp/forum/resources/confidentiality-and-data-protection-handbook-ms-word-version-template-1-0.1901/" TargetMode="External"/><Relationship Id="rId122" Type="http://schemas.openxmlformats.org/officeDocument/2006/relationships/hyperlink" Target="https://practiceindex.co.uk/gp/forum/resources/system-administrator-policy.1783/" TargetMode="External"/><Relationship Id="rId143"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www.legislation.gov.uk/ukpga/2010/15/contents" TargetMode="External"/><Relationship Id="rId26" Type="http://schemas.openxmlformats.org/officeDocument/2006/relationships/hyperlink" Target="https://www.dsptoolkit.nhs.uk/News/9" TargetMode="External"/><Relationship Id="rId47" Type="http://schemas.openxmlformats.org/officeDocument/2006/relationships/hyperlink" Target="https://practiceindex.co.uk/gp/forum/resources/privacy-notice-employee-england.1793/" TargetMode="External"/><Relationship Id="rId68" Type="http://schemas.openxmlformats.org/officeDocument/2006/relationships/hyperlink" Target="https://practiceindex.co.uk/gp/forum/resources/confidential-waste-policy.1585/" TargetMode="External"/><Relationship Id="rId89" Type="http://schemas.openxmlformats.org/officeDocument/2006/relationships/hyperlink" Target="https://practiceindex.co.uk/gp/forum/resources/patient-social-media-and-acceptable-use-policy-for-england.1547/" TargetMode="External"/><Relationship Id="rId112" Type="http://schemas.openxmlformats.org/officeDocument/2006/relationships/hyperlink" Target="https://practiceindex.co.uk/gp/forum/resources/confidentiality-clause.761/" TargetMode="External"/><Relationship Id="rId133" Type="http://schemas.openxmlformats.org/officeDocument/2006/relationships/hyperlink" Target="https://practiceindex.co.uk/gp/forum/resources/information-governance-breach-reporting-policy.1889/" TargetMode="External"/><Relationship Id="rId16" Type="http://schemas.openxmlformats.org/officeDocument/2006/relationships/hyperlink" Target="https://digital.nhs.uk/cyber-and-data-security/guidance-and-assurance/data-security-and-protection-toolkit-assessment-guides/guide-4-managing-data-access" TargetMode="External"/><Relationship Id="rId37" Type="http://schemas.openxmlformats.org/officeDocument/2006/relationships/footer" Target="footer2.xml"/><Relationship Id="rId58" Type="http://schemas.openxmlformats.org/officeDocument/2006/relationships/hyperlink" Target="https://practiceindex.co.uk/gp/forum/resources/access-control-policy.1876/" TargetMode="External"/><Relationship Id="rId79" Type="http://schemas.openxmlformats.org/officeDocument/2006/relationships/hyperlink" Target="https://practiceindex.co.uk/gp/forum/resources/home-working-policy-and-procedures.842/" TargetMode="External"/><Relationship Id="rId102" Type="http://schemas.openxmlformats.org/officeDocument/2006/relationships/hyperlink" Target="https://practiceindex.co.uk/gp/forum/resources/access-control-policy.1876/" TargetMode="External"/><Relationship Id="rId123" Type="http://schemas.openxmlformats.org/officeDocument/2006/relationships/hyperlink" Target="https://practiceindex.co.uk/gp/forum/resources/system-administrator-policy.1783/" TargetMode="External"/><Relationship Id="rId14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dsptoolkit.nhs.uk/"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CAD50-A58B-7347-8C1F-E78D0F553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9187</Words>
  <Characters>52367</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Manager/>
  <Company>Practice Index Ltd</Company>
  <LinksUpToDate>false</LinksUpToDate>
  <CharactersWithSpaces>61432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Practice Index Ltd</dc:creator>
  <cp:keywords/>
  <dc:description>Copyright Practice Index Ltd ©</dc:description>
  <cp:lastModifiedBy>Sultan Mohamed</cp:lastModifiedBy>
  <cp:revision>2</cp:revision>
  <cp:lastPrinted>2017-09-20T11:53:00Z</cp:lastPrinted>
  <dcterms:created xsi:type="dcterms:W3CDTF">2023-06-23T07:40:00Z</dcterms:created>
  <dcterms:modified xsi:type="dcterms:W3CDTF">2023-06-23T07:40:00Z</dcterms:modified>
  <cp:category/>
</cp:coreProperties>
</file>