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B7EF0" w14:textId="0216A3B4" w:rsidR="00800A62" w:rsidRDefault="00000000">
      <w:pPr>
        <w:jc w:val="center"/>
        <w:rPr>
          <w:rFonts w:ascii="Arial" w:hAnsi="Arial" w:cs="Arial"/>
          <w:b/>
          <w:sz w:val="36"/>
          <w:szCs w:val="36"/>
        </w:rPr>
      </w:pPr>
      <w:r>
        <w:rPr>
          <w:rFonts w:ascii="Arial" w:hAnsi="Arial" w:cs="Arial"/>
          <w:b/>
          <w:sz w:val="36"/>
          <w:szCs w:val="36"/>
        </w:rPr>
        <w:t xml:space="preserve">Self-care </w:t>
      </w:r>
      <w:r w:rsidR="002D7DA3">
        <w:rPr>
          <w:rFonts w:ascii="Arial" w:hAnsi="Arial" w:cs="Arial"/>
          <w:b/>
          <w:sz w:val="36"/>
          <w:szCs w:val="36"/>
        </w:rPr>
        <w:t xml:space="preserve">and Receptionist Triage </w:t>
      </w:r>
      <w:r>
        <w:rPr>
          <w:rFonts w:ascii="Arial" w:hAnsi="Arial" w:cs="Arial"/>
          <w:b/>
          <w:sz w:val="36"/>
          <w:szCs w:val="36"/>
        </w:rPr>
        <w:t>Policy</w:t>
      </w:r>
    </w:p>
    <w:p w14:paraId="43519202" w14:textId="77777777" w:rsidR="00800A62" w:rsidRDefault="00800A62">
      <w:pPr>
        <w:rPr>
          <w:rFonts w:ascii="Arial" w:hAnsi="Arial" w:cs="Arial"/>
          <w:sz w:val="28"/>
          <w:szCs w:val="28"/>
        </w:rPr>
      </w:pPr>
    </w:p>
    <w:tbl>
      <w:tblPr>
        <w:tblW w:w="10861" w:type="dxa"/>
        <w:jc w:val="center"/>
        <w:tblLayout w:type="fixed"/>
        <w:tblLook w:val="01E0" w:firstRow="1" w:lastRow="1" w:firstColumn="1" w:lastColumn="1" w:noHBand="0" w:noVBand="0"/>
      </w:tblPr>
      <w:tblGrid>
        <w:gridCol w:w="1241"/>
        <w:gridCol w:w="2009"/>
        <w:gridCol w:w="2229"/>
        <w:gridCol w:w="2104"/>
        <w:gridCol w:w="3278"/>
      </w:tblGrid>
      <w:tr w:rsidR="00800A62" w14:paraId="5DB52D94" w14:textId="7777777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2B5B21E2" w14:textId="77777777" w:rsidR="00800A62"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Version:</w:t>
            </w:r>
          </w:p>
        </w:tc>
        <w:tc>
          <w:tcPr>
            <w:tcW w:w="2009"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622F95B2" w14:textId="77777777" w:rsidR="00800A62"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Review date:</w:t>
            </w:r>
          </w:p>
        </w:tc>
        <w:tc>
          <w:tcPr>
            <w:tcW w:w="2229"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568EA927" w14:textId="77777777" w:rsidR="00800A62"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39FC0EB1" w14:textId="77777777" w:rsidR="00800A62"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15CC67C2" w14:textId="77777777" w:rsidR="00800A62"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Comments:</w:t>
            </w:r>
          </w:p>
        </w:tc>
      </w:tr>
      <w:tr w:rsidR="00800A62" w14:paraId="466F08DD" w14:textId="7777777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AA27823" w14:textId="77777777" w:rsidR="00800A62" w:rsidRDefault="00800A62">
            <w:pPr>
              <w:widowControl w:val="0"/>
              <w:jc w:val="center"/>
              <w:rPr>
                <w:rFonts w:eastAsia="Arial" w:cs="Arial"/>
                <w:spacing w:val="-2"/>
                <w:sz w:val="26"/>
                <w:szCs w:val="26"/>
              </w:rPr>
            </w:pPr>
          </w:p>
        </w:tc>
        <w:tc>
          <w:tcPr>
            <w:tcW w:w="2009" w:type="dxa"/>
            <w:tcBorders>
              <w:top w:val="single" w:sz="4" w:space="0" w:color="333333"/>
              <w:left w:val="single" w:sz="4" w:space="0" w:color="333333"/>
              <w:bottom w:val="single" w:sz="4" w:space="0" w:color="333333"/>
              <w:right w:val="single" w:sz="4" w:space="0" w:color="333333"/>
            </w:tcBorders>
            <w:shd w:val="clear" w:color="auto" w:fill="auto"/>
          </w:tcPr>
          <w:p w14:paraId="15E78360" w14:textId="77777777" w:rsidR="00800A62" w:rsidRDefault="00800A62">
            <w:pPr>
              <w:widowControl w:val="0"/>
              <w:rPr>
                <w:rFonts w:eastAsia="Arial" w:cs="Arial"/>
                <w:spacing w:val="-2"/>
                <w:sz w:val="26"/>
                <w:szCs w:val="26"/>
              </w:rPr>
            </w:pPr>
          </w:p>
        </w:tc>
        <w:tc>
          <w:tcPr>
            <w:tcW w:w="2229" w:type="dxa"/>
            <w:tcBorders>
              <w:top w:val="single" w:sz="4" w:space="0" w:color="333333"/>
              <w:left w:val="single" w:sz="4" w:space="0" w:color="333333"/>
              <w:bottom w:val="single" w:sz="4" w:space="0" w:color="333333"/>
              <w:right w:val="single" w:sz="4" w:space="0" w:color="333333"/>
            </w:tcBorders>
            <w:shd w:val="clear" w:color="auto" w:fill="auto"/>
          </w:tcPr>
          <w:p w14:paraId="6DA7B73D" w14:textId="77777777" w:rsidR="00800A62" w:rsidRDefault="00800A62">
            <w:pPr>
              <w:widowControl w:val="0"/>
              <w:rPr>
                <w:rFonts w:eastAsia="Arial" w:cs="Arial"/>
                <w:spacing w:val="-2"/>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562D964C" w14:textId="77777777" w:rsidR="00800A62" w:rsidRDefault="00800A62">
            <w:pPr>
              <w:widowControl w:val="0"/>
              <w:rPr>
                <w:rFonts w:eastAsia="Arial" w:cs="Arial"/>
                <w:spacing w:val="-2"/>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2DEBB442" w14:textId="77777777" w:rsidR="00800A62" w:rsidRDefault="00800A62">
            <w:pPr>
              <w:widowControl w:val="0"/>
              <w:rPr>
                <w:sz w:val="26"/>
                <w:szCs w:val="26"/>
              </w:rPr>
            </w:pPr>
          </w:p>
        </w:tc>
      </w:tr>
      <w:tr w:rsidR="00800A62" w14:paraId="5BBE324C" w14:textId="7777777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2CB3EBAA" w14:textId="77777777" w:rsidR="00800A62" w:rsidRDefault="00800A62">
            <w:pPr>
              <w:widowControl w:val="0"/>
              <w:rPr>
                <w:sz w:val="26"/>
                <w:szCs w:val="26"/>
              </w:rPr>
            </w:pPr>
          </w:p>
        </w:tc>
        <w:tc>
          <w:tcPr>
            <w:tcW w:w="2009" w:type="dxa"/>
            <w:tcBorders>
              <w:top w:val="single" w:sz="4" w:space="0" w:color="333333"/>
              <w:left w:val="single" w:sz="4" w:space="0" w:color="333333"/>
              <w:bottom w:val="single" w:sz="4" w:space="0" w:color="333333"/>
              <w:right w:val="single" w:sz="4" w:space="0" w:color="333333"/>
            </w:tcBorders>
            <w:shd w:val="clear" w:color="auto" w:fill="auto"/>
          </w:tcPr>
          <w:p w14:paraId="0D64A962" w14:textId="77777777" w:rsidR="00800A62" w:rsidRDefault="00800A62">
            <w:pPr>
              <w:widowControl w:val="0"/>
              <w:rPr>
                <w:sz w:val="26"/>
                <w:szCs w:val="26"/>
              </w:rPr>
            </w:pPr>
          </w:p>
        </w:tc>
        <w:tc>
          <w:tcPr>
            <w:tcW w:w="2229" w:type="dxa"/>
            <w:tcBorders>
              <w:top w:val="single" w:sz="4" w:space="0" w:color="333333"/>
              <w:left w:val="single" w:sz="4" w:space="0" w:color="333333"/>
              <w:bottom w:val="single" w:sz="4" w:space="0" w:color="333333"/>
              <w:right w:val="single" w:sz="4" w:space="0" w:color="333333"/>
            </w:tcBorders>
            <w:shd w:val="clear" w:color="auto" w:fill="auto"/>
          </w:tcPr>
          <w:p w14:paraId="69C2D929" w14:textId="77777777" w:rsidR="00800A62" w:rsidRDefault="00800A62">
            <w:pPr>
              <w:widowControl w:val="0"/>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7311DB73" w14:textId="77777777" w:rsidR="00800A62" w:rsidRDefault="00800A62">
            <w:pPr>
              <w:widowControl w:val="0"/>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0F1CB7A7" w14:textId="77777777" w:rsidR="00800A62" w:rsidRDefault="00800A62">
            <w:pPr>
              <w:widowControl w:val="0"/>
              <w:rPr>
                <w:sz w:val="26"/>
                <w:szCs w:val="26"/>
              </w:rPr>
            </w:pPr>
          </w:p>
        </w:tc>
      </w:tr>
      <w:tr w:rsidR="00800A62" w14:paraId="7FB8C2FC" w14:textId="77777777" w:rsidTr="00267B0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2A9C6307" w14:textId="77777777" w:rsidR="00800A62" w:rsidRDefault="00800A62">
            <w:pPr>
              <w:widowControl w:val="0"/>
              <w:rPr>
                <w:sz w:val="26"/>
                <w:szCs w:val="26"/>
              </w:rPr>
            </w:pPr>
          </w:p>
        </w:tc>
        <w:tc>
          <w:tcPr>
            <w:tcW w:w="2009" w:type="dxa"/>
            <w:tcBorders>
              <w:top w:val="single" w:sz="4" w:space="0" w:color="333333"/>
              <w:left w:val="single" w:sz="4" w:space="0" w:color="333333"/>
              <w:bottom w:val="single" w:sz="4" w:space="0" w:color="333333"/>
              <w:right w:val="single" w:sz="4" w:space="0" w:color="333333"/>
            </w:tcBorders>
            <w:shd w:val="clear" w:color="auto" w:fill="auto"/>
          </w:tcPr>
          <w:p w14:paraId="4C8FE014" w14:textId="77777777" w:rsidR="00800A62" w:rsidRDefault="00800A62">
            <w:pPr>
              <w:widowControl w:val="0"/>
              <w:rPr>
                <w:sz w:val="26"/>
                <w:szCs w:val="26"/>
              </w:rPr>
            </w:pPr>
          </w:p>
        </w:tc>
        <w:tc>
          <w:tcPr>
            <w:tcW w:w="2229" w:type="dxa"/>
            <w:tcBorders>
              <w:top w:val="single" w:sz="4" w:space="0" w:color="333333"/>
              <w:left w:val="single" w:sz="4" w:space="0" w:color="333333"/>
              <w:bottom w:val="single" w:sz="4" w:space="0" w:color="333333"/>
              <w:right w:val="single" w:sz="4" w:space="0" w:color="333333"/>
            </w:tcBorders>
            <w:shd w:val="clear" w:color="auto" w:fill="auto"/>
          </w:tcPr>
          <w:p w14:paraId="4694459E" w14:textId="77777777" w:rsidR="00800A62" w:rsidRDefault="00800A62">
            <w:pPr>
              <w:widowControl w:val="0"/>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413F9CE2" w14:textId="77777777" w:rsidR="00800A62" w:rsidRDefault="00800A62">
            <w:pPr>
              <w:widowControl w:val="0"/>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407265D0" w14:textId="77777777" w:rsidR="00800A62" w:rsidRDefault="00800A62">
            <w:pPr>
              <w:widowControl w:val="0"/>
              <w:rPr>
                <w:sz w:val="26"/>
                <w:szCs w:val="26"/>
              </w:rPr>
            </w:pPr>
          </w:p>
        </w:tc>
      </w:tr>
      <w:tr w:rsidR="00800A62" w14:paraId="5508EAF4" w14:textId="7777777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6E1D495C" w14:textId="77777777" w:rsidR="00800A62" w:rsidRDefault="00800A62">
            <w:pPr>
              <w:widowControl w:val="0"/>
              <w:rPr>
                <w:sz w:val="26"/>
                <w:szCs w:val="26"/>
              </w:rPr>
            </w:pPr>
          </w:p>
        </w:tc>
        <w:tc>
          <w:tcPr>
            <w:tcW w:w="2009" w:type="dxa"/>
            <w:tcBorders>
              <w:top w:val="single" w:sz="4" w:space="0" w:color="333333"/>
              <w:left w:val="single" w:sz="4" w:space="0" w:color="333333"/>
              <w:bottom w:val="single" w:sz="4" w:space="0" w:color="333333"/>
              <w:right w:val="single" w:sz="4" w:space="0" w:color="333333"/>
            </w:tcBorders>
            <w:shd w:val="clear" w:color="auto" w:fill="auto"/>
          </w:tcPr>
          <w:p w14:paraId="74944C86" w14:textId="77777777" w:rsidR="00800A62" w:rsidRDefault="00800A62">
            <w:pPr>
              <w:widowControl w:val="0"/>
              <w:rPr>
                <w:sz w:val="26"/>
                <w:szCs w:val="26"/>
              </w:rPr>
            </w:pPr>
          </w:p>
        </w:tc>
        <w:tc>
          <w:tcPr>
            <w:tcW w:w="2229" w:type="dxa"/>
            <w:tcBorders>
              <w:top w:val="single" w:sz="4" w:space="0" w:color="333333"/>
              <w:left w:val="single" w:sz="4" w:space="0" w:color="333333"/>
              <w:bottom w:val="single" w:sz="4" w:space="0" w:color="333333"/>
              <w:right w:val="single" w:sz="4" w:space="0" w:color="333333"/>
            </w:tcBorders>
            <w:shd w:val="clear" w:color="auto" w:fill="auto"/>
          </w:tcPr>
          <w:p w14:paraId="7848A57D" w14:textId="77777777" w:rsidR="00800A62" w:rsidRDefault="00800A62">
            <w:pPr>
              <w:widowControl w:val="0"/>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1601B382" w14:textId="77777777" w:rsidR="00800A62" w:rsidRDefault="00800A62">
            <w:pPr>
              <w:widowControl w:val="0"/>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A5048E2" w14:textId="77777777" w:rsidR="00800A62" w:rsidRDefault="00800A62">
            <w:pPr>
              <w:widowControl w:val="0"/>
              <w:rPr>
                <w:sz w:val="26"/>
                <w:szCs w:val="26"/>
              </w:rPr>
            </w:pPr>
          </w:p>
        </w:tc>
      </w:tr>
    </w:tbl>
    <w:p w14:paraId="522A7F36" w14:textId="77777777" w:rsidR="00800A62" w:rsidRDefault="00800A62">
      <w:pPr>
        <w:rPr>
          <w:rFonts w:ascii="Arial" w:hAnsi="Arial" w:cs="Arial"/>
          <w:sz w:val="28"/>
          <w:szCs w:val="28"/>
        </w:rPr>
      </w:pPr>
    </w:p>
    <w:p w14:paraId="435F1C06" w14:textId="77777777" w:rsidR="00800A62" w:rsidRDefault="00000000">
      <w:pPr>
        <w:rPr>
          <w:rFonts w:ascii="Arial" w:hAnsi="Arial" w:cs="Arial"/>
          <w:b/>
          <w:sz w:val="28"/>
          <w:szCs w:val="28"/>
        </w:rPr>
      </w:pPr>
      <w:r>
        <w:rPr>
          <w:rFonts w:ascii="Arial" w:hAnsi="Arial" w:cs="Arial"/>
          <w:b/>
          <w:sz w:val="28"/>
          <w:szCs w:val="28"/>
        </w:rPr>
        <w:t>Table of contents</w:t>
      </w:r>
    </w:p>
    <w:sdt>
      <w:sdtPr>
        <w:rPr>
          <w:noProof w:val="0"/>
          <w:szCs w:val="20"/>
        </w:rPr>
        <w:id w:val="1067306129"/>
        <w:docPartObj>
          <w:docPartGallery w:val="Table of Contents"/>
          <w:docPartUnique/>
        </w:docPartObj>
      </w:sdtPr>
      <w:sdtContent>
        <w:p w14:paraId="542E2CD3" w14:textId="621D1D58" w:rsidR="002D7DA3" w:rsidRDefault="00000000" w:rsidP="00267B0C">
          <w:pPr>
            <w:pStyle w:val="TOC1"/>
            <w:rPr>
              <w:rFonts w:asciiTheme="minorHAnsi" w:eastAsiaTheme="minorEastAsia" w:hAnsiTheme="minorHAnsi" w:cstheme="minorBidi"/>
              <w:kern w:val="2"/>
              <w14:ligatures w14:val="standardContextual"/>
            </w:rPr>
          </w:pPr>
          <w:r>
            <w:fldChar w:fldCharType="begin"/>
          </w:r>
          <w:r>
            <w:rPr>
              <w:rStyle w:val="IndexLink"/>
              <w:webHidden/>
            </w:rPr>
            <w:instrText>TOC \z \o "1-3" \u \h</w:instrText>
          </w:r>
          <w:r>
            <w:rPr>
              <w:rStyle w:val="IndexLink"/>
            </w:rPr>
            <w:fldChar w:fldCharType="separate"/>
          </w:r>
          <w:hyperlink w:anchor="_Toc182292740" w:history="1">
            <w:r w:rsidR="002D7DA3" w:rsidRPr="00206E27">
              <w:rPr>
                <w:rStyle w:val="Hyperlink"/>
              </w:rPr>
              <w:t>1</w:t>
            </w:r>
            <w:r w:rsidR="002D7DA3">
              <w:rPr>
                <w:rFonts w:asciiTheme="minorHAnsi" w:eastAsiaTheme="minorEastAsia" w:hAnsiTheme="minorHAnsi" w:cstheme="minorBidi"/>
                <w:kern w:val="2"/>
                <w14:ligatures w14:val="standardContextual"/>
              </w:rPr>
              <w:tab/>
            </w:r>
            <w:r w:rsidR="002D7DA3" w:rsidRPr="00206E27">
              <w:rPr>
                <w:rStyle w:val="Hyperlink"/>
              </w:rPr>
              <w:t>Introduction</w:t>
            </w:r>
            <w:r w:rsidR="002D7DA3">
              <w:rPr>
                <w:webHidden/>
              </w:rPr>
              <w:tab/>
            </w:r>
            <w:r w:rsidR="002D7DA3">
              <w:rPr>
                <w:webHidden/>
              </w:rPr>
              <w:fldChar w:fldCharType="begin"/>
            </w:r>
            <w:r w:rsidR="002D7DA3">
              <w:rPr>
                <w:webHidden/>
              </w:rPr>
              <w:instrText xml:space="preserve"> PAGEREF _Toc182292740 \h </w:instrText>
            </w:r>
            <w:r w:rsidR="002D7DA3">
              <w:rPr>
                <w:webHidden/>
              </w:rPr>
            </w:r>
            <w:r w:rsidR="002D7DA3">
              <w:rPr>
                <w:webHidden/>
              </w:rPr>
              <w:fldChar w:fldCharType="separate"/>
            </w:r>
            <w:r w:rsidR="00B13D77">
              <w:rPr>
                <w:webHidden/>
              </w:rPr>
              <w:t>2</w:t>
            </w:r>
            <w:r w:rsidR="002D7DA3">
              <w:rPr>
                <w:webHidden/>
              </w:rPr>
              <w:fldChar w:fldCharType="end"/>
            </w:r>
          </w:hyperlink>
        </w:p>
        <w:p w14:paraId="0A7A880D" w14:textId="55ED4E83" w:rsidR="002D7DA3" w:rsidRPr="00267B0C" w:rsidRDefault="002D7DA3">
          <w:pPr>
            <w:pStyle w:val="TOC2"/>
            <w:rPr>
              <w:rFonts w:asciiTheme="minorHAnsi" w:eastAsiaTheme="minorEastAsia" w:hAnsiTheme="minorHAnsi" w:cstheme="minorBidi"/>
              <w:b w:val="0"/>
              <w:bCs w:val="0"/>
              <w:noProof/>
              <w:kern w:val="2"/>
              <w:sz w:val="20"/>
              <w14:ligatures w14:val="standardContextual"/>
            </w:rPr>
          </w:pPr>
          <w:hyperlink w:anchor="_Toc182292741" w:history="1">
            <w:r w:rsidRPr="00267B0C">
              <w:rPr>
                <w:rStyle w:val="Hyperlink"/>
                <w:noProof/>
                <w:sz w:val="20"/>
                <w:szCs w:val="16"/>
              </w:rPr>
              <w:t>1.1</w:t>
            </w:r>
            <w:r w:rsidRPr="00267B0C">
              <w:rPr>
                <w:rFonts w:asciiTheme="minorHAnsi" w:eastAsiaTheme="minorEastAsia" w:hAnsiTheme="minorHAnsi" w:cstheme="minorBidi"/>
                <w:b w:val="0"/>
                <w:bCs w:val="0"/>
                <w:noProof/>
                <w:kern w:val="2"/>
                <w:sz w:val="20"/>
                <w14:ligatures w14:val="standardContextual"/>
              </w:rPr>
              <w:tab/>
            </w:r>
            <w:r w:rsidRPr="00267B0C">
              <w:rPr>
                <w:rStyle w:val="Hyperlink"/>
                <w:noProof/>
                <w:sz w:val="20"/>
                <w:szCs w:val="16"/>
              </w:rPr>
              <w:t>Policy statement</w:t>
            </w:r>
            <w:r w:rsidRPr="00267B0C">
              <w:rPr>
                <w:noProof/>
                <w:webHidden/>
                <w:sz w:val="20"/>
                <w:szCs w:val="16"/>
              </w:rPr>
              <w:tab/>
            </w:r>
            <w:r w:rsidRPr="00267B0C">
              <w:rPr>
                <w:noProof/>
                <w:webHidden/>
                <w:sz w:val="20"/>
                <w:szCs w:val="16"/>
              </w:rPr>
              <w:fldChar w:fldCharType="begin"/>
            </w:r>
            <w:r w:rsidRPr="00267B0C">
              <w:rPr>
                <w:noProof/>
                <w:webHidden/>
                <w:sz w:val="20"/>
                <w:szCs w:val="16"/>
              </w:rPr>
              <w:instrText xml:space="preserve"> PAGEREF _Toc182292741 \h </w:instrText>
            </w:r>
            <w:r w:rsidRPr="00267B0C">
              <w:rPr>
                <w:noProof/>
                <w:webHidden/>
                <w:sz w:val="20"/>
                <w:szCs w:val="16"/>
              </w:rPr>
            </w:r>
            <w:r w:rsidRPr="00267B0C">
              <w:rPr>
                <w:noProof/>
                <w:webHidden/>
                <w:sz w:val="20"/>
                <w:szCs w:val="16"/>
              </w:rPr>
              <w:fldChar w:fldCharType="separate"/>
            </w:r>
            <w:r w:rsidR="00B13D77">
              <w:rPr>
                <w:noProof/>
                <w:webHidden/>
                <w:sz w:val="20"/>
                <w:szCs w:val="16"/>
              </w:rPr>
              <w:t>2</w:t>
            </w:r>
            <w:r w:rsidRPr="00267B0C">
              <w:rPr>
                <w:noProof/>
                <w:webHidden/>
                <w:sz w:val="20"/>
                <w:szCs w:val="16"/>
              </w:rPr>
              <w:fldChar w:fldCharType="end"/>
            </w:r>
          </w:hyperlink>
        </w:p>
        <w:p w14:paraId="19C215B2" w14:textId="4DE4AD5D" w:rsidR="002D7DA3" w:rsidRPr="00267B0C" w:rsidRDefault="002D7DA3">
          <w:pPr>
            <w:pStyle w:val="TOC2"/>
            <w:rPr>
              <w:rFonts w:asciiTheme="minorHAnsi" w:eastAsiaTheme="minorEastAsia" w:hAnsiTheme="minorHAnsi" w:cstheme="minorBidi"/>
              <w:b w:val="0"/>
              <w:bCs w:val="0"/>
              <w:noProof/>
              <w:kern w:val="2"/>
              <w:sz w:val="20"/>
              <w14:ligatures w14:val="standardContextual"/>
            </w:rPr>
          </w:pPr>
          <w:hyperlink w:anchor="_Toc182292742" w:history="1">
            <w:r w:rsidRPr="00267B0C">
              <w:rPr>
                <w:rStyle w:val="Hyperlink"/>
                <w:noProof/>
                <w:sz w:val="20"/>
                <w:szCs w:val="16"/>
              </w:rPr>
              <w:t>1.2</w:t>
            </w:r>
            <w:r w:rsidRPr="00267B0C">
              <w:rPr>
                <w:rFonts w:asciiTheme="minorHAnsi" w:eastAsiaTheme="minorEastAsia" w:hAnsiTheme="minorHAnsi" w:cstheme="minorBidi"/>
                <w:b w:val="0"/>
                <w:bCs w:val="0"/>
                <w:noProof/>
                <w:kern w:val="2"/>
                <w:sz w:val="20"/>
                <w14:ligatures w14:val="standardContextual"/>
              </w:rPr>
              <w:tab/>
            </w:r>
            <w:r w:rsidRPr="00267B0C">
              <w:rPr>
                <w:rStyle w:val="Hyperlink"/>
                <w:noProof/>
                <w:sz w:val="20"/>
                <w:szCs w:val="16"/>
              </w:rPr>
              <w:t>Status</w:t>
            </w:r>
            <w:r w:rsidRPr="00267B0C">
              <w:rPr>
                <w:noProof/>
                <w:webHidden/>
                <w:sz w:val="20"/>
                <w:szCs w:val="16"/>
              </w:rPr>
              <w:tab/>
            </w:r>
            <w:r w:rsidRPr="00267B0C">
              <w:rPr>
                <w:noProof/>
                <w:webHidden/>
                <w:sz w:val="20"/>
                <w:szCs w:val="16"/>
              </w:rPr>
              <w:fldChar w:fldCharType="begin"/>
            </w:r>
            <w:r w:rsidRPr="00267B0C">
              <w:rPr>
                <w:noProof/>
                <w:webHidden/>
                <w:sz w:val="20"/>
                <w:szCs w:val="16"/>
              </w:rPr>
              <w:instrText xml:space="preserve"> PAGEREF _Toc182292742 \h </w:instrText>
            </w:r>
            <w:r w:rsidRPr="00267B0C">
              <w:rPr>
                <w:noProof/>
                <w:webHidden/>
                <w:sz w:val="20"/>
                <w:szCs w:val="16"/>
              </w:rPr>
            </w:r>
            <w:r w:rsidRPr="00267B0C">
              <w:rPr>
                <w:noProof/>
                <w:webHidden/>
                <w:sz w:val="20"/>
                <w:szCs w:val="16"/>
              </w:rPr>
              <w:fldChar w:fldCharType="separate"/>
            </w:r>
            <w:r w:rsidR="00B13D77">
              <w:rPr>
                <w:noProof/>
                <w:webHidden/>
                <w:sz w:val="20"/>
                <w:szCs w:val="16"/>
              </w:rPr>
              <w:t>2</w:t>
            </w:r>
            <w:r w:rsidRPr="00267B0C">
              <w:rPr>
                <w:noProof/>
                <w:webHidden/>
                <w:sz w:val="20"/>
                <w:szCs w:val="16"/>
              </w:rPr>
              <w:fldChar w:fldCharType="end"/>
            </w:r>
          </w:hyperlink>
        </w:p>
        <w:p w14:paraId="45C6FF44" w14:textId="221B6738" w:rsidR="002D7DA3" w:rsidRDefault="002D7DA3" w:rsidP="00267B0C">
          <w:pPr>
            <w:pStyle w:val="TOC1"/>
            <w:rPr>
              <w:rFonts w:asciiTheme="minorHAnsi" w:eastAsiaTheme="minorEastAsia" w:hAnsiTheme="minorHAnsi" w:cstheme="minorBidi"/>
              <w:kern w:val="2"/>
              <w14:ligatures w14:val="standardContextual"/>
            </w:rPr>
          </w:pPr>
          <w:hyperlink w:anchor="_Toc182292743" w:history="1">
            <w:r w:rsidRPr="00206E27">
              <w:rPr>
                <w:rStyle w:val="Hyperlink"/>
              </w:rPr>
              <w:t>2</w:t>
            </w:r>
            <w:r>
              <w:rPr>
                <w:rFonts w:asciiTheme="minorHAnsi" w:eastAsiaTheme="minorEastAsia" w:hAnsiTheme="minorHAnsi" w:cstheme="minorBidi"/>
                <w:kern w:val="2"/>
                <w14:ligatures w14:val="standardContextual"/>
              </w:rPr>
              <w:tab/>
            </w:r>
            <w:r w:rsidRPr="00206E27">
              <w:rPr>
                <w:rStyle w:val="Hyperlink"/>
              </w:rPr>
              <w:t>Guidance</w:t>
            </w:r>
            <w:r>
              <w:rPr>
                <w:webHidden/>
              </w:rPr>
              <w:tab/>
            </w:r>
            <w:r>
              <w:rPr>
                <w:webHidden/>
              </w:rPr>
              <w:fldChar w:fldCharType="begin"/>
            </w:r>
            <w:r>
              <w:rPr>
                <w:webHidden/>
              </w:rPr>
              <w:instrText xml:space="preserve"> PAGEREF _Toc182292743 \h </w:instrText>
            </w:r>
            <w:r>
              <w:rPr>
                <w:webHidden/>
              </w:rPr>
            </w:r>
            <w:r>
              <w:rPr>
                <w:webHidden/>
              </w:rPr>
              <w:fldChar w:fldCharType="separate"/>
            </w:r>
            <w:r w:rsidR="00B13D77">
              <w:rPr>
                <w:webHidden/>
              </w:rPr>
              <w:t>2</w:t>
            </w:r>
            <w:r>
              <w:rPr>
                <w:webHidden/>
              </w:rPr>
              <w:fldChar w:fldCharType="end"/>
            </w:r>
          </w:hyperlink>
        </w:p>
        <w:p w14:paraId="7E3BB6FB" w14:textId="5CF40E5D" w:rsidR="002D7DA3" w:rsidRPr="00267B0C" w:rsidRDefault="002D7DA3">
          <w:pPr>
            <w:pStyle w:val="TOC2"/>
            <w:rPr>
              <w:rFonts w:asciiTheme="minorHAnsi" w:eastAsiaTheme="minorEastAsia" w:hAnsiTheme="minorHAnsi" w:cstheme="minorBidi"/>
              <w:b w:val="0"/>
              <w:bCs w:val="0"/>
              <w:noProof/>
              <w:kern w:val="2"/>
              <w:sz w:val="20"/>
              <w14:ligatures w14:val="standardContextual"/>
            </w:rPr>
          </w:pPr>
          <w:hyperlink w:anchor="_Toc182292744" w:history="1">
            <w:r w:rsidRPr="00267B0C">
              <w:rPr>
                <w:rStyle w:val="Hyperlink"/>
                <w:noProof/>
                <w:sz w:val="20"/>
                <w:szCs w:val="16"/>
              </w:rPr>
              <w:t>2.1</w:t>
            </w:r>
            <w:r w:rsidRPr="00267B0C">
              <w:rPr>
                <w:rFonts w:asciiTheme="minorHAnsi" w:eastAsiaTheme="minorEastAsia" w:hAnsiTheme="minorHAnsi" w:cstheme="minorBidi"/>
                <w:b w:val="0"/>
                <w:bCs w:val="0"/>
                <w:noProof/>
                <w:kern w:val="2"/>
                <w:sz w:val="20"/>
                <w14:ligatures w14:val="standardContextual"/>
              </w:rPr>
              <w:tab/>
            </w:r>
            <w:r w:rsidRPr="00267B0C">
              <w:rPr>
                <w:rStyle w:val="Hyperlink"/>
                <w:noProof/>
                <w:sz w:val="20"/>
                <w:szCs w:val="16"/>
              </w:rPr>
              <w:t>Overview</w:t>
            </w:r>
            <w:r w:rsidRPr="00267B0C">
              <w:rPr>
                <w:noProof/>
                <w:webHidden/>
                <w:sz w:val="20"/>
                <w:szCs w:val="16"/>
              </w:rPr>
              <w:tab/>
            </w:r>
            <w:r w:rsidRPr="00267B0C">
              <w:rPr>
                <w:noProof/>
                <w:webHidden/>
                <w:sz w:val="20"/>
                <w:szCs w:val="16"/>
              </w:rPr>
              <w:fldChar w:fldCharType="begin"/>
            </w:r>
            <w:r w:rsidRPr="00267B0C">
              <w:rPr>
                <w:noProof/>
                <w:webHidden/>
                <w:sz w:val="20"/>
                <w:szCs w:val="16"/>
              </w:rPr>
              <w:instrText xml:space="preserve"> PAGEREF _Toc182292744 \h </w:instrText>
            </w:r>
            <w:r w:rsidRPr="00267B0C">
              <w:rPr>
                <w:noProof/>
                <w:webHidden/>
                <w:sz w:val="20"/>
                <w:szCs w:val="16"/>
              </w:rPr>
            </w:r>
            <w:r w:rsidRPr="00267B0C">
              <w:rPr>
                <w:noProof/>
                <w:webHidden/>
                <w:sz w:val="20"/>
                <w:szCs w:val="16"/>
              </w:rPr>
              <w:fldChar w:fldCharType="separate"/>
            </w:r>
            <w:r w:rsidR="00B13D77">
              <w:rPr>
                <w:noProof/>
                <w:webHidden/>
                <w:sz w:val="20"/>
                <w:szCs w:val="16"/>
              </w:rPr>
              <w:t>2</w:t>
            </w:r>
            <w:r w:rsidRPr="00267B0C">
              <w:rPr>
                <w:noProof/>
                <w:webHidden/>
                <w:sz w:val="20"/>
                <w:szCs w:val="16"/>
              </w:rPr>
              <w:fldChar w:fldCharType="end"/>
            </w:r>
          </w:hyperlink>
        </w:p>
        <w:p w14:paraId="53E7AEDF" w14:textId="42DD9011" w:rsidR="002D7DA3" w:rsidRPr="00267B0C" w:rsidRDefault="002D7DA3">
          <w:pPr>
            <w:pStyle w:val="TOC2"/>
            <w:rPr>
              <w:rFonts w:asciiTheme="minorHAnsi" w:eastAsiaTheme="minorEastAsia" w:hAnsiTheme="minorHAnsi" w:cstheme="minorBidi"/>
              <w:b w:val="0"/>
              <w:bCs w:val="0"/>
              <w:noProof/>
              <w:kern w:val="2"/>
              <w:sz w:val="20"/>
              <w14:ligatures w14:val="standardContextual"/>
            </w:rPr>
          </w:pPr>
          <w:hyperlink w:anchor="_Toc182292745" w:history="1">
            <w:r w:rsidRPr="00267B0C">
              <w:rPr>
                <w:rStyle w:val="Hyperlink"/>
                <w:noProof/>
                <w:sz w:val="20"/>
                <w:szCs w:val="16"/>
              </w:rPr>
              <w:t>2.2</w:t>
            </w:r>
            <w:r w:rsidRPr="00267B0C">
              <w:rPr>
                <w:rFonts w:asciiTheme="minorHAnsi" w:eastAsiaTheme="minorEastAsia" w:hAnsiTheme="minorHAnsi" w:cstheme="minorBidi"/>
                <w:b w:val="0"/>
                <w:bCs w:val="0"/>
                <w:noProof/>
                <w:kern w:val="2"/>
                <w:sz w:val="20"/>
                <w14:ligatures w14:val="standardContextual"/>
              </w:rPr>
              <w:tab/>
            </w:r>
            <w:r w:rsidRPr="00267B0C">
              <w:rPr>
                <w:rStyle w:val="Hyperlink"/>
                <w:noProof/>
                <w:sz w:val="20"/>
                <w:szCs w:val="16"/>
              </w:rPr>
              <w:t>Signposting</w:t>
            </w:r>
            <w:r w:rsidRPr="00267B0C">
              <w:rPr>
                <w:noProof/>
                <w:webHidden/>
                <w:sz w:val="20"/>
                <w:szCs w:val="16"/>
              </w:rPr>
              <w:tab/>
            </w:r>
            <w:r w:rsidRPr="00267B0C">
              <w:rPr>
                <w:noProof/>
                <w:webHidden/>
                <w:sz w:val="20"/>
                <w:szCs w:val="16"/>
              </w:rPr>
              <w:fldChar w:fldCharType="begin"/>
            </w:r>
            <w:r w:rsidRPr="00267B0C">
              <w:rPr>
                <w:noProof/>
                <w:webHidden/>
                <w:sz w:val="20"/>
                <w:szCs w:val="16"/>
              </w:rPr>
              <w:instrText xml:space="preserve"> PAGEREF _Toc182292745 \h </w:instrText>
            </w:r>
            <w:r w:rsidRPr="00267B0C">
              <w:rPr>
                <w:noProof/>
                <w:webHidden/>
                <w:sz w:val="20"/>
                <w:szCs w:val="16"/>
              </w:rPr>
            </w:r>
            <w:r w:rsidRPr="00267B0C">
              <w:rPr>
                <w:noProof/>
                <w:webHidden/>
                <w:sz w:val="20"/>
                <w:szCs w:val="16"/>
              </w:rPr>
              <w:fldChar w:fldCharType="separate"/>
            </w:r>
            <w:r w:rsidR="00B13D77">
              <w:rPr>
                <w:noProof/>
                <w:webHidden/>
                <w:sz w:val="20"/>
                <w:szCs w:val="16"/>
              </w:rPr>
              <w:t>2</w:t>
            </w:r>
            <w:r w:rsidRPr="00267B0C">
              <w:rPr>
                <w:noProof/>
                <w:webHidden/>
                <w:sz w:val="20"/>
                <w:szCs w:val="16"/>
              </w:rPr>
              <w:fldChar w:fldCharType="end"/>
            </w:r>
          </w:hyperlink>
        </w:p>
        <w:p w14:paraId="7A2C8C3B" w14:textId="1B10ECED" w:rsidR="002D7DA3" w:rsidRPr="00267B0C" w:rsidRDefault="002D7DA3">
          <w:pPr>
            <w:pStyle w:val="TOC2"/>
            <w:rPr>
              <w:rFonts w:asciiTheme="minorHAnsi" w:eastAsiaTheme="minorEastAsia" w:hAnsiTheme="minorHAnsi" w:cstheme="minorBidi"/>
              <w:b w:val="0"/>
              <w:bCs w:val="0"/>
              <w:noProof/>
              <w:kern w:val="2"/>
              <w:sz w:val="20"/>
              <w14:ligatures w14:val="standardContextual"/>
            </w:rPr>
          </w:pPr>
          <w:hyperlink w:anchor="_Toc182292746" w:history="1">
            <w:r w:rsidRPr="00267B0C">
              <w:rPr>
                <w:rStyle w:val="Hyperlink"/>
                <w:noProof/>
                <w:sz w:val="20"/>
                <w:szCs w:val="16"/>
              </w:rPr>
              <w:t>2.3</w:t>
            </w:r>
            <w:r w:rsidRPr="00267B0C">
              <w:rPr>
                <w:rFonts w:asciiTheme="minorHAnsi" w:eastAsiaTheme="minorEastAsia" w:hAnsiTheme="minorHAnsi" w:cstheme="minorBidi"/>
                <w:b w:val="0"/>
                <w:bCs w:val="0"/>
                <w:noProof/>
                <w:kern w:val="2"/>
                <w:sz w:val="20"/>
                <w14:ligatures w14:val="standardContextual"/>
              </w:rPr>
              <w:tab/>
            </w:r>
            <w:r w:rsidRPr="00267B0C">
              <w:rPr>
                <w:rStyle w:val="Hyperlink"/>
                <w:noProof/>
                <w:sz w:val="20"/>
                <w:szCs w:val="16"/>
              </w:rPr>
              <w:t>Information for patients</w:t>
            </w:r>
            <w:r w:rsidRPr="00267B0C">
              <w:rPr>
                <w:noProof/>
                <w:webHidden/>
                <w:sz w:val="20"/>
                <w:szCs w:val="16"/>
              </w:rPr>
              <w:tab/>
            </w:r>
            <w:r w:rsidRPr="00267B0C">
              <w:rPr>
                <w:noProof/>
                <w:webHidden/>
                <w:sz w:val="20"/>
                <w:szCs w:val="16"/>
              </w:rPr>
              <w:fldChar w:fldCharType="begin"/>
            </w:r>
            <w:r w:rsidRPr="00267B0C">
              <w:rPr>
                <w:noProof/>
                <w:webHidden/>
                <w:sz w:val="20"/>
                <w:szCs w:val="16"/>
              </w:rPr>
              <w:instrText xml:space="preserve"> PAGEREF _Toc182292746 \h </w:instrText>
            </w:r>
            <w:r w:rsidRPr="00267B0C">
              <w:rPr>
                <w:noProof/>
                <w:webHidden/>
                <w:sz w:val="20"/>
                <w:szCs w:val="16"/>
              </w:rPr>
            </w:r>
            <w:r w:rsidRPr="00267B0C">
              <w:rPr>
                <w:noProof/>
                <w:webHidden/>
                <w:sz w:val="20"/>
                <w:szCs w:val="16"/>
              </w:rPr>
              <w:fldChar w:fldCharType="separate"/>
            </w:r>
            <w:r w:rsidR="00B13D77">
              <w:rPr>
                <w:noProof/>
                <w:webHidden/>
                <w:sz w:val="20"/>
                <w:szCs w:val="16"/>
              </w:rPr>
              <w:t>3</w:t>
            </w:r>
            <w:r w:rsidRPr="00267B0C">
              <w:rPr>
                <w:noProof/>
                <w:webHidden/>
                <w:sz w:val="20"/>
                <w:szCs w:val="16"/>
              </w:rPr>
              <w:fldChar w:fldCharType="end"/>
            </w:r>
          </w:hyperlink>
        </w:p>
        <w:p w14:paraId="1A0CB0DE" w14:textId="3886E652" w:rsidR="002D7DA3" w:rsidRPr="00267B0C" w:rsidRDefault="002D7DA3">
          <w:pPr>
            <w:pStyle w:val="TOC2"/>
            <w:rPr>
              <w:rFonts w:asciiTheme="minorHAnsi" w:eastAsiaTheme="minorEastAsia" w:hAnsiTheme="minorHAnsi" w:cstheme="minorBidi"/>
              <w:b w:val="0"/>
              <w:bCs w:val="0"/>
              <w:noProof/>
              <w:kern w:val="2"/>
              <w:sz w:val="20"/>
              <w14:ligatures w14:val="standardContextual"/>
            </w:rPr>
          </w:pPr>
          <w:hyperlink w:anchor="_Toc182292747" w:history="1">
            <w:r w:rsidRPr="00267B0C">
              <w:rPr>
                <w:rStyle w:val="Hyperlink"/>
                <w:noProof/>
                <w:sz w:val="20"/>
                <w:szCs w:val="16"/>
              </w:rPr>
              <w:t>2.4</w:t>
            </w:r>
            <w:r w:rsidRPr="00267B0C">
              <w:rPr>
                <w:rFonts w:asciiTheme="minorHAnsi" w:eastAsiaTheme="minorEastAsia" w:hAnsiTheme="minorHAnsi" w:cstheme="minorBidi"/>
                <w:b w:val="0"/>
                <w:bCs w:val="0"/>
                <w:noProof/>
                <w:kern w:val="2"/>
                <w:sz w:val="20"/>
                <w14:ligatures w14:val="standardContextual"/>
              </w:rPr>
              <w:tab/>
            </w:r>
            <w:r w:rsidRPr="00267B0C">
              <w:rPr>
                <w:rStyle w:val="Hyperlink"/>
                <w:noProof/>
                <w:sz w:val="20"/>
                <w:szCs w:val="16"/>
              </w:rPr>
              <w:t>Supporting people in care homes</w:t>
            </w:r>
            <w:r w:rsidRPr="00267B0C">
              <w:rPr>
                <w:noProof/>
                <w:webHidden/>
                <w:sz w:val="20"/>
                <w:szCs w:val="16"/>
              </w:rPr>
              <w:tab/>
            </w:r>
            <w:r w:rsidRPr="00267B0C">
              <w:rPr>
                <w:noProof/>
                <w:webHidden/>
                <w:sz w:val="20"/>
                <w:szCs w:val="16"/>
              </w:rPr>
              <w:fldChar w:fldCharType="begin"/>
            </w:r>
            <w:r w:rsidRPr="00267B0C">
              <w:rPr>
                <w:noProof/>
                <w:webHidden/>
                <w:sz w:val="20"/>
                <w:szCs w:val="16"/>
              </w:rPr>
              <w:instrText xml:space="preserve"> PAGEREF _Toc182292747 \h </w:instrText>
            </w:r>
            <w:r w:rsidRPr="00267B0C">
              <w:rPr>
                <w:noProof/>
                <w:webHidden/>
                <w:sz w:val="20"/>
                <w:szCs w:val="16"/>
              </w:rPr>
            </w:r>
            <w:r w:rsidRPr="00267B0C">
              <w:rPr>
                <w:noProof/>
                <w:webHidden/>
                <w:sz w:val="20"/>
                <w:szCs w:val="16"/>
              </w:rPr>
              <w:fldChar w:fldCharType="separate"/>
            </w:r>
            <w:r w:rsidR="00B13D77">
              <w:rPr>
                <w:noProof/>
                <w:webHidden/>
                <w:sz w:val="20"/>
                <w:szCs w:val="16"/>
              </w:rPr>
              <w:t>3</w:t>
            </w:r>
            <w:r w:rsidRPr="00267B0C">
              <w:rPr>
                <w:noProof/>
                <w:webHidden/>
                <w:sz w:val="20"/>
                <w:szCs w:val="16"/>
              </w:rPr>
              <w:fldChar w:fldCharType="end"/>
            </w:r>
          </w:hyperlink>
        </w:p>
        <w:p w14:paraId="73E9EAAB" w14:textId="5BE1A030" w:rsidR="002D7DA3" w:rsidRPr="00267B0C" w:rsidRDefault="002D7DA3">
          <w:pPr>
            <w:pStyle w:val="TOC2"/>
            <w:rPr>
              <w:rFonts w:asciiTheme="minorHAnsi" w:eastAsiaTheme="minorEastAsia" w:hAnsiTheme="minorHAnsi" w:cstheme="minorBidi"/>
              <w:b w:val="0"/>
              <w:bCs w:val="0"/>
              <w:noProof/>
              <w:kern w:val="2"/>
              <w:sz w:val="20"/>
              <w14:ligatures w14:val="standardContextual"/>
            </w:rPr>
          </w:pPr>
          <w:hyperlink w:anchor="_Toc182292748" w:history="1">
            <w:r w:rsidRPr="00267B0C">
              <w:rPr>
                <w:rStyle w:val="Hyperlink"/>
                <w:noProof/>
                <w:sz w:val="20"/>
                <w:szCs w:val="16"/>
              </w:rPr>
              <w:t>2.5</w:t>
            </w:r>
            <w:r w:rsidRPr="00267B0C">
              <w:rPr>
                <w:rFonts w:asciiTheme="minorHAnsi" w:eastAsiaTheme="minorEastAsia" w:hAnsiTheme="minorHAnsi" w:cstheme="minorBidi"/>
                <w:b w:val="0"/>
                <w:bCs w:val="0"/>
                <w:noProof/>
                <w:kern w:val="2"/>
                <w:sz w:val="20"/>
                <w14:ligatures w14:val="standardContextual"/>
              </w:rPr>
              <w:tab/>
            </w:r>
            <w:r w:rsidRPr="00267B0C">
              <w:rPr>
                <w:rStyle w:val="Hyperlink"/>
                <w:noProof/>
                <w:sz w:val="20"/>
                <w:szCs w:val="16"/>
              </w:rPr>
              <w:t>Clinical discretion</w:t>
            </w:r>
            <w:r w:rsidRPr="00267B0C">
              <w:rPr>
                <w:noProof/>
                <w:webHidden/>
                <w:sz w:val="20"/>
                <w:szCs w:val="16"/>
              </w:rPr>
              <w:tab/>
            </w:r>
            <w:r w:rsidRPr="00267B0C">
              <w:rPr>
                <w:noProof/>
                <w:webHidden/>
                <w:sz w:val="20"/>
                <w:szCs w:val="16"/>
              </w:rPr>
              <w:fldChar w:fldCharType="begin"/>
            </w:r>
            <w:r w:rsidRPr="00267B0C">
              <w:rPr>
                <w:noProof/>
                <w:webHidden/>
                <w:sz w:val="20"/>
                <w:szCs w:val="16"/>
              </w:rPr>
              <w:instrText xml:space="preserve"> PAGEREF _Toc182292748 \h </w:instrText>
            </w:r>
            <w:r w:rsidRPr="00267B0C">
              <w:rPr>
                <w:noProof/>
                <w:webHidden/>
                <w:sz w:val="20"/>
                <w:szCs w:val="16"/>
              </w:rPr>
            </w:r>
            <w:r w:rsidRPr="00267B0C">
              <w:rPr>
                <w:noProof/>
                <w:webHidden/>
                <w:sz w:val="20"/>
                <w:szCs w:val="16"/>
              </w:rPr>
              <w:fldChar w:fldCharType="separate"/>
            </w:r>
            <w:r w:rsidR="00B13D77">
              <w:rPr>
                <w:noProof/>
                <w:webHidden/>
                <w:sz w:val="20"/>
                <w:szCs w:val="16"/>
              </w:rPr>
              <w:t>3</w:t>
            </w:r>
            <w:r w:rsidRPr="00267B0C">
              <w:rPr>
                <w:noProof/>
                <w:webHidden/>
                <w:sz w:val="20"/>
                <w:szCs w:val="16"/>
              </w:rPr>
              <w:fldChar w:fldCharType="end"/>
            </w:r>
          </w:hyperlink>
        </w:p>
        <w:p w14:paraId="6FDCA0E6" w14:textId="0CEACDDF" w:rsidR="002D7DA3" w:rsidRPr="00267B0C" w:rsidRDefault="002D7DA3">
          <w:pPr>
            <w:pStyle w:val="TOC2"/>
            <w:rPr>
              <w:rFonts w:asciiTheme="minorHAnsi" w:eastAsiaTheme="minorEastAsia" w:hAnsiTheme="minorHAnsi" w:cstheme="minorBidi"/>
              <w:b w:val="0"/>
              <w:bCs w:val="0"/>
              <w:noProof/>
              <w:kern w:val="2"/>
              <w:sz w:val="20"/>
              <w14:ligatures w14:val="standardContextual"/>
            </w:rPr>
          </w:pPr>
          <w:hyperlink w:anchor="_Toc182292749" w:history="1">
            <w:r w:rsidRPr="00267B0C">
              <w:rPr>
                <w:rStyle w:val="Hyperlink"/>
                <w:noProof/>
                <w:sz w:val="20"/>
                <w:szCs w:val="16"/>
              </w:rPr>
              <w:t>2.6</w:t>
            </w:r>
            <w:r w:rsidRPr="00267B0C">
              <w:rPr>
                <w:rFonts w:asciiTheme="minorHAnsi" w:eastAsiaTheme="minorEastAsia" w:hAnsiTheme="minorHAnsi" w:cstheme="minorBidi"/>
                <w:b w:val="0"/>
                <w:bCs w:val="0"/>
                <w:noProof/>
                <w:kern w:val="2"/>
                <w:sz w:val="20"/>
                <w14:ligatures w14:val="standardContextual"/>
              </w:rPr>
              <w:tab/>
            </w:r>
            <w:r w:rsidRPr="00267B0C">
              <w:rPr>
                <w:rStyle w:val="Hyperlink"/>
                <w:noProof/>
                <w:sz w:val="20"/>
                <w:szCs w:val="16"/>
              </w:rPr>
              <w:t>Prescription payment exemption</w:t>
            </w:r>
            <w:r w:rsidRPr="00267B0C">
              <w:rPr>
                <w:noProof/>
                <w:webHidden/>
                <w:sz w:val="20"/>
                <w:szCs w:val="16"/>
              </w:rPr>
              <w:tab/>
            </w:r>
            <w:r w:rsidRPr="00267B0C">
              <w:rPr>
                <w:noProof/>
                <w:webHidden/>
                <w:sz w:val="20"/>
                <w:szCs w:val="16"/>
              </w:rPr>
              <w:fldChar w:fldCharType="begin"/>
            </w:r>
            <w:r w:rsidRPr="00267B0C">
              <w:rPr>
                <w:noProof/>
                <w:webHidden/>
                <w:sz w:val="20"/>
                <w:szCs w:val="16"/>
              </w:rPr>
              <w:instrText xml:space="preserve"> PAGEREF _Toc182292749 \h </w:instrText>
            </w:r>
            <w:r w:rsidRPr="00267B0C">
              <w:rPr>
                <w:noProof/>
                <w:webHidden/>
                <w:sz w:val="20"/>
                <w:szCs w:val="16"/>
              </w:rPr>
            </w:r>
            <w:r w:rsidRPr="00267B0C">
              <w:rPr>
                <w:noProof/>
                <w:webHidden/>
                <w:sz w:val="20"/>
                <w:szCs w:val="16"/>
              </w:rPr>
              <w:fldChar w:fldCharType="separate"/>
            </w:r>
            <w:r w:rsidR="00B13D77">
              <w:rPr>
                <w:noProof/>
                <w:webHidden/>
                <w:sz w:val="20"/>
                <w:szCs w:val="16"/>
              </w:rPr>
              <w:t>3</w:t>
            </w:r>
            <w:r w:rsidRPr="00267B0C">
              <w:rPr>
                <w:noProof/>
                <w:webHidden/>
                <w:sz w:val="20"/>
                <w:szCs w:val="16"/>
              </w:rPr>
              <w:fldChar w:fldCharType="end"/>
            </w:r>
          </w:hyperlink>
        </w:p>
        <w:p w14:paraId="7E157E47" w14:textId="123E3978" w:rsidR="002D7DA3" w:rsidRPr="00267B0C" w:rsidRDefault="002D7DA3" w:rsidP="00267B0C">
          <w:pPr>
            <w:pStyle w:val="TOC1"/>
            <w:rPr>
              <w:rFonts w:asciiTheme="minorHAnsi" w:eastAsiaTheme="minorEastAsia" w:hAnsiTheme="minorHAnsi" w:cstheme="minorBidi"/>
              <w:kern w:val="2"/>
              <w14:ligatures w14:val="standardContextual"/>
            </w:rPr>
          </w:pPr>
          <w:hyperlink w:anchor="_Toc182292750" w:history="1">
            <w:r w:rsidRPr="00267B0C">
              <w:rPr>
                <w:rStyle w:val="Hyperlink"/>
              </w:rPr>
              <w:t>Annex A – Signposting guidance</w:t>
            </w:r>
            <w:r w:rsidRPr="00267B0C">
              <w:rPr>
                <w:webHidden/>
              </w:rPr>
              <w:tab/>
            </w:r>
            <w:r w:rsidRPr="00267B0C">
              <w:rPr>
                <w:webHidden/>
              </w:rPr>
              <w:fldChar w:fldCharType="begin"/>
            </w:r>
            <w:r w:rsidRPr="00267B0C">
              <w:rPr>
                <w:webHidden/>
              </w:rPr>
              <w:instrText xml:space="preserve"> PAGEREF _Toc182292750 \h </w:instrText>
            </w:r>
            <w:r w:rsidRPr="00267B0C">
              <w:rPr>
                <w:webHidden/>
              </w:rPr>
            </w:r>
            <w:r w:rsidRPr="00267B0C">
              <w:rPr>
                <w:webHidden/>
              </w:rPr>
              <w:fldChar w:fldCharType="separate"/>
            </w:r>
            <w:r w:rsidR="00B13D77">
              <w:rPr>
                <w:webHidden/>
              </w:rPr>
              <w:t>4</w:t>
            </w:r>
            <w:r w:rsidRPr="00267B0C">
              <w:rPr>
                <w:webHidden/>
              </w:rPr>
              <w:fldChar w:fldCharType="end"/>
            </w:r>
          </w:hyperlink>
        </w:p>
        <w:p w14:paraId="24A79AA3" w14:textId="540F2B50" w:rsidR="00800A62" w:rsidRDefault="00000000">
          <w:pPr>
            <w:pStyle w:val="TOC2"/>
            <w:rPr>
              <w:rFonts w:eastAsiaTheme="minorEastAsia"/>
              <w:sz w:val="32"/>
              <w:szCs w:val="24"/>
            </w:rPr>
          </w:pPr>
          <w:r>
            <w:fldChar w:fldCharType="end"/>
          </w:r>
        </w:p>
      </w:sdtContent>
    </w:sdt>
    <w:p w14:paraId="4CE4232D" w14:textId="77777777" w:rsidR="00800A62" w:rsidRDefault="00000000">
      <w:pPr>
        <w:pStyle w:val="Heading1"/>
        <w:keepLines/>
        <w:numPr>
          <w:ilvl w:val="0"/>
          <w:numId w:val="0"/>
        </w:numPr>
        <w:pBdr>
          <w:bottom w:val="single" w:sz="4" w:space="1" w:color="595959"/>
        </w:pBdr>
        <w:spacing w:before="360" w:after="160" w:line="259" w:lineRule="auto"/>
        <w:ind w:left="432" w:hanging="432"/>
        <w:rPr>
          <w:sz w:val="28"/>
          <w:szCs w:val="28"/>
        </w:rPr>
      </w:pPr>
      <w:r>
        <w:br w:type="page"/>
      </w:r>
    </w:p>
    <w:p w14:paraId="67264585" w14:textId="77777777" w:rsidR="00800A62" w:rsidRDefault="00000000">
      <w:pPr>
        <w:pStyle w:val="Heading1"/>
        <w:keepLines/>
        <w:pBdr>
          <w:bottom w:val="single" w:sz="4" w:space="1" w:color="595959"/>
        </w:pBdr>
        <w:spacing w:before="360" w:after="160" w:line="259" w:lineRule="auto"/>
        <w:rPr>
          <w:sz w:val="28"/>
          <w:szCs w:val="28"/>
        </w:rPr>
      </w:pPr>
      <w:bookmarkStart w:id="0" w:name="_Toc182292740"/>
      <w:r>
        <w:rPr>
          <w:sz w:val="28"/>
          <w:szCs w:val="28"/>
        </w:rPr>
        <w:lastRenderedPageBreak/>
        <w:t>Introduction</w:t>
      </w:r>
      <w:bookmarkEnd w:id="0"/>
    </w:p>
    <w:p w14:paraId="4245E6CB" w14:textId="77777777" w:rsidR="00800A62" w:rsidRDefault="00000000">
      <w:pPr>
        <w:pStyle w:val="Heading2"/>
        <w:rPr>
          <w:rFonts w:ascii="Arial" w:hAnsi="Arial" w:cs="Arial"/>
          <w:smallCaps w:val="0"/>
          <w:sz w:val="24"/>
          <w:szCs w:val="24"/>
          <w:lang w:val="en-GB"/>
        </w:rPr>
      </w:pPr>
      <w:bookmarkStart w:id="1" w:name="_Toc495852825"/>
      <w:bookmarkStart w:id="2" w:name="_Toc182292741"/>
      <w:r>
        <w:rPr>
          <w:rFonts w:ascii="Arial" w:hAnsi="Arial" w:cs="Arial"/>
          <w:smallCaps w:val="0"/>
          <w:sz w:val="24"/>
          <w:szCs w:val="24"/>
          <w:lang w:val="en-GB"/>
        </w:rPr>
        <w:t>Policy statement</w:t>
      </w:r>
      <w:bookmarkEnd w:id="1"/>
      <w:bookmarkEnd w:id="2"/>
    </w:p>
    <w:p w14:paraId="54142001" w14:textId="77777777" w:rsidR="007955D4" w:rsidRDefault="007955D4">
      <w:pPr>
        <w:rPr>
          <w:rFonts w:ascii="Arial" w:hAnsi="Arial" w:cs="Arial"/>
          <w:sz w:val="22"/>
          <w:szCs w:val="22"/>
        </w:rPr>
      </w:pPr>
    </w:p>
    <w:p w14:paraId="676ABE48" w14:textId="3DFFD388" w:rsidR="00800A62" w:rsidRDefault="00000000">
      <w:pPr>
        <w:rPr>
          <w:rFonts w:ascii="Arial" w:hAnsi="Arial" w:cs="Arial"/>
          <w:sz w:val="22"/>
          <w:szCs w:val="22"/>
        </w:rPr>
      </w:pPr>
      <w:r>
        <w:rPr>
          <w:rFonts w:ascii="Arial" w:hAnsi="Arial" w:cs="Arial"/>
          <w:sz w:val="22"/>
          <w:szCs w:val="22"/>
        </w:rPr>
        <w:t xml:space="preserve">The </w:t>
      </w:r>
      <w:hyperlink r:id="rId8">
        <w:r w:rsidR="00800A62">
          <w:rPr>
            <w:rStyle w:val="Hyperlink"/>
            <w:rFonts w:ascii="Arial" w:hAnsi="Arial" w:cs="Arial"/>
            <w:sz w:val="22"/>
            <w:szCs w:val="22"/>
          </w:rPr>
          <w:t>BMA</w:t>
        </w:r>
      </w:hyperlink>
      <w:r>
        <w:rPr>
          <w:rFonts w:ascii="Arial" w:hAnsi="Arial" w:cs="Arial"/>
          <w:sz w:val="22"/>
          <w:szCs w:val="22"/>
        </w:rPr>
        <w:t xml:space="preserve"> advise</w:t>
      </w:r>
      <w:r w:rsidR="00267B0C">
        <w:rPr>
          <w:rFonts w:ascii="Arial" w:hAnsi="Arial" w:cs="Arial"/>
          <w:sz w:val="22"/>
          <w:szCs w:val="22"/>
        </w:rPr>
        <w:t>s</w:t>
      </w:r>
      <w:r>
        <w:rPr>
          <w:rFonts w:ascii="Arial" w:hAnsi="Arial" w:cs="Arial"/>
          <w:sz w:val="22"/>
          <w:szCs w:val="22"/>
        </w:rPr>
        <w:t xml:space="preserve"> that s</w:t>
      </w:r>
      <w:bookmarkStart w:id="3" w:name="_Toc495852828"/>
      <w:r>
        <w:rPr>
          <w:rFonts w:ascii="Arial" w:hAnsi="Arial" w:cs="Arial"/>
          <w:sz w:val="22"/>
          <w:szCs w:val="22"/>
        </w:rPr>
        <w:t>elf-care encompasses those things individuals can do to protect their health</w:t>
      </w:r>
      <w:r w:rsidR="00267B0C">
        <w:rPr>
          <w:rFonts w:ascii="Arial" w:hAnsi="Arial" w:cs="Arial"/>
          <w:sz w:val="22"/>
          <w:szCs w:val="22"/>
        </w:rPr>
        <w:t xml:space="preserve"> and</w:t>
      </w:r>
      <w:r w:rsidR="007955D4">
        <w:rPr>
          <w:rFonts w:ascii="Arial" w:hAnsi="Arial" w:cs="Arial"/>
          <w:sz w:val="22"/>
          <w:szCs w:val="22"/>
        </w:rPr>
        <w:t xml:space="preserve"> </w:t>
      </w:r>
      <w:r>
        <w:rPr>
          <w:rFonts w:ascii="Arial" w:hAnsi="Arial" w:cs="Arial"/>
          <w:sz w:val="22"/>
          <w:szCs w:val="22"/>
        </w:rPr>
        <w:t>manage illness</w:t>
      </w:r>
      <w:r w:rsidR="007955D4">
        <w:rPr>
          <w:rFonts w:ascii="Arial" w:hAnsi="Arial" w:cs="Arial"/>
          <w:sz w:val="22"/>
          <w:szCs w:val="22"/>
        </w:rPr>
        <w:t xml:space="preserve">, and can improve an individual’s quality of life. </w:t>
      </w:r>
      <w:r w:rsidR="00964D9D">
        <w:rPr>
          <w:rFonts w:ascii="Arial" w:hAnsi="Arial" w:cs="Arial"/>
          <w:sz w:val="22"/>
          <w:szCs w:val="22"/>
        </w:rPr>
        <w:t>Sheerwater Health Centre</w:t>
      </w:r>
      <w:r>
        <w:rPr>
          <w:rFonts w:ascii="Arial" w:hAnsi="Arial" w:cs="Arial"/>
          <w:sz w:val="22"/>
          <w:szCs w:val="22"/>
        </w:rPr>
        <w:t xml:space="preserve"> does not support the prescribing of medicines and/or treatment for minor conditions when it is considered that:</w:t>
      </w:r>
    </w:p>
    <w:p w14:paraId="0512CD84" w14:textId="77777777" w:rsidR="00800A62" w:rsidRDefault="00800A62">
      <w:pPr>
        <w:rPr>
          <w:rFonts w:ascii="Arial" w:hAnsi="Arial" w:cs="Arial"/>
          <w:sz w:val="22"/>
          <w:szCs w:val="22"/>
        </w:rPr>
      </w:pPr>
    </w:p>
    <w:p w14:paraId="3D62F002" w14:textId="77777777" w:rsidR="00800A62" w:rsidRDefault="00000000">
      <w:pPr>
        <w:pStyle w:val="ListParagraph"/>
        <w:numPr>
          <w:ilvl w:val="0"/>
          <w:numId w:val="2"/>
        </w:numPr>
        <w:rPr>
          <w:rFonts w:ascii="Arial" w:hAnsi="Arial" w:cs="Arial"/>
        </w:rPr>
      </w:pPr>
      <w:r>
        <w:rPr>
          <w:rFonts w:ascii="Arial" w:hAnsi="Arial" w:cs="Arial"/>
        </w:rPr>
        <w:t>Self-care is the most appropriate solution</w:t>
      </w:r>
    </w:p>
    <w:p w14:paraId="179E5944" w14:textId="77777777" w:rsidR="00800A62" w:rsidRDefault="00000000">
      <w:pPr>
        <w:pStyle w:val="ListParagraph"/>
        <w:numPr>
          <w:ilvl w:val="0"/>
          <w:numId w:val="2"/>
        </w:numPr>
        <w:rPr>
          <w:rFonts w:ascii="Arial" w:hAnsi="Arial" w:cs="Arial"/>
        </w:rPr>
      </w:pPr>
      <w:r>
        <w:rPr>
          <w:rFonts w:ascii="Arial" w:hAnsi="Arial" w:cs="Arial"/>
        </w:rPr>
        <w:t>Medicine/treatment is available over the counter</w:t>
      </w:r>
    </w:p>
    <w:p w14:paraId="30D345B1" w14:textId="77777777" w:rsidR="00800A62" w:rsidRDefault="00800A62">
      <w:pPr>
        <w:rPr>
          <w:rFonts w:ascii="Arial" w:hAnsi="Arial" w:cs="Arial"/>
        </w:rPr>
      </w:pPr>
    </w:p>
    <w:p w14:paraId="342575C9" w14:textId="57FB2585" w:rsidR="00800A62" w:rsidRDefault="00000000">
      <w:pPr>
        <w:textAlignment w:val="baseline"/>
        <w:rPr>
          <w:rFonts w:ascii="Arial" w:hAnsi="Arial" w:cs="Arial"/>
          <w:sz w:val="22"/>
          <w:szCs w:val="22"/>
        </w:rPr>
      </w:pPr>
      <w:r>
        <w:rPr>
          <w:rFonts w:ascii="Arial" w:hAnsi="Arial" w:cs="Arial"/>
          <w:color w:val="000000" w:themeColor="text1"/>
          <w:sz w:val="22"/>
          <w:szCs w:val="22"/>
        </w:rPr>
        <w:t xml:space="preserve">This policy </w:t>
      </w:r>
      <w:r w:rsidR="0059085F">
        <w:rPr>
          <w:rFonts w:ascii="Arial" w:hAnsi="Arial" w:cs="Arial"/>
          <w:color w:val="000000" w:themeColor="text1"/>
          <w:sz w:val="22"/>
          <w:szCs w:val="22"/>
        </w:rPr>
        <w:t xml:space="preserve">provides guidance on self-care and incorporates triage guidance for non-clinical staff, </w:t>
      </w:r>
      <w:r w:rsidR="0059085F" w:rsidRPr="00545FE3">
        <w:rPr>
          <w:rFonts w:ascii="Arial" w:hAnsi="Arial" w:cs="Arial"/>
          <w:sz w:val="22"/>
          <w:szCs w:val="22"/>
          <w:lang w:val="en-US"/>
        </w:rPr>
        <w:t xml:space="preserve">enabling </w:t>
      </w:r>
      <w:r w:rsidR="0059085F">
        <w:rPr>
          <w:rFonts w:ascii="Arial" w:hAnsi="Arial" w:cs="Arial"/>
          <w:sz w:val="22"/>
          <w:szCs w:val="22"/>
          <w:lang w:val="en-US"/>
        </w:rPr>
        <w:t>them</w:t>
      </w:r>
      <w:r w:rsidR="0059085F" w:rsidRPr="00545FE3">
        <w:rPr>
          <w:rFonts w:ascii="Arial" w:hAnsi="Arial" w:cs="Arial"/>
          <w:sz w:val="22"/>
          <w:szCs w:val="22"/>
          <w:lang w:val="en-US"/>
        </w:rPr>
        <w:t xml:space="preserve"> to actively signpost patients to the most appropriate healthcare professional.  </w:t>
      </w:r>
    </w:p>
    <w:p w14:paraId="1C247BBC" w14:textId="77777777" w:rsidR="00800A62" w:rsidRDefault="00000000">
      <w:pPr>
        <w:pStyle w:val="Heading2"/>
        <w:rPr>
          <w:rFonts w:ascii="Arial" w:hAnsi="Arial" w:cs="Arial"/>
          <w:smallCaps w:val="0"/>
          <w:sz w:val="24"/>
          <w:szCs w:val="24"/>
          <w:lang w:val="en-GB"/>
        </w:rPr>
      </w:pPr>
      <w:bookmarkStart w:id="4" w:name="_Toc182292742"/>
      <w:r>
        <w:rPr>
          <w:rFonts w:ascii="Arial" w:hAnsi="Arial" w:cs="Arial"/>
          <w:smallCaps w:val="0"/>
          <w:sz w:val="24"/>
          <w:szCs w:val="24"/>
          <w:lang w:val="en-GB"/>
        </w:rPr>
        <w:t>Status</w:t>
      </w:r>
      <w:bookmarkEnd w:id="3"/>
      <w:bookmarkEnd w:id="4"/>
    </w:p>
    <w:p w14:paraId="3EAB9B5C" w14:textId="77777777" w:rsidR="00800A62" w:rsidRDefault="00800A62">
      <w:pPr>
        <w:rPr>
          <w:rFonts w:cstheme="minorHAnsi"/>
        </w:rPr>
      </w:pPr>
    </w:p>
    <w:p w14:paraId="76D7B6F4" w14:textId="063956BB" w:rsidR="0059085F" w:rsidRPr="00E10DEE" w:rsidRDefault="0059085F" w:rsidP="0059085F">
      <w:pPr>
        <w:rPr>
          <w:rFonts w:ascii="Arial" w:hAnsi="Arial" w:cs="Arial"/>
          <w:sz w:val="22"/>
          <w:szCs w:val="22"/>
        </w:rPr>
      </w:pPr>
      <w:r w:rsidRPr="00E10DEE">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9" w:history="1">
        <w:r w:rsidRPr="00267B0C">
          <w:rPr>
            <w:rStyle w:val="Hyperlink"/>
            <w:rFonts w:ascii="Arial" w:eastAsiaTheme="majorEastAsia" w:hAnsi="Arial" w:cs="Arial"/>
            <w:sz w:val="22"/>
            <w:szCs w:val="22"/>
          </w:rPr>
          <w:t>Equality Act 2010</w:t>
        </w:r>
      </w:hyperlink>
      <w:r w:rsidRPr="00267B0C">
        <w:rPr>
          <w:rStyle w:val="Hyperlink"/>
          <w:rFonts w:ascii="Arial" w:eastAsiaTheme="majorEastAsia" w:hAnsi="Arial" w:cs="Arial"/>
          <w:sz w:val="22"/>
          <w:szCs w:val="22"/>
        </w:rPr>
        <w:t>,</w:t>
      </w:r>
      <w:r w:rsidRPr="00267B0C">
        <w:rPr>
          <w:rFonts w:ascii="Arial" w:hAnsi="Arial" w:cs="Arial"/>
          <w:sz w:val="20"/>
          <w:szCs w:val="20"/>
        </w:rPr>
        <w:t xml:space="preserve"> </w:t>
      </w:r>
      <w:r w:rsidRPr="00E10DEE">
        <w:rPr>
          <w:rFonts w:ascii="Arial" w:hAnsi="Arial" w:cs="Arial"/>
          <w:sz w:val="22"/>
          <w:szCs w:val="22"/>
        </w:rPr>
        <w:t>Consideration has been given to the impact this policy might have regard</w:t>
      </w:r>
      <w:r w:rsidR="00267B0C">
        <w:rPr>
          <w:rFonts w:ascii="Arial" w:hAnsi="Arial" w:cs="Arial"/>
          <w:sz w:val="22"/>
          <w:szCs w:val="22"/>
        </w:rPr>
        <w:t>ing</w:t>
      </w:r>
      <w:r w:rsidRPr="00E10DEE">
        <w:rPr>
          <w:rFonts w:ascii="Arial" w:hAnsi="Arial" w:cs="Arial"/>
          <w:sz w:val="22"/>
          <w:szCs w:val="22"/>
        </w:rPr>
        <w:t xml:space="preserve"> the individual protected characteristics of those to whom it applies.</w:t>
      </w:r>
    </w:p>
    <w:p w14:paraId="4C9293DE" w14:textId="77777777" w:rsidR="0059085F" w:rsidRPr="00E10DEE" w:rsidRDefault="0059085F" w:rsidP="0059085F"/>
    <w:p w14:paraId="2E3F94C6" w14:textId="77777777" w:rsidR="0059085F" w:rsidRPr="00E10DEE" w:rsidRDefault="0059085F" w:rsidP="0059085F">
      <w:pPr>
        <w:rPr>
          <w:rFonts w:ascii="Arial" w:hAnsi="Arial" w:cs="Arial"/>
          <w:sz w:val="22"/>
          <w:szCs w:val="22"/>
        </w:rPr>
      </w:pPr>
      <w:bookmarkStart w:id="5" w:name="_Toc106202597"/>
      <w:bookmarkStart w:id="6" w:name="_Toc106202599"/>
      <w:bookmarkStart w:id="7" w:name="_Toc106202600"/>
      <w:bookmarkStart w:id="8" w:name="_Toc106202601"/>
      <w:bookmarkStart w:id="9" w:name="_Toc106202602"/>
      <w:bookmarkStart w:id="10" w:name="_Toc106202603"/>
      <w:bookmarkStart w:id="11" w:name="_Toc106202607"/>
      <w:bookmarkEnd w:id="5"/>
      <w:bookmarkEnd w:id="6"/>
      <w:bookmarkEnd w:id="7"/>
      <w:bookmarkEnd w:id="8"/>
      <w:bookmarkEnd w:id="9"/>
      <w:bookmarkEnd w:id="10"/>
      <w:bookmarkEnd w:id="11"/>
      <w:r w:rsidRPr="00E10DEE">
        <w:rPr>
          <w:rFonts w:ascii="Arial" w:hAnsi="Arial" w:cs="Arial"/>
          <w:sz w:val="22"/>
          <w:szCs w:val="22"/>
        </w:rPr>
        <w:t>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w:t>
      </w:r>
    </w:p>
    <w:p w14:paraId="7622DE56" w14:textId="77777777" w:rsidR="00800A62" w:rsidRDefault="00000000">
      <w:pPr>
        <w:pStyle w:val="Heading1"/>
        <w:keepLines/>
        <w:pBdr>
          <w:bottom w:val="single" w:sz="4" w:space="1" w:color="595959"/>
        </w:pBdr>
        <w:spacing w:before="360" w:after="160" w:line="259" w:lineRule="auto"/>
        <w:rPr>
          <w:sz w:val="28"/>
          <w:szCs w:val="28"/>
        </w:rPr>
      </w:pPr>
      <w:bookmarkStart w:id="12" w:name="_Toc182292743"/>
      <w:r>
        <w:rPr>
          <w:sz w:val="28"/>
          <w:szCs w:val="28"/>
        </w:rPr>
        <w:t>Guidance</w:t>
      </w:r>
      <w:bookmarkEnd w:id="12"/>
    </w:p>
    <w:p w14:paraId="32B87298" w14:textId="4BBC757F" w:rsidR="00800A62" w:rsidRDefault="001F784B">
      <w:pPr>
        <w:pStyle w:val="Heading2"/>
        <w:rPr>
          <w:rFonts w:ascii="Arial" w:hAnsi="Arial" w:cs="Arial"/>
          <w:smallCaps w:val="0"/>
          <w:sz w:val="24"/>
          <w:szCs w:val="24"/>
          <w:lang w:val="en-GB"/>
        </w:rPr>
      </w:pPr>
      <w:bookmarkStart w:id="13" w:name="_Toc182292744"/>
      <w:r>
        <w:rPr>
          <w:rFonts w:ascii="Arial" w:hAnsi="Arial" w:cs="Arial"/>
          <w:smallCaps w:val="0"/>
          <w:sz w:val="24"/>
          <w:szCs w:val="24"/>
          <w:lang w:val="en-GB"/>
        </w:rPr>
        <w:t>Overview</w:t>
      </w:r>
      <w:bookmarkEnd w:id="13"/>
    </w:p>
    <w:p w14:paraId="0EC040C5" w14:textId="17F45B56" w:rsidR="00800A62" w:rsidRDefault="00800A62">
      <w:pPr>
        <w:rPr>
          <w:rFonts w:ascii="Arial" w:hAnsi="Arial" w:cs="Arial"/>
          <w:spacing w:val="4"/>
          <w:sz w:val="22"/>
          <w:szCs w:val="22"/>
        </w:rPr>
      </w:pPr>
    </w:p>
    <w:p w14:paraId="151AA09C" w14:textId="60C0ED5E" w:rsidR="00800A62" w:rsidRPr="001F784B" w:rsidRDefault="00800A62">
      <w:pPr>
        <w:rPr>
          <w:rFonts w:ascii="Arial" w:hAnsi="Arial" w:cs="Arial"/>
          <w:spacing w:val="4"/>
          <w:sz w:val="22"/>
          <w:szCs w:val="22"/>
        </w:rPr>
      </w:pPr>
      <w:hyperlink w:anchor="_toc188">
        <w:r>
          <w:rPr>
            <w:rStyle w:val="Hyperlink"/>
            <w:rFonts w:ascii="Arial" w:hAnsi="Arial" w:cs="Arial"/>
            <w:sz w:val="22"/>
            <w:szCs w:val="22"/>
          </w:rPr>
          <w:t>Annex A</w:t>
        </w:r>
      </w:hyperlink>
      <w:r>
        <w:rPr>
          <w:rFonts w:ascii="Arial" w:hAnsi="Arial" w:cs="Arial"/>
          <w:spacing w:val="4"/>
          <w:sz w:val="22"/>
          <w:szCs w:val="22"/>
        </w:rPr>
        <w:t xml:space="preserve"> provides the list of conditions deemed appropriate for self-care.</w:t>
      </w:r>
      <w:r w:rsidR="001F784B">
        <w:rPr>
          <w:rFonts w:ascii="Arial" w:hAnsi="Arial" w:cs="Arial"/>
          <w:spacing w:val="4"/>
          <w:sz w:val="22"/>
          <w:szCs w:val="22"/>
        </w:rPr>
        <w:t xml:space="preserve"> </w:t>
      </w:r>
      <w:r>
        <w:rPr>
          <w:rFonts w:ascii="Arial" w:hAnsi="Arial" w:cs="Arial"/>
          <w:sz w:val="22"/>
          <w:szCs w:val="22"/>
        </w:rPr>
        <w:t xml:space="preserve">This policy does not cover the treatment of long-term conditions or treatment for those conditions that have not responded to over the counter (OTC) medicines. Clinicians are to continue to prescribe medicines for the treatment of complex conditions. Furthermore, those patients whose ability to undertake self-care is compromised due to medical or mental health reasons may be prescribed items if their health could otherwise be adversely affected. </w:t>
      </w:r>
      <w:r>
        <w:t>​</w:t>
      </w:r>
    </w:p>
    <w:p w14:paraId="39904395" w14:textId="77777777" w:rsidR="00800A62" w:rsidRDefault="00800A62">
      <w:pPr>
        <w:rPr>
          <w:rFonts w:ascii="Arial" w:hAnsi="Arial" w:cs="Arial"/>
          <w:sz w:val="22"/>
          <w:szCs w:val="22"/>
        </w:rPr>
      </w:pPr>
    </w:p>
    <w:p w14:paraId="6E7D8CD5" w14:textId="6112C199" w:rsidR="00800A62" w:rsidRDefault="00000000">
      <w:pPr>
        <w:pStyle w:val="Heading2"/>
        <w:spacing w:before="0" w:line="240" w:lineRule="auto"/>
        <w:ind w:left="578" w:hanging="578"/>
        <w:rPr>
          <w:rFonts w:ascii="Arial" w:hAnsi="Arial" w:cs="Arial"/>
          <w:smallCaps w:val="0"/>
          <w:sz w:val="24"/>
          <w:szCs w:val="24"/>
          <w:lang w:val="en-GB"/>
        </w:rPr>
      </w:pPr>
      <w:bookmarkStart w:id="14" w:name="_Toc27430367"/>
      <w:bookmarkStart w:id="15" w:name="_Toc27430366"/>
      <w:bookmarkStart w:id="16" w:name="_Toc27430365"/>
      <w:bookmarkStart w:id="17" w:name="_Toc182292745"/>
      <w:bookmarkEnd w:id="14"/>
      <w:bookmarkEnd w:id="15"/>
      <w:bookmarkEnd w:id="16"/>
      <w:r>
        <w:rPr>
          <w:rFonts w:ascii="Arial" w:hAnsi="Arial" w:cs="Arial"/>
          <w:smallCaps w:val="0"/>
          <w:sz w:val="24"/>
          <w:szCs w:val="24"/>
          <w:lang w:val="en-GB"/>
        </w:rPr>
        <w:t>Signposting</w:t>
      </w:r>
      <w:bookmarkEnd w:id="17"/>
      <w:r w:rsidR="00D01A99">
        <w:rPr>
          <w:rFonts w:ascii="Arial" w:hAnsi="Arial" w:cs="Arial"/>
          <w:smallCaps w:val="0"/>
          <w:sz w:val="24"/>
          <w:szCs w:val="24"/>
          <w:lang w:val="en-GB"/>
        </w:rPr>
        <w:t xml:space="preserve"> </w:t>
      </w:r>
    </w:p>
    <w:p w14:paraId="6190C22F" w14:textId="77777777" w:rsidR="00800A62" w:rsidRDefault="00800A62">
      <w:pPr>
        <w:rPr>
          <w:rFonts w:ascii="Arial" w:hAnsi="Arial" w:cs="Arial"/>
          <w:sz w:val="22"/>
          <w:szCs w:val="22"/>
        </w:rPr>
      </w:pPr>
    </w:p>
    <w:p w14:paraId="09767A31" w14:textId="58221532" w:rsidR="00800A62" w:rsidRDefault="00000000">
      <w:pPr>
        <w:rPr>
          <w:rFonts w:ascii="Arial" w:hAnsi="Arial" w:cs="Arial"/>
          <w:sz w:val="22"/>
          <w:szCs w:val="22"/>
        </w:rPr>
      </w:pPr>
      <w:r>
        <w:rPr>
          <w:rFonts w:ascii="Arial" w:hAnsi="Arial" w:cs="Arial"/>
          <w:sz w:val="22"/>
          <w:szCs w:val="22"/>
        </w:rPr>
        <w:t xml:space="preserve">Patients </w:t>
      </w:r>
      <w:r w:rsidR="00943DCF">
        <w:rPr>
          <w:rFonts w:ascii="Arial" w:hAnsi="Arial" w:cs="Arial"/>
          <w:sz w:val="22"/>
          <w:szCs w:val="22"/>
        </w:rPr>
        <w:t>contacting</w:t>
      </w:r>
      <w:r>
        <w:rPr>
          <w:rFonts w:ascii="Arial" w:hAnsi="Arial" w:cs="Arial"/>
          <w:sz w:val="22"/>
          <w:szCs w:val="22"/>
        </w:rPr>
        <w:t xml:space="preserve"> </w:t>
      </w:r>
      <w:r w:rsidR="00267B0C">
        <w:rPr>
          <w:rFonts w:ascii="Arial" w:hAnsi="Arial" w:cs="Arial"/>
          <w:sz w:val="22"/>
          <w:szCs w:val="22"/>
        </w:rPr>
        <w:t>this organisation w</w:t>
      </w:r>
      <w:r>
        <w:rPr>
          <w:rFonts w:ascii="Arial" w:hAnsi="Arial" w:cs="Arial"/>
          <w:sz w:val="22"/>
          <w:szCs w:val="22"/>
        </w:rPr>
        <w:t xml:space="preserve">ith minor, self-limiting conditions </w:t>
      </w:r>
      <w:r w:rsidR="00267B0C">
        <w:rPr>
          <w:rFonts w:ascii="Arial" w:hAnsi="Arial" w:cs="Arial"/>
          <w:sz w:val="22"/>
          <w:szCs w:val="22"/>
        </w:rPr>
        <w:t>that</w:t>
      </w:r>
      <w:r>
        <w:rPr>
          <w:rFonts w:ascii="Arial" w:hAnsi="Arial" w:cs="Arial"/>
          <w:sz w:val="22"/>
          <w:szCs w:val="22"/>
        </w:rPr>
        <w:t xml:space="preserve"> are deemed appropriate for self-care, as detailed at </w:t>
      </w:r>
      <w:hyperlink w:anchor="_toc188">
        <w:r w:rsidR="00800A62">
          <w:rPr>
            <w:rStyle w:val="Hyperlink"/>
            <w:rFonts w:ascii="Arial" w:hAnsi="Arial" w:cs="Arial"/>
            <w:sz w:val="22"/>
            <w:szCs w:val="22"/>
          </w:rPr>
          <w:t>Annex A</w:t>
        </w:r>
      </w:hyperlink>
      <w:r>
        <w:rPr>
          <w:rStyle w:val="Hyperlink"/>
          <w:rFonts w:ascii="Arial" w:hAnsi="Arial" w:cs="Arial"/>
          <w:sz w:val="22"/>
          <w:szCs w:val="22"/>
        </w:rPr>
        <w:t>,</w:t>
      </w:r>
      <w:r>
        <w:rPr>
          <w:rFonts w:ascii="Arial" w:hAnsi="Arial" w:cs="Arial"/>
          <w:sz w:val="22"/>
          <w:szCs w:val="22"/>
        </w:rPr>
        <w:t xml:space="preserve"> will be signposted appropriately, for example to the local pharmacy to purchase OTC medicines. </w:t>
      </w:r>
      <w:r w:rsidR="00D01A99">
        <w:rPr>
          <w:rFonts w:ascii="Arial" w:hAnsi="Arial" w:cs="Arial"/>
          <w:sz w:val="22"/>
          <w:szCs w:val="22"/>
        </w:rPr>
        <w:t>The process for effective signposting, including suggested wording</w:t>
      </w:r>
      <w:r w:rsidR="00267B0C">
        <w:rPr>
          <w:rFonts w:ascii="Arial" w:hAnsi="Arial" w:cs="Arial"/>
          <w:sz w:val="22"/>
          <w:szCs w:val="22"/>
        </w:rPr>
        <w:t>,</w:t>
      </w:r>
      <w:r w:rsidR="00D01A99">
        <w:rPr>
          <w:rFonts w:ascii="Arial" w:hAnsi="Arial" w:cs="Arial"/>
          <w:sz w:val="22"/>
          <w:szCs w:val="22"/>
        </w:rPr>
        <w:t xml:space="preserve"> is detailed at </w:t>
      </w:r>
      <w:hyperlink w:anchor="_Annex_A_–" w:history="1">
        <w:r w:rsidR="00D01A99" w:rsidRPr="00943DCF">
          <w:rPr>
            <w:rStyle w:val="Hyperlink"/>
            <w:rFonts w:ascii="Arial" w:hAnsi="Arial" w:cs="Arial"/>
            <w:sz w:val="22"/>
            <w:szCs w:val="22"/>
          </w:rPr>
          <w:t>Annex A</w:t>
        </w:r>
      </w:hyperlink>
      <w:r w:rsidR="00D01A99">
        <w:rPr>
          <w:rFonts w:ascii="Arial" w:hAnsi="Arial" w:cs="Arial"/>
          <w:sz w:val="22"/>
          <w:szCs w:val="22"/>
        </w:rPr>
        <w:t>.</w:t>
      </w:r>
    </w:p>
    <w:p w14:paraId="213A599B" w14:textId="77777777" w:rsidR="00800A62" w:rsidRDefault="00000000">
      <w:pPr>
        <w:pStyle w:val="Heading2"/>
        <w:rPr>
          <w:rFonts w:ascii="Arial" w:hAnsi="Arial" w:cs="Arial"/>
          <w:smallCaps w:val="0"/>
          <w:sz w:val="24"/>
          <w:szCs w:val="24"/>
          <w:lang w:val="en-GB"/>
        </w:rPr>
      </w:pPr>
      <w:bookmarkStart w:id="18" w:name="_Toc182292746"/>
      <w:r>
        <w:rPr>
          <w:rFonts w:ascii="Arial" w:hAnsi="Arial" w:cs="Arial"/>
          <w:smallCaps w:val="0"/>
          <w:sz w:val="24"/>
          <w:szCs w:val="24"/>
          <w:lang w:val="en-GB"/>
        </w:rPr>
        <w:lastRenderedPageBreak/>
        <w:t>Information for patients</w:t>
      </w:r>
      <w:bookmarkEnd w:id="18"/>
    </w:p>
    <w:p w14:paraId="568C64CD" w14:textId="77777777" w:rsidR="00800A62" w:rsidRDefault="00800A62"/>
    <w:p w14:paraId="6303EFFA" w14:textId="7F1A7DA4" w:rsidR="00800A62" w:rsidRDefault="00000000">
      <w:pPr>
        <w:rPr>
          <w:rFonts w:ascii="Arial" w:hAnsi="Arial" w:cs="Arial"/>
          <w:sz w:val="22"/>
          <w:szCs w:val="22"/>
        </w:rPr>
      </w:pPr>
      <w:r>
        <w:rPr>
          <w:rFonts w:ascii="Arial" w:hAnsi="Arial" w:cs="Arial"/>
          <w:sz w:val="22"/>
          <w:szCs w:val="22"/>
        </w:rPr>
        <w:t>The organisation should encourage patients to accept responsibility for their own health and well-being. Patients should be directed to leaflets or information online</w:t>
      </w:r>
      <w:r w:rsidR="00267B0C">
        <w:rPr>
          <w:rFonts w:ascii="Arial" w:hAnsi="Arial" w:cs="Arial"/>
          <w:sz w:val="22"/>
          <w:szCs w:val="22"/>
        </w:rPr>
        <w:t>,</w:t>
      </w:r>
      <w:r>
        <w:rPr>
          <w:rFonts w:ascii="Arial" w:hAnsi="Arial" w:cs="Arial"/>
          <w:sz w:val="22"/>
          <w:szCs w:val="22"/>
        </w:rPr>
        <w:t xml:space="preserve"> which is available for a range of conditions, using platforms such as </w:t>
      </w:r>
      <w:r w:rsidR="00943DCF">
        <w:rPr>
          <w:rFonts w:ascii="Arial" w:hAnsi="Arial" w:cs="Arial"/>
          <w:sz w:val="22"/>
          <w:szCs w:val="22"/>
        </w:rPr>
        <w:t xml:space="preserve">the </w:t>
      </w:r>
      <w:hyperlink r:id="rId10" w:history="1">
        <w:r w:rsidR="00800A62" w:rsidRPr="00943DCF">
          <w:rPr>
            <w:rStyle w:val="Hyperlink"/>
            <w:rFonts w:ascii="Arial" w:hAnsi="Arial" w:cs="Arial"/>
            <w:sz w:val="22"/>
            <w:szCs w:val="22"/>
          </w:rPr>
          <w:t>NHS website for England</w:t>
        </w:r>
      </w:hyperlink>
      <w:r w:rsidR="00943DCF">
        <w:rPr>
          <w:rFonts w:ascii="Arial" w:hAnsi="Arial" w:cs="Arial"/>
          <w:sz w:val="22"/>
          <w:szCs w:val="22"/>
        </w:rPr>
        <w:t xml:space="preserve"> or the organisations website</w:t>
      </w:r>
      <w:r>
        <w:rPr>
          <w:rFonts w:ascii="Arial" w:hAnsi="Arial" w:cs="Arial"/>
          <w:sz w:val="22"/>
          <w:szCs w:val="22"/>
        </w:rPr>
        <w:t xml:space="preserve">.  </w:t>
      </w:r>
    </w:p>
    <w:p w14:paraId="291A2C0E" w14:textId="77777777" w:rsidR="00800A62" w:rsidRDefault="00000000">
      <w:pPr>
        <w:pStyle w:val="Heading2"/>
        <w:rPr>
          <w:rFonts w:ascii="Arial" w:hAnsi="Arial" w:cs="Arial"/>
          <w:smallCaps w:val="0"/>
          <w:sz w:val="24"/>
          <w:szCs w:val="24"/>
          <w:lang w:val="en-GB"/>
        </w:rPr>
      </w:pPr>
      <w:bookmarkStart w:id="19" w:name="_Toc182292747"/>
      <w:r>
        <w:rPr>
          <w:rFonts w:ascii="Arial" w:hAnsi="Arial" w:cs="Arial"/>
          <w:smallCaps w:val="0"/>
          <w:sz w:val="24"/>
          <w:szCs w:val="24"/>
          <w:lang w:val="en-GB"/>
        </w:rPr>
        <w:t>Supporting people in care homes</w:t>
      </w:r>
      <w:bookmarkEnd w:id="19"/>
    </w:p>
    <w:p w14:paraId="6C18CD94" w14:textId="365304A6" w:rsidR="00800A62" w:rsidRDefault="00000000">
      <w:pPr>
        <w:pStyle w:val="NormalWeb"/>
        <w:spacing w:before="320" w:beforeAutospacing="0" w:after="320" w:afterAutospacing="0"/>
        <w:rPr>
          <w:rFonts w:ascii="Arial" w:hAnsi="Arial" w:cs="Arial"/>
          <w:sz w:val="22"/>
          <w:szCs w:val="22"/>
        </w:rPr>
      </w:pPr>
      <w:r>
        <w:rPr>
          <w:rFonts w:ascii="Arial" w:hAnsi="Arial" w:cs="Arial"/>
          <w:sz w:val="22"/>
          <w:szCs w:val="22"/>
        </w:rPr>
        <w:t>People who receive social care should be supported to access OTC products to enable them to self-care with the appropriate safeguards put in place. Access to OTC medicines to self-care is an issue of equality and care home staff should have policies in place to support people who wish to access OTC products to do so in a timely manner.</w:t>
      </w:r>
    </w:p>
    <w:p w14:paraId="58522B77" w14:textId="52C17BCC" w:rsidR="00800A62" w:rsidRDefault="00000000">
      <w:pPr>
        <w:pStyle w:val="NormalWeb"/>
        <w:spacing w:before="320" w:beforeAutospacing="0" w:after="320" w:afterAutospacing="0"/>
        <w:rPr>
          <w:rFonts w:ascii="Arial" w:hAnsi="Arial" w:cs="Arial"/>
          <w:sz w:val="22"/>
          <w:szCs w:val="22"/>
        </w:rPr>
      </w:pPr>
      <w:r>
        <w:rPr>
          <w:rFonts w:ascii="Arial" w:hAnsi="Arial" w:cs="Arial"/>
          <w:sz w:val="22"/>
          <w:szCs w:val="22"/>
        </w:rPr>
        <w:t xml:space="preserve">Staff </w:t>
      </w:r>
      <w:r w:rsidR="00943DCF">
        <w:rPr>
          <w:rFonts w:ascii="Arial" w:hAnsi="Arial" w:cs="Arial"/>
          <w:sz w:val="22"/>
          <w:szCs w:val="22"/>
        </w:rPr>
        <w:t>at this organisation</w:t>
      </w:r>
      <w:r>
        <w:rPr>
          <w:rFonts w:ascii="Arial" w:hAnsi="Arial" w:cs="Arial"/>
          <w:sz w:val="22"/>
          <w:szCs w:val="22"/>
        </w:rPr>
        <w:t xml:space="preserve"> should liaise closely with staff at all care homes at which they have resident patients to identify people who are affected and to make appropriate arrangements. A clinician may recommend the person, relatives or care staff to purchase a specific product to treat a minor ailment for a particular person, such as olive oil for </w:t>
      </w:r>
      <w:r w:rsidR="00267B0C">
        <w:rPr>
          <w:rFonts w:ascii="Arial" w:hAnsi="Arial" w:cs="Arial"/>
          <w:sz w:val="22"/>
          <w:szCs w:val="22"/>
        </w:rPr>
        <w:t xml:space="preserve">the </w:t>
      </w:r>
      <w:r>
        <w:rPr>
          <w:rFonts w:ascii="Arial" w:hAnsi="Arial" w:cs="Arial"/>
          <w:sz w:val="22"/>
          <w:szCs w:val="22"/>
        </w:rPr>
        <w:t>treatment of ear wax. Verbal or written instructions must be recorded in the individual care plan.</w:t>
      </w:r>
    </w:p>
    <w:p w14:paraId="635A5DA7" w14:textId="77777777" w:rsidR="00800A62" w:rsidRDefault="00000000">
      <w:pPr>
        <w:pStyle w:val="NormalWeb"/>
        <w:spacing w:before="320" w:beforeAutospacing="0" w:after="320" w:afterAutospacing="0"/>
        <w:rPr>
          <w:rFonts w:ascii="Arial" w:hAnsi="Arial" w:cs="Arial"/>
          <w:sz w:val="22"/>
          <w:szCs w:val="22"/>
        </w:rPr>
      </w:pPr>
      <w:r>
        <w:rPr>
          <w:rFonts w:ascii="Arial" w:hAnsi="Arial" w:cs="Arial"/>
          <w:sz w:val="22"/>
          <w:szCs w:val="22"/>
        </w:rPr>
        <w:t>Healthcare professionals can use their clinical judgement with regards to products that are available OTC but are prescribed for the treatment or prevention of long-term or serious conditions. These should be monitored and reviewed at appropriate intervals.</w:t>
      </w:r>
    </w:p>
    <w:p w14:paraId="15FE977A" w14:textId="77777777" w:rsidR="00800A62" w:rsidRDefault="00000000">
      <w:pPr>
        <w:pStyle w:val="Heading2"/>
        <w:rPr>
          <w:rFonts w:ascii="Arial" w:hAnsi="Arial" w:cs="Arial"/>
          <w:smallCaps w:val="0"/>
          <w:sz w:val="24"/>
          <w:szCs w:val="24"/>
          <w:lang w:val="en-GB"/>
        </w:rPr>
      </w:pPr>
      <w:bookmarkStart w:id="20" w:name="_Toc182292748"/>
      <w:r>
        <w:rPr>
          <w:rFonts w:ascii="Arial" w:hAnsi="Arial" w:cs="Arial"/>
          <w:smallCaps w:val="0"/>
          <w:sz w:val="24"/>
          <w:szCs w:val="24"/>
          <w:lang w:val="en-GB"/>
        </w:rPr>
        <w:t>Clinical discretion</w:t>
      </w:r>
      <w:bookmarkEnd w:id="20"/>
    </w:p>
    <w:p w14:paraId="6305E6C1" w14:textId="77777777" w:rsidR="00800A62" w:rsidRDefault="00800A62"/>
    <w:p w14:paraId="7472663B" w14:textId="77777777" w:rsidR="00800A62" w:rsidRDefault="00000000">
      <w:pPr>
        <w:rPr>
          <w:rFonts w:ascii="Arial" w:hAnsi="Arial" w:cs="Arial"/>
          <w:sz w:val="22"/>
          <w:szCs w:val="22"/>
        </w:rPr>
      </w:pPr>
      <w:r>
        <w:rPr>
          <w:rFonts w:ascii="Arial" w:hAnsi="Arial" w:cs="Arial"/>
          <w:sz w:val="22"/>
          <w:szCs w:val="22"/>
        </w:rPr>
        <w:t>There may be occasions when the clinician considers that the presenting condition is one that is not routinely thought to be self-limiting. In such circumstances, the clinician may opt to prescribe the appropriate medicine. This decision is to be based solely on the presenting clinical factors and not the socio-economic status of the patient.</w:t>
      </w:r>
    </w:p>
    <w:p w14:paraId="63C8E9C1" w14:textId="77777777" w:rsidR="00800A62" w:rsidRDefault="00000000">
      <w:pPr>
        <w:pStyle w:val="Heading2"/>
        <w:rPr>
          <w:rFonts w:ascii="Arial" w:hAnsi="Arial" w:cs="Arial"/>
          <w:smallCaps w:val="0"/>
          <w:sz w:val="24"/>
          <w:szCs w:val="24"/>
          <w:lang w:val="en-GB"/>
        </w:rPr>
      </w:pPr>
      <w:bookmarkStart w:id="21" w:name="_Toc182292749"/>
      <w:r>
        <w:rPr>
          <w:rFonts w:ascii="Arial" w:hAnsi="Arial" w:cs="Arial"/>
          <w:smallCaps w:val="0"/>
          <w:sz w:val="24"/>
          <w:szCs w:val="24"/>
          <w:lang w:val="en-GB"/>
        </w:rPr>
        <w:t>Prescription payment exemption</w:t>
      </w:r>
      <w:bookmarkEnd w:id="21"/>
    </w:p>
    <w:p w14:paraId="2DBC88ED" w14:textId="77777777" w:rsidR="00800A62" w:rsidRDefault="00800A62">
      <w:pPr>
        <w:rPr>
          <w:rFonts w:ascii="Arial" w:hAnsi="Arial" w:cs="Arial"/>
          <w:sz w:val="22"/>
          <w:szCs w:val="22"/>
        </w:rPr>
      </w:pPr>
    </w:p>
    <w:p w14:paraId="34DDB095" w14:textId="77777777" w:rsidR="00800A62" w:rsidRDefault="00000000">
      <w:pPr>
        <w:rPr>
          <w:rFonts w:ascii="Arial" w:hAnsi="Arial" w:cs="Arial"/>
          <w:sz w:val="22"/>
          <w:szCs w:val="22"/>
        </w:rPr>
      </w:pPr>
      <w:r>
        <w:rPr>
          <w:rFonts w:ascii="Arial" w:hAnsi="Arial" w:cs="Arial"/>
          <w:sz w:val="22"/>
          <w:szCs w:val="22"/>
        </w:rPr>
        <w:t xml:space="preserve">Being exempt from paying prescription charges does not merit an exception to the guidance detailed in this policy. </w:t>
      </w:r>
    </w:p>
    <w:p w14:paraId="5A004F7F" w14:textId="5B12960D" w:rsidR="00800A62" w:rsidRDefault="00000000">
      <w:pPr>
        <w:rPr>
          <w:rFonts w:ascii="Arial" w:hAnsi="Arial" w:cs="Arial"/>
          <w:sz w:val="22"/>
          <w:szCs w:val="22"/>
        </w:rPr>
      </w:pPr>
      <w:r>
        <w:br w:type="page"/>
      </w:r>
    </w:p>
    <w:p w14:paraId="58F6B378" w14:textId="731348E9" w:rsidR="00800A62" w:rsidRDefault="00000000">
      <w:pPr>
        <w:pStyle w:val="Heading1"/>
        <w:numPr>
          <w:ilvl w:val="0"/>
          <w:numId w:val="0"/>
        </w:numPr>
        <w:pBdr>
          <w:bottom w:val="single" w:sz="4" w:space="1" w:color="595959"/>
        </w:pBdr>
        <w:spacing w:before="360" w:after="160" w:line="259" w:lineRule="auto"/>
        <w:rPr>
          <w:sz w:val="28"/>
          <w:szCs w:val="28"/>
        </w:rPr>
      </w:pPr>
      <w:bookmarkStart w:id="22" w:name="_toc188"/>
      <w:bookmarkStart w:id="23" w:name="_Annex_A_–"/>
      <w:bookmarkStart w:id="24" w:name="_Toc514749532"/>
      <w:bookmarkStart w:id="25" w:name="_Toc182292750"/>
      <w:bookmarkEnd w:id="22"/>
      <w:bookmarkEnd w:id="23"/>
      <w:r>
        <w:rPr>
          <w:sz w:val="28"/>
          <w:szCs w:val="28"/>
        </w:rPr>
        <w:lastRenderedPageBreak/>
        <w:t xml:space="preserve">Annex A – </w:t>
      </w:r>
      <w:bookmarkEnd w:id="24"/>
      <w:r w:rsidR="00D01A99">
        <w:rPr>
          <w:sz w:val="28"/>
          <w:szCs w:val="28"/>
        </w:rPr>
        <w:t>Signposting guidance</w:t>
      </w:r>
      <w:bookmarkEnd w:id="25"/>
    </w:p>
    <w:p w14:paraId="1C232367" w14:textId="78E4AFF6" w:rsidR="006D7A71" w:rsidRDefault="00000000">
      <w:pPr>
        <w:pStyle w:val="NormalWeb"/>
        <w:spacing w:before="280" w:after="280"/>
        <w:rPr>
          <w:rFonts w:ascii="Arial" w:hAnsi="Arial" w:cs="Arial"/>
          <w:sz w:val="22"/>
          <w:szCs w:val="22"/>
        </w:rPr>
      </w:pPr>
      <w:r>
        <w:rPr>
          <w:rFonts w:ascii="Arial" w:hAnsi="Arial" w:cs="Arial"/>
          <w:sz w:val="22"/>
          <w:szCs w:val="22"/>
        </w:rPr>
        <w:t xml:space="preserve">The </w:t>
      </w:r>
      <w:hyperlink r:id="rId11" w:history="1">
        <w:r w:rsidR="006D7A71" w:rsidRPr="00B57FBE">
          <w:rPr>
            <w:rStyle w:val="Hyperlink"/>
            <w:rFonts w:ascii="Arial" w:hAnsi="Arial" w:cs="Arial"/>
            <w:sz w:val="22"/>
            <w:szCs w:val="22"/>
          </w:rPr>
          <w:t>NHS England policy guidance: conditions for which over the counter items should not be routinely prescribed in primary care</w:t>
        </w:r>
      </w:hyperlink>
      <w:r w:rsidR="00B57FBE">
        <w:rPr>
          <w:rFonts w:ascii="Arial" w:hAnsi="Arial" w:cs="Arial"/>
          <w:sz w:val="22"/>
          <w:szCs w:val="22"/>
        </w:rPr>
        <w:t xml:space="preserve"> </w:t>
      </w:r>
      <w:r>
        <w:rPr>
          <w:rFonts w:ascii="Arial" w:hAnsi="Arial" w:cs="Arial"/>
          <w:sz w:val="22"/>
          <w:szCs w:val="22"/>
        </w:rPr>
        <w:t>details those conditions for which treatment will not normally be provided on prescription</w:t>
      </w:r>
      <w:r w:rsidR="006D7A71">
        <w:rPr>
          <w:rFonts w:ascii="Arial" w:hAnsi="Arial" w:cs="Arial"/>
          <w:sz w:val="22"/>
          <w:szCs w:val="22"/>
        </w:rPr>
        <w:t xml:space="preserve">. </w:t>
      </w:r>
    </w:p>
    <w:p w14:paraId="6C285418" w14:textId="63B72B35" w:rsidR="00895651" w:rsidRDefault="00D01A99" w:rsidP="00D01A99">
      <w:pPr>
        <w:pStyle w:val="NormalWeb"/>
        <w:spacing w:before="280" w:after="280"/>
        <w:rPr>
          <w:rFonts w:ascii="Arial" w:hAnsi="Arial" w:cs="Arial"/>
          <w:sz w:val="22"/>
          <w:szCs w:val="22"/>
        </w:rPr>
      </w:pPr>
      <w:r w:rsidRPr="000722DA">
        <w:rPr>
          <w:rFonts w:ascii="Arial" w:hAnsi="Arial" w:cs="Arial"/>
          <w:sz w:val="22"/>
          <w:szCs w:val="22"/>
          <w:highlight w:val="yellow"/>
        </w:rPr>
        <w:t>This list is to be reviewed by the clinical lead and updated to meet the requirements of the organisation</w:t>
      </w:r>
      <w:r>
        <w:rPr>
          <w:rFonts w:ascii="Arial" w:hAnsi="Arial" w:cs="Arial"/>
          <w:sz w:val="22"/>
          <w:szCs w:val="22"/>
        </w:rPr>
        <w:t xml:space="preserve">. Note that the conditions listed as self-care do not override the responsibility of healthcare professionals to support their patients in agreeing the most appropriate treatment options for them through taking a shared decision-making approach. </w:t>
      </w:r>
    </w:p>
    <w:p w14:paraId="45A0BDA6" w14:textId="39523201" w:rsidR="00D01A99" w:rsidRPr="000722DA" w:rsidRDefault="000722DA" w:rsidP="000722DA">
      <w:pPr>
        <w:pStyle w:val="NormalWeb"/>
        <w:spacing w:before="280" w:after="280"/>
        <w:rPr>
          <w:rFonts w:ascii="Arial" w:hAnsi="Arial" w:cs="Arial"/>
          <w:b/>
          <w:bCs/>
          <w:sz w:val="22"/>
          <w:szCs w:val="22"/>
        </w:rPr>
      </w:pPr>
      <w:r>
        <w:rPr>
          <w:rFonts w:ascii="Arial" w:hAnsi="Arial" w:cs="Arial"/>
          <w:b/>
          <w:bCs/>
          <w:sz w:val="22"/>
          <w:szCs w:val="22"/>
        </w:rPr>
        <w:t>Process</w:t>
      </w:r>
    </w:p>
    <w:p w14:paraId="4298738E" w14:textId="77777777" w:rsidR="000722DA" w:rsidRPr="00545FE3" w:rsidRDefault="000722DA" w:rsidP="000722DA">
      <w:pPr>
        <w:rPr>
          <w:rFonts w:ascii="Arial" w:hAnsi="Arial" w:cs="Arial"/>
          <w:sz w:val="22"/>
          <w:szCs w:val="22"/>
          <w:lang w:val="en-US"/>
        </w:rPr>
      </w:pPr>
      <w:r w:rsidRPr="00545FE3">
        <w:rPr>
          <w:rFonts w:ascii="Arial" w:hAnsi="Arial" w:cs="Arial"/>
          <w:sz w:val="22"/>
          <w:szCs w:val="22"/>
          <w:lang w:val="en-US"/>
        </w:rPr>
        <w:t>When patients telephone the practice to book an appointment</w:t>
      </w:r>
      <w:r>
        <w:rPr>
          <w:rFonts w:ascii="Arial" w:hAnsi="Arial" w:cs="Arial"/>
          <w:sz w:val="22"/>
          <w:szCs w:val="22"/>
          <w:lang w:val="en-US"/>
        </w:rPr>
        <w:t>,</w:t>
      </w:r>
      <w:r w:rsidRPr="00545FE3">
        <w:rPr>
          <w:rFonts w:ascii="Arial" w:hAnsi="Arial" w:cs="Arial"/>
          <w:sz w:val="22"/>
          <w:szCs w:val="22"/>
          <w:lang w:val="en-US"/>
        </w:rPr>
        <w:t xml:space="preserve"> the receptionists will state the following:</w:t>
      </w:r>
    </w:p>
    <w:p w14:paraId="6D95D7CA" w14:textId="77777777" w:rsidR="000722DA" w:rsidRPr="00545FE3" w:rsidRDefault="000722DA" w:rsidP="000722DA">
      <w:pPr>
        <w:rPr>
          <w:rFonts w:ascii="Arial" w:hAnsi="Arial" w:cs="Arial"/>
          <w:sz w:val="22"/>
          <w:szCs w:val="22"/>
          <w:lang w:val="en-US"/>
        </w:rPr>
      </w:pPr>
    </w:p>
    <w:p w14:paraId="28844BFB" w14:textId="77777777" w:rsidR="000722DA" w:rsidRPr="000722DA" w:rsidRDefault="000722DA" w:rsidP="000722DA">
      <w:pPr>
        <w:rPr>
          <w:rFonts w:ascii="Arial" w:hAnsi="Arial" w:cs="Arial"/>
          <w:b/>
          <w:bCs/>
          <w:i/>
          <w:sz w:val="22"/>
          <w:szCs w:val="22"/>
          <w:lang w:val="en-US"/>
        </w:rPr>
      </w:pPr>
      <w:r w:rsidRPr="000722DA">
        <w:rPr>
          <w:rFonts w:ascii="Arial" w:hAnsi="Arial" w:cs="Arial"/>
          <w:b/>
          <w:bCs/>
          <w:i/>
          <w:sz w:val="22"/>
          <w:szCs w:val="22"/>
          <w:lang w:val="en-US"/>
        </w:rPr>
        <w:t xml:space="preserve">To enable me to make the correct appointment for you, I need to ask you some questions about why you need an appointment. Please let me reassure you that anything you say will be treated in the strictest confidence.  </w:t>
      </w:r>
    </w:p>
    <w:p w14:paraId="7663AFBA" w14:textId="77777777" w:rsidR="000722DA" w:rsidRPr="000722DA" w:rsidRDefault="000722DA" w:rsidP="000722DA">
      <w:pPr>
        <w:pStyle w:val="ListParagraph"/>
        <w:rPr>
          <w:rFonts w:ascii="Arial" w:hAnsi="Arial" w:cs="Arial"/>
          <w:b/>
          <w:bCs/>
          <w:lang w:val="en-US"/>
        </w:rPr>
      </w:pPr>
    </w:p>
    <w:p w14:paraId="695960B6" w14:textId="77777777" w:rsidR="000722DA" w:rsidRPr="000722DA" w:rsidRDefault="000722DA" w:rsidP="000722DA">
      <w:pPr>
        <w:rPr>
          <w:rFonts w:ascii="Arial" w:hAnsi="Arial" w:cs="Arial"/>
          <w:b/>
          <w:bCs/>
          <w:i/>
          <w:sz w:val="22"/>
          <w:szCs w:val="22"/>
          <w:lang w:val="en-US"/>
        </w:rPr>
      </w:pPr>
      <w:r w:rsidRPr="000722DA">
        <w:rPr>
          <w:rFonts w:ascii="Arial" w:hAnsi="Arial" w:cs="Arial"/>
          <w:b/>
          <w:bCs/>
          <w:i/>
          <w:sz w:val="22"/>
          <w:szCs w:val="22"/>
          <w:lang w:val="en-US"/>
        </w:rPr>
        <w:t>Please tell me why you would like an appointment.</w:t>
      </w:r>
    </w:p>
    <w:p w14:paraId="24E026C5" w14:textId="77777777" w:rsidR="000722DA" w:rsidRPr="00545FE3" w:rsidRDefault="000722DA" w:rsidP="000722DA">
      <w:pPr>
        <w:rPr>
          <w:sz w:val="22"/>
          <w:szCs w:val="22"/>
          <w:lang w:val="en-US"/>
        </w:rPr>
      </w:pPr>
    </w:p>
    <w:p w14:paraId="1F0CA45F" w14:textId="0D0C59EC" w:rsidR="000722DA" w:rsidRPr="00545FE3" w:rsidRDefault="000722DA" w:rsidP="000722DA">
      <w:pPr>
        <w:pStyle w:val="NormalWeb"/>
        <w:spacing w:beforeAutospacing="0" w:afterAutospacing="0"/>
        <w:rPr>
          <w:rFonts w:ascii="Arial" w:hAnsi="Arial" w:cs="Arial"/>
          <w:sz w:val="22"/>
          <w:szCs w:val="22"/>
        </w:rPr>
      </w:pPr>
      <w:r>
        <w:rPr>
          <w:rFonts w:ascii="Arial" w:hAnsi="Arial" w:cs="Arial"/>
          <w:sz w:val="22"/>
          <w:szCs w:val="22"/>
        </w:rPr>
        <w:t>The following table</w:t>
      </w:r>
      <w:r w:rsidRPr="00545FE3">
        <w:rPr>
          <w:rFonts w:ascii="Arial" w:hAnsi="Arial" w:cs="Arial"/>
          <w:sz w:val="22"/>
          <w:szCs w:val="22"/>
        </w:rPr>
        <w:t xml:space="preserve"> provides a list of conditions, </w:t>
      </w:r>
      <w:r>
        <w:rPr>
          <w:rFonts w:ascii="Arial" w:hAnsi="Arial" w:cs="Arial"/>
          <w:sz w:val="22"/>
          <w:szCs w:val="22"/>
        </w:rPr>
        <w:t>who</w:t>
      </w:r>
      <w:r w:rsidRPr="00545FE3">
        <w:rPr>
          <w:rFonts w:ascii="Arial" w:hAnsi="Arial" w:cs="Arial"/>
          <w:sz w:val="22"/>
          <w:szCs w:val="22"/>
        </w:rPr>
        <w:t xml:space="preserve"> the patient </w:t>
      </w:r>
      <w:r>
        <w:rPr>
          <w:rFonts w:ascii="Arial" w:hAnsi="Arial" w:cs="Arial"/>
          <w:sz w:val="22"/>
          <w:szCs w:val="22"/>
        </w:rPr>
        <w:t xml:space="preserve">should make an appointment with </w:t>
      </w:r>
      <w:r w:rsidRPr="00545FE3">
        <w:rPr>
          <w:rFonts w:ascii="Arial" w:hAnsi="Arial" w:cs="Arial"/>
          <w:sz w:val="22"/>
          <w:szCs w:val="22"/>
        </w:rPr>
        <w:t>and any relevant advice.</w:t>
      </w:r>
      <w:r>
        <w:rPr>
          <w:rFonts w:ascii="Arial" w:hAnsi="Arial" w:cs="Arial"/>
          <w:sz w:val="22"/>
          <w:szCs w:val="22"/>
        </w:rPr>
        <w:t xml:space="preserve"> </w:t>
      </w:r>
      <w:r w:rsidRPr="00545FE3">
        <w:rPr>
          <w:rFonts w:ascii="Arial" w:hAnsi="Arial" w:cs="Arial"/>
          <w:sz w:val="22"/>
          <w:szCs w:val="22"/>
        </w:rPr>
        <w:t>Once the receptionist has determined the condition</w:t>
      </w:r>
      <w:r>
        <w:rPr>
          <w:rFonts w:ascii="Arial" w:hAnsi="Arial" w:cs="Arial"/>
          <w:sz w:val="22"/>
          <w:szCs w:val="22"/>
        </w:rPr>
        <w:t>,</w:t>
      </w:r>
      <w:r w:rsidRPr="00545FE3">
        <w:rPr>
          <w:rFonts w:ascii="Arial" w:hAnsi="Arial" w:cs="Arial"/>
          <w:sz w:val="22"/>
          <w:szCs w:val="22"/>
        </w:rPr>
        <w:t xml:space="preserve"> they are to</w:t>
      </w:r>
      <w:r>
        <w:rPr>
          <w:rFonts w:ascii="Arial" w:hAnsi="Arial" w:cs="Arial"/>
          <w:sz w:val="22"/>
          <w:szCs w:val="22"/>
        </w:rPr>
        <w:t xml:space="preserve"> advise the patient accordingly as follows:</w:t>
      </w:r>
    </w:p>
    <w:p w14:paraId="430A996B" w14:textId="77777777" w:rsidR="000722DA" w:rsidRPr="00545FE3" w:rsidRDefault="000722DA" w:rsidP="000722DA">
      <w:pPr>
        <w:rPr>
          <w:rFonts w:ascii="Arial" w:hAnsi="Arial" w:cs="Arial"/>
          <w:sz w:val="22"/>
          <w:szCs w:val="22"/>
        </w:rPr>
      </w:pPr>
    </w:p>
    <w:p w14:paraId="08AC6D99" w14:textId="77777777" w:rsidR="000722DA" w:rsidRDefault="000722DA" w:rsidP="000722DA">
      <w:pPr>
        <w:rPr>
          <w:rFonts w:ascii="Arial" w:hAnsi="Arial" w:cs="Arial"/>
          <w:b/>
          <w:bCs/>
          <w:i/>
          <w:sz w:val="22"/>
          <w:szCs w:val="22"/>
        </w:rPr>
      </w:pPr>
      <w:r w:rsidRPr="000722DA">
        <w:rPr>
          <w:rFonts w:ascii="Arial" w:hAnsi="Arial" w:cs="Arial"/>
          <w:b/>
          <w:bCs/>
          <w:i/>
          <w:sz w:val="22"/>
          <w:szCs w:val="22"/>
        </w:rPr>
        <w:t>Thank you for explaining why you need an appointment. Your condition does not require you to see a GP; I can make an appointment for you to see [</w:t>
      </w:r>
      <w:r w:rsidRPr="000722DA">
        <w:rPr>
          <w:rFonts w:ascii="Arial" w:hAnsi="Arial" w:cs="Arial"/>
          <w:b/>
          <w:bCs/>
          <w:i/>
          <w:sz w:val="22"/>
          <w:szCs w:val="22"/>
          <w:highlight w:val="yellow"/>
        </w:rPr>
        <w:t>insert name, e.g., nurse</w:t>
      </w:r>
      <w:r w:rsidRPr="000722DA">
        <w:rPr>
          <w:rFonts w:ascii="Arial" w:hAnsi="Arial" w:cs="Arial"/>
          <w:b/>
          <w:bCs/>
          <w:i/>
          <w:sz w:val="22"/>
          <w:szCs w:val="22"/>
        </w:rPr>
        <w:t>].</w:t>
      </w:r>
    </w:p>
    <w:p w14:paraId="235981E0" w14:textId="77777777" w:rsidR="000722DA" w:rsidRDefault="000722DA" w:rsidP="000722DA">
      <w:pPr>
        <w:rPr>
          <w:rFonts w:ascii="Arial" w:hAnsi="Arial" w:cs="Arial"/>
          <w:b/>
          <w:bCs/>
          <w:i/>
          <w:sz w:val="22"/>
          <w:szCs w:val="22"/>
        </w:rPr>
      </w:pPr>
    </w:p>
    <w:p w14:paraId="05EB6E98" w14:textId="77777777" w:rsidR="000722DA" w:rsidRPr="00545FE3" w:rsidRDefault="000722DA" w:rsidP="000722DA">
      <w:pPr>
        <w:rPr>
          <w:rFonts w:ascii="Arial" w:hAnsi="Arial" w:cs="Arial"/>
          <w:b/>
          <w:sz w:val="22"/>
          <w:szCs w:val="22"/>
        </w:rPr>
      </w:pPr>
      <w:r w:rsidRPr="00545FE3">
        <w:rPr>
          <w:rFonts w:ascii="Arial" w:hAnsi="Arial" w:cs="Arial"/>
          <w:b/>
          <w:sz w:val="22"/>
          <w:szCs w:val="22"/>
        </w:rPr>
        <w:t>OR</w:t>
      </w:r>
    </w:p>
    <w:p w14:paraId="33FE63A8" w14:textId="77777777" w:rsidR="000722DA" w:rsidRPr="00545FE3" w:rsidRDefault="000722DA" w:rsidP="000722DA">
      <w:pPr>
        <w:rPr>
          <w:rFonts w:ascii="Arial" w:hAnsi="Arial" w:cs="Arial"/>
          <w:b/>
          <w:sz w:val="22"/>
          <w:szCs w:val="22"/>
        </w:rPr>
      </w:pPr>
    </w:p>
    <w:p w14:paraId="414204D7" w14:textId="77777777" w:rsidR="000722DA" w:rsidRPr="000722DA" w:rsidRDefault="000722DA" w:rsidP="000722DA">
      <w:pPr>
        <w:rPr>
          <w:rFonts w:ascii="Arial" w:hAnsi="Arial" w:cs="Arial"/>
          <w:b/>
          <w:bCs/>
          <w:i/>
          <w:sz w:val="22"/>
          <w:szCs w:val="22"/>
        </w:rPr>
      </w:pPr>
      <w:r w:rsidRPr="000722DA">
        <w:rPr>
          <w:rFonts w:ascii="Arial" w:hAnsi="Arial" w:cs="Arial"/>
          <w:b/>
          <w:bCs/>
          <w:i/>
          <w:sz w:val="22"/>
          <w:szCs w:val="22"/>
        </w:rPr>
        <w:t>Thank you for explaining why you need an appointment. Your condition does not require you to see a GP. It is more appropriate for you to attend [</w:t>
      </w:r>
      <w:r w:rsidRPr="000722DA">
        <w:rPr>
          <w:rFonts w:ascii="Arial" w:hAnsi="Arial" w:cs="Arial"/>
          <w:b/>
          <w:bCs/>
          <w:i/>
          <w:sz w:val="22"/>
          <w:szCs w:val="22"/>
          <w:highlight w:val="yellow"/>
        </w:rPr>
        <w:t>local pharmacy/walk-in centre/A&amp;E</w:t>
      </w:r>
      <w:r w:rsidRPr="000722DA">
        <w:rPr>
          <w:rFonts w:ascii="Arial" w:hAnsi="Arial" w:cs="Arial"/>
          <w:b/>
          <w:bCs/>
          <w:i/>
          <w:sz w:val="22"/>
          <w:szCs w:val="22"/>
        </w:rPr>
        <w:t>]. The nearest pharmacy/walk-in centre A&amp;E is located at [</w:t>
      </w:r>
      <w:r w:rsidRPr="000722DA">
        <w:rPr>
          <w:rFonts w:ascii="Arial" w:hAnsi="Arial" w:cs="Arial"/>
          <w:b/>
          <w:bCs/>
          <w:i/>
          <w:sz w:val="22"/>
          <w:szCs w:val="22"/>
          <w:highlight w:val="yellow"/>
        </w:rPr>
        <w:t>give location and contact details</w:t>
      </w:r>
      <w:r w:rsidRPr="000722DA">
        <w:rPr>
          <w:rFonts w:ascii="Arial" w:hAnsi="Arial" w:cs="Arial"/>
          <w:b/>
          <w:bCs/>
          <w:i/>
          <w:sz w:val="22"/>
          <w:szCs w:val="22"/>
        </w:rPr>
        <w:t xml:space="preserve">].  </w:t>
      </w:r>
    </w:p>
    <w:p w14:paraId="1CC079A9" w14:textId="77777777" w:rsidR="000722DA" w:rsidRPr="00545FE3" w:rsidRDefault="000722DA" w:rsidP="000722DA">
      <w:pPr>
        <w:rPr>
          <w:rFonts w:ascii="Arial" w:hAnsi="Arial" w:cs="Arial"/>
          <w:i/>
          <w:sz w:val="22"/>
          <w:szCs w:val="22"/>
        </w:rPr>
      </w:pPr>
    </w:p>
    <w:p w14:paraId="70278812" w14:textId="3A4D8092" w:rsidR="000722DA" w:rsidRPr="00545FE3" w:rsidRDefault="000722DA" w:rsidP="000722DA">
      <w:pPr>
        <w:rPr>
          <w:rFonts w:ascii="Arial" w:hAnsi="Arial" w:cs="Arial"/>
          <w:sz w:val="22"/>
          <w:szCs w:val="22"/>
        </w:rPr>
      </w:pPr>
      <w:r w:rsidRPr="00545FE3">
        <w:rPr>
          <w:rFonts w:ascii="Arial" w:hAnsi="Arial" w:cs="Arial"/>
          <w:sz w:val="22"/>
          <w:szCs w:val="22"/>
        </w:rPr>
        <w:t>If a receptionist is uncertain</w:t>
      </w:r>
      <w:r>
        <w:rPr>
          <w:rFonts w:ascii="Arial" w:hAnsi="Arial" w:cs="Arial"/>
          <w:sz w:val="22"/>
          <w:szCs w:val="22"/>
        </w:rPr>
        <w:t>,</w:t>
      </w:r>
      <w:r w:rsidRPr="00545FE3">
        <w:rPr>
          <w:rFonts w:ascii="Arial" w:hAnsi="Arial" w:cs="Arial"/>
          <w:sz w:val="22"/>
          <w:szCs w:val="22"/>
        </w:rPr>
        <w:t xml:space="preserve"> they are to seek advice from a suitably qualified colleague</w:t>
      </w:r>
      <w:r>
        <w:rPr>
          <w:rFonts w:ascii="Arial" w:hAnsi="Arial" w:cs="Arial"/>
          <w:sz w:val="22"/>
          <w:szCs w:val="22"/>
        </w:rPr>
        <w:t>,</w:t>
      </w:r>
      <w:r w:rsidRPr="00545FE3">
        <w:rPr>
          <w:rFonts w:ascii="Arial" w:hAnsi="Arial" w:cs="Arial"/>
          <w:sz w:val="22"/>
          <w:szCs w:val="22"/>
        </w:rPr>
        <w:t xml:space="preserve"> i.e., </w:t>
      </w:r>
      <w:r>
        <w:rPr>
          <w:rFonts w:ascii="Arial" w:hAnsi="Arial" w:cs="Arial"/>
          <w:sz w:val="22"/>
          <w:szCs w:val="22"/>
        </w:rPr>
        <w:t>n</w:t>
      </w:r>
      <w:r w:rsidRPr="00545FE3">
        <w:rPr>
          <w:rFonts w:ascii="Arial" w:hAnsi="Arial" w:cs="Arial"/>
          <w:sz w:val="22"/>
          <w:szCs w:val="22"/>
        </w:rPr>
        <w:t>urse or GP</w:t>
      </w:r>
      <w:r>
        <w:rPr>
          <w:rFonts w:ascii="Arial" w:hAnsi="Arial" w:cs="Arial"/>
          <w:sz w:val="22"/>
          <w:szCs w:val="22"/>
        </w:rPr>
        <w:t>,</w:t>
      </w:r>
      <w:r w:rsidRPr="00545FE3">
        <w:rPr>
          <w:rFonts w:ascii="Arial" w:hAnsi="Arial" w:cs="Arial"/>
          <w:sz w:val="22"/>
          <w:szCs w:val="22"/>
        </w:rPr>
        <w:t xml:space="preserve"> and advise the patient accordingly.</w:t>
      </w:r>
      <w:r>
        <w:rPr>
          <w:rFonts w:ascii="Arial" w:hAnsi="Arial" w:cs="Arial"/>
          <w:sz w:val="22"/>
          <w:szCs w:val="22"/>
        </w:rPr>
        <w:t xml:space="preserve"> </w:t>
      </w:r>
      <w:r w:rsidRPr="00545FE3">
        <w:rPr>
          <w:rFonts w:ascii="Arial" w:hAnsi="Arial" w:cs="Arial"/>
          <w:sz w:val="22"/>
          <w:szCs w:val="22"/>
        </w:rPr>
        <w:t>Should the patient request to see a GP despite the advice given by the receptionist, they should be offered a call-back</w:t>
      </w:r>
      <w:r>
        <w:rPr>
          <w:rFonts w:ascii="Arial" w:hAnsi="Arial" w:cs="Arial"/>
          <w:sz w:val="22"/>
          <w:szCs w:val="22"/>
        </w:rPr>
        <w:t xml:space="preserve">. </w:t>
      </w:r>
      <w:r w:rsidRPr="00545FE3">
        <w:rPr>
          <w:rFonts w:ascii="Arial" w:hAnsi="Arial" w:cs="Arial"/>
          <w:sz w:val="22"/>
          <w:szCs w:val="22"/>
        </w:rPr>
        <w:t>The receptionist is to advise the patient of this procedure</w:t>
      </w:r>
      <w:r>
        <w:rPr>
          <w:rFonts w:ascii="Arial" w:hAnsi="Arial" w:cs="Arial"/>
          <w:sz w:val="22"/>
          <w:szCs w:val="22"/>
        </w:rPr>
        <w:t xml:space="preserve"> as follows</w:t>
      </w:r>
      <w:r w:rsidRPr="00545FE3">
        <w:rPr>
          <w:rFonts w:ascii="Arial" w:hAnsi="Arial" w:cs="Arial"/>
          <w:sz w:val="22"/>
          <w:szCs w:val="22"/>
        </w:rPr>
        <w:t>:</w:t>
      </w:r>
    </w:p>
    <w:p w14:paraId="379C0EC1" w14:textId="77777777" w:rsidR="000722DA" w:rsidRPr="00545FE3" w:rsidRDefault="000722DA" w:rsidP="000722DA">
      <w:pPr>
        <w:rPr>
          <w:rFonts w:ascii="Arial" w:hAnsi="Arial" w:cs="Arial"/>
          <w:sz w:val="22"/>
          <w:szCs w:val="22"/>
        </w:rPr>
      </w:pPr>
    </w:p>
    <w:p w14:paraId="78EED176" w14:textId="77777777" w:rsidR="000722DA" w:rsidRPr="002D7DA3" w:rsidRDefault="000722DA" w:rsidP="000722DA">
      <w:pPr>
        <w:rPr>
          <w:rFonts w:ascii="Arial" w:hAnsi="Arial" w:cs="Arial"/>
          <w:b/>
          <w:bCs/>
          <w:i/>
          <w:sz w:val="22"/>
          <w:szCs w:val="22"/>
        </w:rPr>
      </w:pPr>
      <w:r w:rsidRPr="002D7DA3">
        <w:rPr>
          <w:rFonts w:ascii="Arial" w:hAnsi="Arial" w:cs="Arial"/>
          <w:b/>
          <w:bCs/>
          <w:i/>
          <w:sz w:val="22"/>
          <w:szCs w:val="22"/>
        </w:rPr>
        <w:t>As you have requested to see a GP, it will be easier for you if a GP calls you back to discuss your condition with you over the phone. I will arrange for one of our GPs to telephone you between [</w:t>
      </w:r>
      <w:r w:rsidRPr="002D7DA3">
        <w:rPr>
          <w:rFonts w:ascii="Arial" w:hAnsi="Arial" w:cs="Arial"/>
          <w:b/>
          <w:bCs/>
          <w:i/>
          <w:sz w:val="22"/>
          <w:szCs w:val="22"/>
          <w:highlight w:val="yellow"/>
        </w:rPr>
        <w:t>state hours</w:t>
      </w:r>
      <w:r w:rsidRPr="002D7DA3">
        <w:rPr>
          <w:rFonts w:ascii="Arial" w:hAnsi="Arial" w:cs="Arial"/>
          <w:b/>
          <w:bCs/>
          <w:i/>
          <w:sz w:val="22"/>
          <w:szCs w:val="22"/>
        </w:rPr>
        <w:t>]. Firstly, I need to take some details to make sure the GP can contact you. Should your condition deteriorate and you become unwell, please call us back or call 111.</w:t>
      </w:r>
    </w:p>
    <w:p w14:paraId="6E7D4231" w14:textId="5C8E4F8F" w:rsidR="000722DA" w:rsidRDefault="000722DA" w:rsidP="000722DA">
      <w:pPr>
        <w:pStyle w:val="NormalWeb"/>
        <w:spacing w:beforeAutospacing="0" w:afterAutospacing="0"/>
        <w:rPr>
          <w:rFonts w:ascii="Arial" w:hAnsi="Arial" w:cs="Arial"/>
          <w:sz w:val="22"/>
          <w:szCs w:val="22"/>
        </w:rPr>
        <w:sectPr w:rsidR="000722DA">
          <w:headerReference w:type="default" r:id="rId12"/>
          <w:footerReference w:type="default" r:id="rId13"/>
          <w:pgSz w:w="11906" w:h="16819"/>
          <w:pgMar w:top="1440" w:right="1440" w:bottom="1440" w:left="1440" w:header="720" w:footer="720" w:gutter="0"/>
          <w:cols w:space="720"/>
          <w:formProt w:val="0"/>
          <w:docGrid w:linePitch="360"/>
        </w:sectPr>
      </w:pPr>
    </w:p>
    <w:p w14:paraId="69F65730" w14:textId="6DED0E61" w:rsidR="00895651" w:rsidRDefault="000722DA" w:rsidP="00895651">
      <w:pPr>
        <w:pStyle w:val="Heading1"/>
        <w:numPr>
          <w:ilvl w:val="0"/>
          <w:numId w:val="0"/>
        </w:numPr>
        <w:pBdr>
          <w:bottom w:val="single" w:sz="4" w:space="1" w:color="595959"/>
        </w:pBdr>
        <w:spacing w:before="360" w:after="160" w:line="259" w:lineRule="auto"/>
        <w:rPr>
          <w:sz w:val="28"/>
          <w:szCs w:val="28"/>
        </w:rPr>
      </w:pPr>
      <w:bookmarkStart w:id="26" w:name="_Toc182292751"/>
      <w:r>
        <w:rPr>
          <w:sz w:val="28"/>
          <w:szCs w:val="28"/>
        </w:rPr>
        <w:lastRenderedPageBreak/>
        <w:t>Table of conditions</w:t>
      </w:r>
      <w:bookmarkEnd w:id="26"/>
    </w:p>
    <w:tbl>
      <w:tblPr>
        <w:tblStyle w:val="TableGrid"/>
        <w:tblW w:w="14029" w:type="dxa"/>
        <w:tblLook w:val="04A0" w:firstRow="1" w:lastRow="0" w:firstColumn="1" w:lastColumn="0" w:noHBand="0" w:noVBand="1"/>
      </w:tblPr>
      <w:tblGrid>
        <w:gridCol w:w="3078"/>
        <w:gridCol w:w="3079"/>
        <w:gridCol w:w="7872"/>
      </w:tblGrid>
      <w:tr w:rsidR="00895651" w14:paraId="7719A7DC" w14:textId="77777777" w:rsidTr="00895651">
        <w:tc>
          <w:tcPr>
            <w:tcW w:w="3078" w:type="dxa"/>
            <w:shd w:val="clear" w:color="auto" w:fill="4472C4" w:themeFill="accent1"/>
          </w:tcPr>
          <w:p w14:paraId="06AD6F41" w14:textId="77777777" w:rsidR="00895651" w:rsidRPr="00731F7C" w:rsidRDefault="00895651" w:rsidP="00DC3BF6">
            <w:pPr>
              <w:spacing w:before="120" w:after="120"/>
              <w:jc w:val="center"/>
              <w:rPr>
                <w:rFonts w:ascii="Arial" w:hAnsi="Arial" w:cs="Arial"/>
                <w:b/>
                <w:color w:val="FFFFFF" w:themeColor="background1"/>
              </w:rPr>
            </w:pPr>
            <w:r w:rsidRPr="00731F7C">
              <w:rPr>
                <w:rFonts w:ascii="Arial" w:hAnsi="Arial" w:cs="Arial"/>
                <w:b/>
                <w:color w:val="FFFFFF" w:themeColor="background1"/>
              </w:rPr>
              <w:t>Condition</w:t>
            </w:r>
          </w:p>
        </w:tc>
        <w:tc>
          <w:tcPr>
            <w:tcW w:w="3079" w:type="dxa"/>
            <w:shd w:val="clear" w:color="auto" w:fill="4472C4" w:themeFill="accent1"/>
          </w:tcPr>
          <w:p w14:paraId="4691B7CD" w14:textId="77777777" w:rsidR="00895651" w:rsidRPr="00731F7C" w:rsidRDefault="00895651" w:rsidP="00DC3BF6">
            <w:pPr>
              <w:spacing w:before="120" w:after="120"/>
              <w:jc w:val="center"/>
              <w:rPr>
                <w:rFonts w:ascii="Arial" w:hAnsi="Arial" w:cs="Arial"/>
                <w:b/>
                <w:color w:val="FFFFFF" w:themeColor="background1"/>
              </w:rPr>
            </w:pPr>
            <w:r w:rsidRPr="00731F7C">
              <w:rPr>
                <w:rFonts w:ascii="Arial" w:hAnsi="Arial" w:cs="Arial"/>
                <w:b/>
                <w:color w:val="FFFFFF" w:themeColor="background1"/>
              </w:rPr>
              <w:t>Who to make an appointment with</w:t>
            </w:r>
          </w:p>
        </w:tc>
        <w:tc>
          <w:tcPr>
            <w:tcW w:w="7872" w:type="dxa"/>
            <w:shd w:val="clear" w:color="auto" w:fill="4472C4" w:themeFill="accent1"/>
          </w:tcPr>
          <w:p w14:paraId="5F450D3C" w14:textId="77777777" w:rsidR="00895651" w:rsidRPr="00731F7C" w:rsidRDefault="00895651" w:rsidP="00DC3BF6">
            <w:pPr>
              <w:spacing w:before="120" w:after="120"/>
              <w:jc w:val="center"/>
              <w:rPr>
                <w:rFonts w:ascii="Arial" w:hAnsi="Arial" w:cs="Arial"/>
                <w:b/>
                <w:color w:val="FFFFFF" w:themeColor="background1"/>
              </w:rPr>
            </w:pPr>
            <w:r w:rsidRPr="00731F7C">
              <w:rPr>
                <w:rFonts w:ascii="Arial" w:hAnsi="Arial" w:cs="Arial"/>
                <w:b/>
                <w:color w:val="FFFFFF" w:themeColor="background1"/>
              </w:rPr>
              <w:t>Comments</w:t>
            </w:r>
          </w:p>
        </w:tc>
      </w:tr>
      <w:tr w:rsidR="00895651" w:rsidRPr="00545FE3" w14:paraId="5A09C529" w14:textId="77777777" w:rsidTr="00895651">
        <w:tc>
          <w:tcPr>
            <w:tcW w:w="3078" w:type="dxa"/>
          </w:tcPr>
          <w:p w14:paraId="2E49A6CC" w14:textId="77777777" w:rsidR="00895651" w:rsidRPr="00545FE3" w:rsidRDefault="00895651" w:rsidP="00DC3BF6">
            <w:pPr>
              <w:rPr>
                <w:rFonts w:ascii="Arial" w:hAnsi="Arial" w:cs="Arial"/>
                <w:sz w:val="22"/>
                <w:szCs w:val="22"/>
              </w:rPr>
            </w:pPr>
            <w:r w:rsidRPr="00545FE3">
              <w:rPr>
                <w:rFonts w:ascii="Arial" w:hAnsi="Arial" w:cs="Arial"/>
                <w:sz w:val="22"/>
                <w:szCs w:val="22"/>
              </w:rPr>
              <w:t>Abscess</w:t>
            </w:r>
          </w:p>
        </w:tc>
        <w:tc>
          <w:tcPr>
            <w:tcW w:w="3079" w:type="dxa"/>
          </w:tcPr>
          <w:p w14:paraId="5A90ADF5" w14:textId="77777777" w:rsidR="00895651" w:rsidRPr="00545FE3" w:rsidRDefault="00895651" w:rsidP="00DC3BF6">
            <w:pPr>
              <w:rPr>
                <w:rFonts w:ascii="Arial" w:hAnsi="Arial" w:cs="Arial"/>
                <w:sz w:val="22"/>
                <w:szCs w:val="22"/>
              </w:rPr>
            </w:pPr>
          </w:p>
        </w:tc>
        <w:tc>
          <w:tcPr>
            <w:tcW w:w="7872" w:type="dxa"/>
          </w:tcPr>
          <w:p w14:paraId="7B6E85A3" w14:textId="77777777" w:rsidR="00895651" w:rsidRPr="00545FE3" w:rsidRDefault="00895651" w:rsidP="00DC3BF6">
            <w:pPr>
              <w:rPr>
                <w:rFonts w:ascii="Arial" w:hAnsi="Arial" w:cs="Arial"/>
                <w:sz w:val="22"/>
                <w:szCs w:val="22"/>
              </w:rPr>
            </w:pPr>
          </w:p>
        </w:tc>
      </w:tr>
      <w:tr w:rsidR="00895651" w:rsidRPr="00545FE3" w14:paraId="21927338" w14:textId="77777777" w:rsidTr="00895651">
        <w:tc>
          <w:tcPr>
            <w:tcW w:w="3078" w:type="dxa"/>
          </w:tcPr>
          <w:p w14:paraId="341BC4FD" w14:textId="7C7ACF35" w:rsidR="00895651" w:rsidRPr="00545FE3" w:rsidRDefault="00895651" w:rsidP="00DC3BF6">
            <w:pPr>
              <w:rPr>
                <w:rFonts w:ascii="Arial" w:hAnsi="Arial" w:cs="Arial"/>
                <w:sz w:val="22"/>
                <w:szCs w:val="22"/>
              </w:rPr>
            </w:pPr>
            <w:r>
              <w:rPr>
                <w:rFonts w:ascii="Arial" w:hAnsi="Arial" w:cs="Arial"/>
                <w:sz w:val="22"/>
                <w:szCs w:val="22"/>
              </w:rPr>
              <w:t>Acne</w:t>
            </w:r>
          </w:p>
        </w:tc>
        <w:tc>
          <w:tcPr>
            <w:tcW w:w="3079" w:type="dxa"/>
          </w:tcPr>
          <w:p w14:paraId="2860F49B" w14:textId="77777777" w:rsidR="00895651" w:rsidRPr="00545FE3" w:rsidRDefault="00895651" w:rsidP="00DC3BF6">
            <w:pPr>
              <w:rPr>
                <w:rFonts w:ascii="Arial" w:hAnsi="Arial" w:cs="Arial"/>
                <w:sz w:val="22"/>
                <w:szCs w:val="22"/>
              </w:rPr>
            </w:pPr>
          </w:p>
        </w:tc>
        <w:tc>
          <w:tcPr>
            <w:tcW w:w="7872" w:type="dxa"/>
          </w:tcPr>
          <w:p w14:paraId="2A9497DB" w14:textId="237ADEF1" w:rsidR="00895651" w:rsidRPr="00545FE3" w:rsidRDefault="00895651" w:rsidP="00DC3BF6">
            <w:pPr>
              <w:rPr>
                <w:rFonts w:ascii="Arial" w:hAnsi="Arial" w:cs="Arial"/>
                <w:sz w:val="22"/>
                <w:szCs w:val="22"/>
              </w:rPr>
            </w:pPr>
            <w:r>
              <w:rPr>
                <w:rFonts w:ascii="Arial" w:hAnsi="Arial" w:cs="Arial"/>
                <w:sz w:val="22"/>
                <w:szCs w:val="22"/>
              </w:rPr>
              <w:t xml:space="preserve">If mild, </w:t>
            </w:r>
            <w:r w:rsidR="00492B5A">
              <w:rPr>
                <w:rFonts w:ascii="Arial" w:hAnsi="Arial" w:cs="Arial"/>
                <w:sz w:val="22"/>
                <w:szCs w:val="22"/>
              </w:rPr>
              <w:t>self-care</w:t>
            </w:r>
            <w:r>
              <w:rPr>
                <w:rFonts w:ascii="Arial" w:hAnsi="Arial" w:cs="Arial"/>
                <w:sz w:val="22"/>
                <w:szCs w:val="22"/>
              </w:rPr>
              <w:t>, if severe/ongoing GP</w:t>
            </w:r>
          </w:p>
        </w:tc>
      </w:tr>
      <w:tr w:rsidR="00492B5A" w:rsidRPr="00545FE3" w14:paraId="709DD877" w14:textId="77777777" w:rsidTr="00895651">
        <w:tc>
          <w:tcPr>
            <w:tcW w:w="3078" w:type="dxa"/>
          </w:tcPr>
          <w:p w14:paraId="43DD94FB" w14:textId="63278E54" w:rsidR="00492B5A" w:rsidRPr="00545FE3" w:rsidRDefault="00492B5A" w:rsidP="00492B5A">
            <w:pPr>
              <w:rPr>
                <w:rFonts w:ascii="Arial" w:hAnsi="Arial" w:cs="Arial"/>
                <w:sz w:val="22"/>
                <w:szCs w:val="22"/>
              </w:rPr>
            </w:pPr>
            <w:r w:rsidRPr="00545FE3">
              <w:rPr>
                <w:rFonts w:ascii="Arial" w:hAnsi="Arial" w:cs="Arial"/>
                <w:sz w:val="22"/>
                <w:szCs w:val="22"/>
              </w:rPr>
              <w:t>Abdominal discomfort</w:t>
            </w:r>
          </w:p>
        </w:tc>
        <w:tc>
          <w:tcPr>
            <w:tcW w:w="3079" w:type="dxa"/>
          </w:tcPr>
          <w:p w14:paraId="26A927EB" w14:textId="77777777" w:rsidR="00492B5A" w:rsidRPr="00545FE3" w:rsidRDefault="00492B5A" w:rsidP="00492B5A">
            <w:pPr>
              <w:rPr>
                <w:rFonts w:ascii="Arial" w:hAnsi="Arial" w:cs="Arial"/>
                <w:sz w:val="22"/>
                <w:szCs w:val="22"/>
              </w:rPr>
            </w:pPr>
          </w:p>
        </w:tc>
        <w:tc>
          <w:tcPr>
            <w:tcW w:w="7872" w:type="dxa"/>
          </w:tcPr>
          <w:p w14:paraId="426D27D4" w14:textId="72DFA327" w:rsidR="00492B5A" w:rsidRPr="00545FE3" w:rsidRDefault="00492B5A" w:rsidP="00492B5A">
            <w:pPr>
              <w:rPr>
                <w:rFonts w:ascii="Arial" w:hAnsi="Arial" w:cs="Arial"/>
                <w:sz w:val="22"/>
                <w:szCs w:val="22"/>
              </w:rPr>
            </w:pPr>
            <w:r>
              <w:rPr>
                <w:rFonts w:ascii="Arial" w:hAnsi="Arial" w:cs="Arial"/>
                <w:sz w:val="22"/>
                <w:szCs w:val="22"/>
              </w:rPr>
              <w:t>If mild, self-care, if severe/ongoing clinician</w:t>
            </w:r>
          </w:p>
        </w:tc>
      </w:tr>
      <w:tr w:rsidR="00492B5A" w:rsidRPr="00545FE3" w14:paraId="390A8E35" w14:textId="77777777" w:rsidTr="00895651">
        <w:tc>
          <w:tcPr>
            <w:tcW w:w="3078" w:type="dxa"/>
          </w:tcPr>
          <w:p w14:paraId="72862F02" w14:textId="77777777" w:rsidR="00492B5A" w:rsidRPr="00545FE3" w:rsidRDefault="00492B5A" w:rsidP="00492B5A">
            <w:pPr>
              <w:rPr>
                <w:rFonts w:ascii="Arial" w:hAnsi="Arial" w:cs="Arial"/>
                <w:sz w:val="22"/>
                <w:szCs w:val="22"/>
              </w:rPr>
            </w:pPr>
            <w:r w:rsidRPr="00545FE3">
              <w:rPr>
                <w:rFonts w:ascii="Arial" w:hAnsi="Arial" w:cs="Arial"/>
                <w:sz w:val="22"/>
                <w:szCs w:val="22"/>
              </w:rPr>
              <w:t>Asthma</w:t>
            </w:r>
          </w:p>
        </w:tc>
        <w:tc>
          <w:tcPr>
            <w:tcW w:w="3079" w:type="dxa"/>
          </w:tcPr>
          <w:p w14:paraId="20C66194" w14:textId="600BCD46" w:rsidR="00492B5A" w:rsidRPr="00545FE3" w:rsidRDefault="00492B5A" w:rsidP="00492B5A">
            <w:pPr>
              <w:rPr>
                <w:rFonts w:ascii="Arial" w:hAnsi="Arial" w:cs="Arial"/>
                <w:sz w:val="22"/>
                <w:szCs w:val="22"/>
              </w:rPr>
            </w:pPr>
            <w:r w:rsidRPr="00545FE3">
              <w:rPr>
                <w:rFonts w:ascii="Arial" w:hAnsi="Arial" w:cs="Arial"/>
                <w:sz w:val="22"/>
                <w:szCs w:val="22"/>
              </w:rPr>
              <w:t xml:space="preserve">Practice </w:t>
            </w:r>
            <w:r w:rsidR="00B13D77">
              <w:rPr>
                <w:rFonts w:ascii="Arial" w:hAnsi="Arial" w:cs="Arial"/>
                <w:sz w:val="22"/>
                <w:szCs w:val="22"/>
              </w:rPr>
              <w:t>N</w:t>
            </w:r>
            <w:r w:rsidRPr="00545FE3">
              <w:rPr>
                <w:rFonts w:ascii="Arial" w:hAnsi="Arial" w:cs="Arial"/>
                <w:sz w:val="22"/>
                <w:szCs w:val="22"/>
              </w:rPr>
              <w:t>urse</w:t>
            </w:r>
          </w:p>
        </w:tc>
        <w:tc>
          <w:tcPr>
            <w:tcW w:w="7872" w:type="dxa"/>
          </w:tcPr>
          <w:p w14:paraId="759A3C5C" w14:textId="77777777" w:rsidR="00492B5A" w:rsidRPr="00545FE3" w:rsidRDefault="00492B5A" w:rsidP="00492B5A">
            <w:pPr>
              <w:rPr>
                <w:rFonts w:ascii="Arial" w:hAnsi="Arial" w:cs="Arial"/>
                <w:sz w:val="22"/>
                <w:szCs w:val="22"/>
              </w:rPr>
            </w:pPr>
          </w:p>
        </w:tc>
      </w:tr>
      <w:tr w:rsidR="00492B5A" w:rsidRPr="00545FE3" w14:paraId="7EC5A9CD" w14:textId="77777777" w:rsidTr="00895651">
        <w:tc>
          <w:tcPr>
            <w:tcW w:w="3078" w:type="dxa"/>
          </w:tcPr>
          <w:p w14:paraId="6D132ED3" w14:textId="78D468B1" w:rsidR="00492B5A" w:rsidRPr="00545FE3" w:rsidRDefault="00492B5A" w:rsidP="00492B5A">
            <w:pPr>
              <w:rPr>
                <w:rFonts w:ascii="Arial" w:hAnsi="Arial" w:cs="Arial"/>
                <w:sz w:val="22"/>
                <w:szCs w:val="22"/>
              </w:rPr>
            </w:pPr>
            <w:r>
              <w:rPr>
                <w:rFonts w:ascii="Arial" w:hAnsi="Arial" w:cs="Arial"/>
                <w:sz w:val="22"/>
                <w:szCs w:val="22"/>
              </w:rPr>
              <w:t>Athlete</w:t>
            </w:r>
            <w:r w:rsidR="00267B0C">
              <w:rPr>
                <w:rFonts w:ascii="Arial" w:hAnsi="Arial" w:cs="Arial"/>
                <w:sz w:val="22"/>
                <w:szCs w:val="22"/>
              </w:rPr>
              <w:t>’</w:t>
            </w:r>
            <w:r>
              <w:rPr>
                <w:rFonts w:ascii="Arial" w:hAnsi="Arial" w:cs="Arial"/>
                <w:sz w:val="22"/>
                <w:szCs w:val="22"/>
              </w:rPr>
              <w:t>s foot</w:t>
            </w:r>
          </w:p>
        </w:tc>
        <w:tc>
          <w:tcPr>
            <w:tcW w:w="3079" w:type="dxa"/>
          </w:tcPr>
          <w:p w14:paraId="13F84F63" w14:textId="77777777" w:rsidR="00492B5A" w:rsidRPr="00545FE3" w:rsidRDefault="00492B5A" w:rsidP="00492B5A">
            <w:pPr>
              <w:rPr>
                <w:rFonts w:ascii="Arial" w:hAnsi="Arial" w:cs="Arial"/>
                <w:sz w:val="22"/>
                <w:szCs w:val="22"/>
              </w:rPr>
            </w:pPr>
          </w:p>
        </w:tc>
        <w:tc>
          <w:tcPr>
            <w:tcW w:w="7872" w:type="dxa"/>
          </w:tcPr>
          <w:p w14:paraId="380A50AC" w14:textId="088312AC" w:rsidR="00492B5A" w:rsidRPr="00545FE3" w:rsidRDefault="00492B5A" w:rsidP="00492B5A">
            <w:pPr>
              <w:rPr>
                <w:rFonts w:ascii="Arial" w:hAnsi="Arial" w:cs="Arial"/>
                <w:sz w:val="22"/>
                <w:szCs w:val="22"/>
              </w:rPr>
            </w:pPr>
            <w:r>
              <w:rPr>
                <w:rFonts w:ascii="Arial" w:hAnsi="Arial" w:cs="Arial"/>
                <w:sz w:val="22"/>
                <w:szCs w:val="22"/>
              </w:rPr>
              <w:t xml:space="preserve">Self-care initially </w:t>
            </w:r>
          </w:p>
        </w:tc>
      </w:tr>
      <w:tr w:rsidR="00492B5A" w:rsidRPr="00545FE3" w14:paraId="67F88CCA" w14:textId="77777777" w:rsidTr="00895651">
        <w:tc>
          <w:tcPr>
            <w:tcW w:w="3078" w:type="dxa"/>
          </w:tcPr>
          <w:p w14:paraId="64FE5999" w14:textId="77777777" w:rsidR="00492B5A" w:rsidRPr="00545FE3" w:rsidRDefault="00492B5A" w:rsidP="00492B5A">
            <w:pPr>
              <w:rPr>
                <w:rFonts w:ascii="Arial" w:hAnsi="Arial" w:cs="Arial"/>
                <w:sz w:val="22"/>
                <w:szCs w:val="22"/>
              </w:rPr>
            </w:pPr>
            <w:r>
              <w:rPr>
                <w:rFonts w:ascii="Arial" w:hAnsi="Arial" w:cs="Arial"/>
                <w:sz w:val="22"/>
                <w:szCs w:val="22"/>
              </w:rPr>
              <w:t>Back p</w:t>
            </w:r>
            <w:r w:rsidRPr="00545FE3">
              <w:rPr>
                <w:rFonts w:ascii="Arial" w:hAnsi="Arial" w:cs="Arial"/>
                <w:sz w:val="22"/>
                <w:szCs w:val="22"/>
              </w:rPr>
              <w:t>ain</w:t>
            </w:r>
          </w:p>
        </w:tc>
        <w:tc>
          <w:tcPr>
            <w:tcW w:w="3079" w:type="dxa"/>
          </w:tcPr>
          <w:p w14:paraId="0CC03454" w14:textId="77777777" w:rsidR="00492B5A" w:rsidRPr="00545FE3" w:rsidRDefault="00492B5A" w:rsidP="00492B5A">
            <w:pPr>
              <w:rPr>
                <w:rFonts w:ascii="Arial" w:hAnsi="Arial" w:cs="Arial"/>
                <w:sz w:val="22"/>
                <w:szCs w:val="22"/>
              </w:rPr>
            </w:pPr>
          </w:p>
        </w:tc>
        <w:tc>
          <w:tcPr>
            <w:tcW w:w="7872" w:type="dxa"/>
          </w:tcPr>
          <w:p w14:paraId="44A423A7" w14:textId="276FFB92" w:rsidR="00492B5A" w:rsidRPr="00545FE3" w:rsidRDefault="005056E0" w:rsidP="00492B5A">
            <w:pPr>
              <w:rPr>
                <w:rFonts w:ascii="Arial" w:hAnsi="Arial" w:cs="Arial"/>
                <w:sz w:val="22"/>
                <w:szCs w:val="22"/>
              </w:rPr>
            </w:pPr>
            <w:r>
              <w:rPr>
                <w:rFonts w:ascii="Arial" w:hAnsi="Arial" w:cs="Arial"/>
                <w:sz w:val="22"/>
                <w:szCs w:val="22"/>
              </w:rPr>
              <w:t>Self-care initially</w:t>
            </w:r>
          </w:p>
        </w:tc>
      </w:tr>
      <w:tr w:rsidR="00492B5A" w:rsidRPr="00545FE3" w14:paraId="34A50024" w14:textId="77777777" w:rsidTr="00895651">
        <w:tc>
          <w:tcPr>
            <w:tcW w:w="3078" w:type="dxa"/>
          </w:tcPr>
          <w:p w14:paraId="453E1A64" w14:textId="77777777" w:rsidR="00492B5A" w:rsidRPr="00545FE3" w:rsidRDefault="00492B5A" w:rsidP="00492B5A">
            <w:pPr>
              <w:rPr>
                <w:rFonts w:ascii="Arial" w:hAnsi="Arial" w:cs="Arial"/>
                <w:sz w:val="22"/>
                <w:szCs w:val="22"/>
              </w:rPr>
            </w:pPr>
            <w:r w:rsidRPr="00545FE3">
              <w:rPr>
                <w:rFonts w:ascii="Arial" w:hAnsi="Arial" w:cs="Arial"/>
                <w:sz w:val="22"/>
                <w:szCs w:val="22"/>
              </w:rPr>
              <w:t xml:space="preserve">Bleeding </w:t>
            </w:r>
          </w:p>
        </w:tc>
        <w:tc>
          <w:tcPr>
            <w:tcW w:w="3079" w:type="dxa"/>
          </w:tcPr>
          <w:p w14:paraId="7A875593" w14:textId="77777777" w:rsidR="00492B5A" w:rsidRPr="00545FE3" w:rsidRDefault="00492B5A" w:rsidP="00492B5A">
            <w:pPr>
              <w:rPr>
                <w:rFonts w:ascii="Arial" w:hAnsi="Arial" w:cs="Arial"/>
                <w:sz w:val="22"/>
                <w:szCs w:val="22"/>
              </w:rPr>
            </w:pPr>
          </w:p>
        </w:tc>
        <w:tc>
          <w:tcPr>
            <w:tcW w:w="7872" w:type="dxa"/>
          </w:tcPr>
          <w:p w14:paraId="34EAF425" w14:textId="77777777" w:rsidR="00492B5A" w:rsidRPr="00545FE3" w:rsidRDefault="00492B5A" w:rsidP="00492B5A">
            <w:pPr>
              <w:rPr>
                <w:rFonts w:ascii="Arial" w:hAnsi="Arial" w:cs="Arial"/>
                <w:sz w:val="22"/>
                <w:szCs w:val="22"/>
              </w:rPr>
            </w:pPr>
          </w:p>
        </w:tc>
      </w:tr>
      <w:tr w:rsidR="00492B5A" w:rsidRPr="00545FE3" w14:paraId="66263776" w14:textId="77777777" w:rsidTr="00895651">
        <w:tc>
          <w:tcPr>
            <w:tcW w:w="3078" w:type="dxa"/>
          </w:tcPr>
          <w:p w14:paraId="3903309B" w14:textId="77777777" w:rsidR="00492B5A" w:rsidRPr="00545FE3" w:rsidRDefault="00492B5A" w:rsidP="00492B5A">
            <w:pPr>
              <w:rPr>
                <w:rFonts w:ascii="Arial" w:hAnsi="Arial" w:cs="Arial"/>
                <w:sz w:val="22"/>
                <w:szCs w:val="22"/>
              </w:rPr>
            </w:pPr>
            <w:r>
              <w:rPr>
                <w:rFonts w:ascii="Arial" w:hAnsi="Arial" w:cs="Arial"/>
                <w:sz w:val="22"/>
                <w:szCs w:val="22"/>
              </w:rPr>
              <w:t>Blood p</w:t>
            </w:r>
            <w:r w:rsidRPr="00545FE3">
              <w:rPr>
                <w:rFonts w:ascii="Arial" w:hAnsi="Arial" w:cs="Arial"/>
                <w:sz w:val="22"/>
                <w:szCs w:val="22"/>
              </w:rPr>
              <w:t>ressure</w:t>
            </w:r>
          </w:p>
        </w:tc>
        <w:tc>
          <w:tcPr>
            <w:tcW w:w="3079" w:type="dxa"/>
          </w:tcPr>
          <w:p w14:paraId="4A6C87BE" w14:textId="7CF8EEA6" w:rsidR="00492B5A" w:rsidRPr="00545FE3" w:rsidRDefault="00492B5A" w:rsidP="00492B5A">
            <w:pPr>
              <w:rPr>
                <w:rFonts w:ascii="Arial" w:hAnsi="Arial" w:cs="Arial"/>
                <w:sz w:val="22"/>
                <w:szCs w:val="22"/>
              </w:rPr>
            </w:pPr>
            <w:r w:rsidRPr="00545FE3">
              <w:rPr>
                <w:rFonts w:ascii="Arial" w:hAnsi="Arial" w:cs="Arial"/>
                <w:sz w:val="22"/>
                <w:szCs w:val="22"/>
              </w:rPr>
              <w:t xml:space="preserve">Practice </w:t>
            </w:r>
            <w:r w:rsidR="00B13D77">
              <w:rPr>
                <w:rFonts w:ascii="Arial" w:hAnsi="Arial" w:cs="Arial"/>
                <w:sz w:val="22"/>
                <w:szCs w:val="22"/>
              </w:rPr>
              <w:t>N</w:t>
            </w:r>
            <w:r w:rsidRPr="00545FE3">
              <w:rPr>
                <w:rFonts w:ascii="Arial" w:hAnsi="Arial" w:cs="Arial"/>
                <w:sz w:val="22"/>
                <w:szCs w:val="22"/>
              </w:rPr>
              <w:t>urse/HCA</w:t>
            </w:r>
          </w:p>
        </w:tc>
        <w:tc>
          <w:tcPr>
            <w:tcW w:w="7872" w:type="dxa"/>
          </w:tcPr>
          <w:p w14:paraId="40A07145" w14:textId="77777777" w:rsidR="00492B5A" w:rsidRPr="00545FE3" w:rsidRDefault="00492B5A" w:rsidP="00492B5A">
            <w:pPr>
              <w:rPr>
                <w:rFonts w:ascii="Arial" w:hAnsi="Arial" w:cs="Arial"/>
                <w:sz w:val="22"/>
                <w:szCs w:val="22"/>
              </w:rPr>
            </w:pPr>
          </w:p>
        </w:tc>
      </w:tr>
      <w:tr w:rsidR="00492B5A" w:rsidRPr="00545FE3" w14:paraId="1F6CD75F" w14:textId="77777777" w:rsidTr="00895651">
        <w:tc>
          <w:tcPr>
            <w:tcW w:w="3078" w:type="dxa"/>
          </w:tcPr>
          <w:p w14:paraId="632A8A13" w14:textId="77777777" w:rsidR="00492B5A" w:rsidRPr="00545FE3" w:rsidRDefault="00492B5A" w:rsidP="00492B5A">
            <w:pPr>
              <w:rPr>
                <w:rFonts w:ascii="Arial" w:hAnsi="Arial" w:cs="Arial"/>
                <w:sz w:val="22"/>
                <w:szCs w:val="22"/>
              </w:rPr>
            </w:pPr>
            <w:r>
              <w:rPr>
                <w:rFonts w:ascii="Arial" w:hAnsi="Arial" w:cs="Arial"/>
                <w:sz w:val="22"/>
                <w:szCs w:val="22"/>
              </w:rPr>
              <w:t>Blood pressure m</w:t>
            </w:r>
            <w:r w:rsidRPr="00545FE3">
              <w:rPr>
                <w:rFonts w:ascii="Arial" w:hAnsi="Arial" w:cs="Arial"/>
                <w:sz w:val="22"/>
                <w:szCs w:val="22"/>
              </w:rPr>
              <w:t>edication</w:t>
            </w:r>
          </w:p>
        </w:tc>
        <w:tc>
          <w:tcPr>
            <w:tcW w:w="3079" w:type="dxa"/>
          </w:tcPr>
          <w:p w14:paraId="71FFDD6E" w14:textId="67522EB0" w:rsidR="00492B5A" w:rsidRPr="00545FE3" w:rsidRDefault="00492B5A" w:rsidP="00492B5A">
            <w:pPr>
              <w:rPr>
                <w:rFonts w:ascii="Arial" w:hAnsi="Arial" w:cs="Arial"/>
                <w:sz w:val="22"/>
                <w:szCs w:val="22"/>
              </w:rPr>
            </w:pPr>
          </w:p>
        </w:tc>
        <w:tc>
          <w:tcPr>
            <w:tcW w:w="7872" w:type="dxa"/>
          </w:tcPr>
          <w:p w14:paraId="7FDEBFB1" w14:textId="77777777" w:rsidR="00492B5A" w:rsidRPr="00545FE3" w:rsidRDefault="00492B5A" w:rsidP="00492B5A">
            <w:pPr>
              <w:rPr>
                <w:rFonts w:ascii="Arial" w:hAnsi="Arial" w:cs="Arial"/>
                <w:sz w:val="22"/>
                <w:szCs w:val="22"/>
              </w:rPr>
            </w:pPr>
          </w:p>
        </w:tc>
      </w:tr>
      <w:tr w:rsidR="00492B5A" w:rsidRPr="00545FE3" w14:paraId="26A5E867" w14:textId="77777777" w:rsidTr="00895651">
        <w:tc>
          <w:tcPr>
            <w:tcW w:w="3078" w:type="dxa"/>
          </w:tcPr>
          <w:p w14:paraId="7D4E7570" w14:textId="77777777" w:rsidR="00492B5A" w:rsidRPr="00545FE3" w:rsidRDefault="00492B5A" w:rsidP="00492B5A">
            <w:pPr>
              <w:rPr>
                <w:rFonts w:ascii="Arial" w:hAnsi="Arial" w:cs="Arial"/>
                <w:sz w:val="22"/>
                <w:szCs w:val="22"/>
              </w:rPr>
            </w:pPr>
            <w:r w:rsidRPr="00545FE3">
              <w:rPr>
                <w:rFonts w:ascii="Arial" w:hAnsi="Arial" w:cs="Arial"/>
                <w:sz w:val="22"/>
                <w:szCs w:val="22"/>
              </w:rPr>
              <w:t>Breast pain</w:t>
            </w:r>
          </w:p>
        </w:tc>
        <w:tc>
          <w:tcPr>
            <w:tcW w:w="3079" w:type="dxa"/>
          </w:tcPr>
          <w:p w14:paraId="45FC435F" w14:textId="65BEAB9D" w:rsidR="00492B5A" w:rsidRPr="00545FE3" w:rsidRDefault="00492B5A" w:rsidP="00492B5A">
            <w:pPr>
              <w:rPr>
                <w:rFonts w:ascii="Arial" w:hAnsi="Arial" w:cs="Arial"/>
                <w:sz w:val="22"/>
                <w:szCs w:val="22"/>
              </w:rPr>
            </w:pPr>
            <w:r>
              <w:rPr>
                <w:rFonts w:ascii="Arial" w:hAnsi="Arial" w:cs="Arial"/>
                <w:sz w:val="22"/>
                <w:szCs w:val="22"/>
              </w:rPr>
              <w:t>GP</w:t>
            </w:r>
          </w:p>
        </w:tc>
        <w:tc>
          <w:tcPr>
            <w:tcW w:w="7872" w:type="dxa"/>
          </w:tcPr>
          <w:p w14:paraId="79B16CC0" w14:textId="77777777" w:rsidR="00492B5A" w:rsidRPr="00545FE3" w:rsidRDefault="00492B5A" w:rsidP="00492B5A">
            <w:pPr>
              <w:rPr>
                <w:rFonts w:ascii="Arial" w:hAnsi="Arial" w:cs="Arial"/>
                <w:sz w:val="22"/>
                <w:szCs w:val="22"/>
              </w:rPr>
            </w:pPr>
          </w:p>
        </w:tc>
      </w:tr>
      <w:tr w:rsidR="00492B5A" w:rsidRPr="00545FE3" w14:paraId="3CE63213" w14:textId="77777777" w:rsidTr="00895651">
        <w:tc>
          <w:tcPr>
            <w:tcW w:w="3078" w:type="dxa"/>
          </w:tcPr>
          <w:p w14:paraId="45D18B6A" w14:textId="2FEA508F" w:rsidR="00492B5A" w:rsidRPr="00545FE3" w:rsidRDefault="00492B5A" w:rsidP="00492B5A">
            <w:pPr>
              <w:rPr>
                <w:rFonts w:ascii="Arial" w:hAnsi="Arial" w:cs="Arial"/>
                <w:sz w:val="22"/>
                <w:szCs w:val="22"/>
              </w:rPr>
            </w:pPr>
            <w:r w:rsidRPr="00545FE3">
              <w:rPr>
                <w:rFonts w:ascii="Arial" w:hAnsi="Arial" w:cs="Arial"/>
                <w:sz w:val="22"/>
                <w:szCs w:val="22"/>
              </w:rPr>
              <w:t>Burns</w:t>
            </w:r>
            <w:r>
              <w:rPr>
                <w:rFonts w:ascii="Arial" w:hAnsi="Arial" w:cs="Arial"/>
                <w:sz w:val="22"/>
                <w:szCs w:val="22"/>
              </w:rPr>
              <w:t xml:space="preserve"> and scalds</w:t>
            </w:r>
          </w:p>
        </w:tc>
        <w:tc>
          <w:tcPr>
            <w:tcW w:w="3079" w:type="dxa"/>
          </w:tcPr>
          <w:p w14:paraId="12DE2CBD" w14:textId="4B213DA3" w:rsidR="00492B5A" w:rsidRPr="00545FE3" w:rsidRDefault="00492B5A" w:rsidP="00492B5A">
            <w:pPr>
              <w:rPr>
                <w:rFonts w:ascii="Arial" w:hAnsi="Arial" w:cs="Arial"/>
                <w:sz w:val="22"/>
                <w:szCs w:val="22"/>
              </w:rPr>
            </w:pPr>
          </w:p>
        </w:tc>
        <w:tc>
          <w:tcPr>
            <w:tcW w:w="7872" w:type="dxa"/>
          </w:tcPr>
          <w:p w14:paraId="70671038" w14:textId="07C14B36" w:rsidR="00492B5A" w:rsidRPr="00545FE3" w:rsidRDefault="00492B5A" w:rsidP="00492B5A">
            <w:pPr>
              <w:rPr>
                <w:rFonts w:ascii="Arial" w:hAnsi="Arial" w:cs="Arial"/>
                <w:sz w:val="22"/>
                <w:szCs w:val="22"/>
              </w:rPr>
            </w:pPr>
            <w:r>
              <w:rPr>
                <w:rFonts w:ascii="Arial" w:hAnsi="Arial" w:cs="Arial"/>
                <w:sz w:val="22"/>
                <w:szCs w:val="22"/>
              </w:rPr>
              <w:t>If minor, self-care, or depending on severity, walk-in centre or ED</w:t>
            </w:r>
          </w:p>
        </w:tc>
      </w:tr>
      <w:tr w:rsidR="00492B5A" w:rsidRPr="00545FE3" w14:paraId="142DC5D2" w14:textId="77777777" w:rsidTr="00895651">
        <w:tc>
          <w:tcPr>
            <w:tcW w:w="3078" w:type="dxa"/>
          </w:tcPr>
          <w:p w14:paraId="661BD4CC" w14:textId="77777777" w:rsidR="00492B5A" w:rsidRPr="00545FE3" w:rsidRDefault="00492B5A" w:rsidP="00492B5A">
            <w:pPr>
              <w:rPr>
                <w:rFonts w:ascii="Arial" w:hAnsi="Arial" w:cs="Arial"/>
                <w:sz w:val="22"/>
                <w:szCs w:val="22"/>
              </w:rPr>
            </w:pPr>
            <w:r w:rsidRPr="00545FE3">
              <w:rPr>
                <w:rFonts w:ascii="Arial" w:hAnsi="Arial" w:cs="Arial"/>
                <w:sz w:val="22"/>
                <w:szCs w:val="22"/>
              </w:rPr>
              <w:t>Cellulitis</w:t>
            </w:r>
          </w:p>
        </w:tc>
        <w:tc>
          <w:tcPr>
            <w:tcW w:w="3079" w:type="dxa"/>
          </w:tcPr>
          <w:p w14:paraId="54BF8467" w14:textId="77777777" w:rsidR="00492B5A" w:rsidRPr="00545FE3" w:rsidRDefault="00492B5A" w:rsidP="00492B5A">
            <w:pPr>
              <w:rPr>
                <w:rFonts w:ascii="Arial" w:hAnsi="Arial" w:cs="Arial"/>
                <w:sz w:val="22"/>
                <w:szCs w:val="22"/>
              </w:rPr>
            </w:pPr>
          </w:p>
        </w:tc>
        <w:tc>
          <w:tcPr>
            <w:tcW w:w="7872" w:type="dxa"/>
          </w:tcPr>
          <w:p w14:paraId="52474BA4" w14:textId="77777777" w:rsidR="00492B5A" w:rsidRPr="00545FE3" w:rsidRDefault="00492B5A" w:rsidP="00492B5A">
            <w:pPr>
              <w:rPr>
                <w:rFonts w:ascii="Arial" w:hAnsi="Arial" w:cs="Arial"/>
                <w:sz w:val="22"/>
                <w:szCs w:val="22"/>
              </w:rPr>
            </w:pPr>
          </w:p>
        </w:tc>
      </w:tr>
      <w:tr w:rsidR="00492B5A" w:rsidRPr="00545FE3" w14:paraId="0BDA5125" w14:textId="77777777" w:rsidTr="00895651">
        <w:tc>
          <w:tcPr>
            <w:tcW w:w="3078" w:type="dxa"/>
          </w:tcPr>
          <w:p w14:paraId="3B0ACAB4" w14:textId="77777777" w:rsidR="00492B5A" w:rsidRPr="00545FE3" w:rsidRDefault="00492B5A" w:rsidP="00492B5A">
            <w:pPr>
              <w:rPr>
                <w:rFonts w:ascii="Arial" w:hAnsi="Arial" w:cs="Arial"/>
                <w:sz w:val="22"/>
                <w:szCs w:val="22"/>
              </w:rPr>
            </w:pPr>
            <w:r w:rsidRPr="00545FE3">
              <w:rPr>
                <w:rFonts w:ascii="Arial" w:hAnsi="Arial" w:cs="Arial"/>
                <w:sz w:val="22"/>
                <w:szCs w:val="22"/>
              </w:rPr>
              <w:t xml:space="preserve">Chest </w:t>
            </w:r>
            <w:r>
              <w:rPr>
                <w:rFonts w:ascii="Arial" w:hAnsi="Arial" w:cs="Arial"/>
                <w:sz w:val="22"/>
                <w:szCs w:val="22"/>
              </w:rPr>
              <w:t>i</w:t>
            </w:r>
            <w:r w:rsidRPr="00545FE3">
              <w:rPr>
                <w:rFonts w:ascii="Arial" w:hAnsi="Arial" w:cs="Arial"/>
                <w:sz w:val="22"/>
                <w:szCs w:val="22"/>
              </w:rPr>
              <w:t>nfection</w:t>
            </w:r>
          </w:p>
        </w:tc>
        <w:tc>
          <w:tcPr>
            <w:tcW w:w="3079" w:type="dxa"/>
          </w:tcPr>
          <w:p w14:paraId="280F24D2" w14:textId="77777777" w:rsidR="00492B5A" w:rsidRPr="00545FE3" w:rsidRDefault="00492B5A" w:rsidP="00492B5A">
            <w:pPr>
              <w:rPr>
                <w:rFonts w:ascii="Arial" w:hAnsi="Arial" w:cs="Arial"/>
                <w:sz w:val="22"/>
                <w:szCs w:val="22"/>
              </w:rPr>
            </w:pPr>
          </w:p>
        </w:tc>
        <w:tc>
          <w:tcPr>
            <w:tcW w:w="7872" w:type="dxa"/>
          </w:tcPr>
          <w:p w14:paraId="6804666D" w14:textId="77777777" w:rsidR="00492B5A" w:rsidRPr="00545FE3" w:rsidRDefault="00492B5A" w:rsidP="00492B5A">
            <w:pPr>
              <w:rPr>
                <w:rFonts w:ascii="Arial" w:hAnsi="Arial" w:cs="Arial"/>
                <w:sz w:val="22"/>
                <w:szCs w:val="22"/>
              </w:rPr>
            </w:pPr>
          </w:p>
        </w:tc>
      </w:tr>
      <w:tr w:rsidR="00492B5A" w:rsidRPr="00545FE3" w14:paraId="5175C92E" w14:textId="77777777" w:rsidTr="00895651">
        <w:tc>
          <w:tcPr>
            <w:tcW w:w="3078" w:type="dxa"/>
          </w:tcPr>
          <w:p w14:paraId="5167C159" w14:textId="77777777" w:rsidR="00492B5A" w:rsidRPr="00545FE3" w:rsidRDefault="00492B5A" w:rsidP="00492B5A">
            <w:pPr>
              <w:rPr>
                <w:rFonts w:ascii="Arial" w:hAnsi="Arial" w:cs="Arial"/>
                <w:sz w:val="22"/>
                <w:szCs w:val="22"/>
              </w:rPr>
            </w:pPr>
            <w:r>
              <w:rPr>
                <w:rFonts w:ascii="Arial" w:hAnsi="Arial" w:cs="Arial"/>
                <w:sz w:val="22"/>
                <w:szCs w:val="22"/>
              </w:rPr>
              <w:t>Chest p</w:t>
            </w:r>
            <w:r w:rsidRPr="00545FE3">
              <w:rPr>
                <w:rFonts w:ascii="Arial" w:hAnsi="Arial" w:cs="Arial"/>
                <w:sz w:val="22"/>
                <w:szCs w:val="22"/>
              </w:rPr>
              <w:t>ain</w:t>
            </w:r>
          </w:p>
        </w:tc>
        <w:tc>
          <w:tcPr>
            <w:tcW w:w="3079" w:type="dxa"/>
          </w:tcPr>
          <w:p w14:paraId="1471430F" w14:textId="77777777" w:rsidR="00492B5A" w:rsidRPr="00545FE3" w:rsidRDefault="00492B5A" w:rsidP="00492B5A">
            <w:pPr>
              <w:rPr>
                <w:rFonts w:ascii="Arial" w:hAnsi="Arial" w:cs="Arial"/>
                <w:sz w:val="22"/>
                <w:szCs w:val="22"/>
              </w:rPr>
            </w:pPr>
          </w:p>
        </w:tc>
        <w:tc>
          <w:tcPr>
            <w:tcW w:w="7872" w:type="dxa"/>
          </w:tcPr>
          <w:p w14:paraId="5826541D" w14:textId="77777777" w:rsidR="00492B5A" w:rsidRPr="00545FE3" w:rsidRDefault="00492B5A" w:rsidP="00492B5A">
            <w:pPr>
              <w:rPr>
                <w:rFonts w:ascii="Arial" w:hAnsi="Arial" w:cs="Arial"/>
                <w:sz w:val="22"/>
                <w:szCs w:val="22"/>
              </w:rPr>
            </w:pPr>
            <w:r w:rsidRPr="00545FE3">
              <w:rPr>
                <w:rFonts w:ascii="Arial" w:hAnsi="Arial" w:cs="Arial"/>
                <w:sz w:val="22"/>
                <w:szCs w:val="22"/>
              </w:rPr>
              <w:t>If severe, advise to ca</w:t>
            </w:r>
            <w:r>
              <w:rPr>
                <w:rFonts w:ascii="Arial" w:hAnsi="Arial" w:cs="Arial"/>
                <w:sz w:val="22"/>
                <w:szCs w:val="22"/>
              </w:rPr>
              <w:t>ll 999 or do so for the patient</w:t>
            </w:r>
          </w:p>
        </w:tc>
      </w:tr>
      <w:tr w:rsidR="00492B5A" w:rsidRPr="00545FE3" w14:paraId="7981FCB0" w14:textId="77777777" w:rsidTr="00895651">
        <w:tc>
          <w:tcPr>
            <w:tcW w:w="3078" w:type="dxa"/>
          </w:tcPr>
          <w:p w14:paraId="2EB3D216" w14:textId="77777777" w:rsidR="00492B5A" w:rsidRPr="00545FE3" w:rsidRDefault="00492B5A" w:rsidP="00492B5A">
            <w:pPr>
              <w:rPr>
                <w:rFonts w:ascii="Arial" w:hAnsi="Arial" w:cs="Arial"/>
                <w:sz w:val="22"/>
                <w:szCs w:val="22"/>
              </w:rPr>
            </w:pPr>
            <w:r w:rsidRPr="00545FE3">
              <w:rPr>
                <w:rFonts w:ascii="Arial" w:hAnsi="Arial" w:cs="Arial"/>
                <w:sz w:val="22"/>
                <w:szCs w:val="22"/>
              </w:rPr>
              <w:t>Chickenpox</w:t>
            </w:r>
          </w:p>
        </w:tc>
        <w:tc>
          <w:tcPr>
            <w:tcW w:w="3079" w:type="dxa"/>
          </w:tcPr>
          <w:p w14:paraId="438F70CE" w14:textId="77777777" w:rsidR="00492B5A" w:rsidRPr="00545FE3" w:rsidRDefault="00492B5A" w:rsidP="00492B5A">
            <w:pPr>
              <w:rPr>
                <w:rFonts w:ascii="Arial" w:hAnsi="Arial" w:cs="Arial"/>
                <w:sz w:val="22"/>
                <w:szCs w:val="22"/>
              </w:rPr>
            </w:pPr>
          </w:p>
        </w:tc>
        <w:tc>
          <w:tcPr>
            <w:tcW w:w="7872" w:type="dxa"/>
          </w:tcPr>
          <w:p w14:paraId="70E76E5E" w14:textId="77777777" w:rsidR="00492B5A" w:rsidRPr="00545FE3" w:rsidRDefault="00492B5A" w:rsidP="00492B5A">
            <w:pPr>
              <w:rPr>
                <w:rFonts w:ascii="Arial" w:hAnsi="Arial" w:cs="Arial"/>
                <w:sz w:val="22"/>
                <w:szCs w:val="22"/>
              </w:rPr>
            </w:pPr>
          </w:p>
        </w:tc>
      </w:tr>
      <w:tr w:rsidR="00492B5A" w:rsidRPr="00545FE3" w14:paraId="53AF2FF2" w14:textId="77777777" w:rsidTr="00895651">
        <w:tc>
          <w:tcPr>
            <w:tcW w:w="3078" w:type="dxa"/>
          </w:tcPr>
          <w:p w14:paraId="0AC7E566" w14:textId="77777777" w:rsidR="00492B5A" w:rsidRPr="00545FE3" w:rsidRDefault="00492B5A" w:rsidP="00492B5A">
            <w:pPr>
              <w:rPr>
                <w:rFonts w:ascii="Arial" w:hAnsi="Arial" w:cs="Arial"/>
                <w:sz w:val="22"/>
                <w:szCs w:val="22"/>
              </w:rPr>
            </w:pPr>
            <w:r w:rsidRPr="00545FE3">
              <w:rPr>
                <w:rFonts w:ascii="Arial" w:hAnsi="Arial" w:cs="Arial"/>
                <w:sz w:val="22"/>
                <w:szCs w:val="22"/>
              </w:rPr>
              <w:t xml:space="preserve">Cold sore </w:t>
            </w:r>
          </w:p>
        </w:tc>
        <w:tc>
          <w:tcPr>
            <w:tcW w:w="3079" w:type="dxa"/>
          </w:tcPr>
          <w:p w14:paraId="31B83E77" w14:textId="77777777" w:rsidR="00492B5A" w:rsidRPr="00545FE3" w:rsidRDefault="00492B5A" w:rsidP="00492B5A">
            <w:pPr>
              <w:rPr>
                <w:rFonts w:ascii="Arial" w:hAnsi="Arial" w:cs="Arial"/>
                <w:sz w:val="22"/>
                <w:szCs w:val="22"/>
              </w:rPr>
            </w:pPr>
            <w:r w:rsidRPr="00545FE3">
              <w:rPr>
                <w:rFonts w:ascii="Arial" w:hAnsi="Arial" w:cs="Arial"/>
                <w:sz w:val="22"/>
                <w:szCs w:val="22"/>
              </w:rPr>
              <w:t>Pharmacist</w:t>
            </w:r>
          </w:p>
        </w:tc>
        <w:tc>
          <w:tcPr>
            <w:tcW w:w="7872" w:type="dxa"/>
          </w:tcPr>
          <w:p w14:paraId="04412EDB" w14:textId="1D6F024E" w:rsidR="00492B5A" w:rsidRPr="00545FE3" w:rsidRDefault="00492B5A" w:rsidP="00492B5A">
            <w:pPr>
              <w:rPr>
                <w:rFonts w:ascii="Arial" w:hAnsi="Arial" w:cs="Arial"/>
                <w:sz w:val="22"/>
                <w:szCs w:val="22"/>
              </w:rPr>
            </w:pPr>
            <w:r>
              <w:rPr>
                <w:rFonts w:ascii="Arial" w:hAnsi="Arial" w:cs="Arial"/>
                <w:sz w:val="22"/>
                <w:szCs w:val="22"/>
              </w:rPr>
              <w:t>Self-care</w:t>
            </w:r>
          </w:p>
        </w:tc>
      </w:tr>
      <w:tr w:rsidR="00492B5A" w:rsidRPr="00545FE3" w14:paraId="54287A2D" w14:textId="77777777" w:rsidTr="00895651">
        <w:tc>
          <w:tcPr>
            <w:tcW w:w="3078" w:type="dxa"/>
          </w:tcPr>
          <w:p w14:paraId="562633EA" w14:textId="386492F6" w:rsidR="00492B5A" w:rsidRDefault="00492B5A" w:rsidP="00492B5A">
            <w:pPr>
              <w:rPr>
                <w:rFonts w:ascii="Arial" w:hAnsi="Arial" w:cs="Arial"/>
                <w:sz w:val="22"/>
                <w:szCs w:val="22"/>
              </w:rPr>
            </w:pPr>
            <w:r>
              <w:rPr>
                <w:rFonts w:ascii="Arial" w:hAnsi="Arial" w:cs="Arial"/>
                <w:sz w:val="22"/>
                <w:szCs w:val="22"/>
              </w:rPr>
              <w:t>Colic (infants)</w:t>
            </w:r>
          </w:p>
        </w:tc>
        <w:tc>
          <w:tcPr>
            <w:tcW w:w="3079" w:type="dxa"/>
          </w:tcPr>
          <w:p w14:paraId="12A27812" w14:textId="77777777" w:rsidR="00492B5A" w:rsidRPr="00545FE3" w:rsidRDefault="00492B5A" w:rsidP="00492B5A">
            <w:pPr>
              <w:rPr>
                <w:rFonts w:ascii="Arial" w:hAnsi="Arial" w:cs="Arial"/>
                <w:sz w:val="22"/>
                <w:szCs w:val="22"/>
              </w:rPr>
            </w:pPr>
          </w:p>
        </w:tc>
        <w:tc>
          <w:tcPr>
            <w:tcW w:w="7872" w:type="dxa"/>
          </w:tcPr>
          <w:p w14:paraId="7DE4F8C4" w14:textId="46B819D7" w:rsidR="00492B5A" w:rsidRDefault="00492B5A" w:rsidP="00492B5A">
            <w:pPr>
              <w:rPr>
                <w:rFonts w:ascii="Arial" w:hAnsi="Arial" w:cs="Arial"/>
                <w:sz w:val="22"/>
                <w:szCs w:val="22"/>
              </w:rPr>
            </w:pPr>
            <w:r>
              <w:rPr>
                <w:rFonts w:ascii="Arial" w:hAnsi="Arial" w:cs="Arial"/>
                <w:sz w:val="22"/>
                <w:szCs w:val="22"/>
              </w:rPr>
              <w:t xml:space="preserve">Self-care initially </w:t>
            </w:r>
          </w:p>
        </w:tc>
      </w:tr>
      <w:tr w:rsidR="00492B5A" w:rsidRPr="00545FE3" w14:paraId="5BC7B470" w14:textId="77777777" w:rsidTr="00895651">
        <w:tc>
          <w:tcPr>
            <w:tcW w:w="3078" w:type="dxa"/>
          </w:tcPr>
          <w:p w14:paraId="02CF2D16" w14:textId="77777777" w:rsidR="00492B5A" w:rsidRPr="00545FE3" w:rsidRDefault="00492B5A" w:rsidP="00492B5A">
            <w:pPr>
              <w:rPr>
                <w:rFonts w:ascii="Arial" w:hAnsi="Arial" w:cs="Arial"/>
                <w:sz w:val="22"/>
                <w:szCs w:val="22"/>
              </w:rPr>
            </w:pPr>
            <w:r>
              <w:rPr>
                <w:rFonts w:ascii="Arial" w:hAnsi="Arial" w:cs="Arial"/>
                <w:sz w:val="22"/>
                <w:szCs w:val="22"/>
              </w:rPr>
              <w:t>Common c</w:t>
            </w:r>
            <w:r w:rsidRPr="00545FE3">
              <w:rPr>
                <w:rFonts w:ascii="Arial" w:hAnsi="Arial" w:cs="Arial"/>
                <w:sz w:val="22"/>
                <w:szCs w:val="22"/>
              </w:rPr>
              <w:t>old</w:t>
            </w:r>
          </w:p>
        </w:tc>
        <w:tc>
          <w:tcPr>
            <w:tcW w:w="3079" w:type="dxa"/>
          </w:tcPr>
          <w:p w14:paraId="6101541F" w14:textId="77777777" w:rsidR="00492B5A" w:rsidRPr="00545FE3" w:rsidRDefault="00492B5A" w:rsidP="00492B5A">
            <w:pPr>
              <w:rPr>
                <w:rFonts w:ascii="Arial" w:hAnsi="Arial" w:cs="Arial"/>
                <w:sz w:val="22"/>
                <w:szCs w:val="22"/>
              </w:rPr>
            </w:pPr>
            <w:r w:rsidRPr="00545FE3">
              <w:rPr>
                <w:rFonts w:ascii="Arial" w:hAnsi="Arial" w:cs="Arial"/>
                <w:sz w:val="22"/>
                <w:szCs w:val="22"/>
              </w:rPr>
              <w:t>Pharmacist</w:t>
            </w:r>
          </w:p>
        </w:tc>
        <w:tc>
          <w:tcPr>
            <w:tcW w:w="7872" w:type="dxa"/>
          </w:tcPr>
          <w:p w14:paraId="0B050CC6" w14:textId="1FC42D17" w:rsidR="00492B5A" w:rsidRPr="00545FE3" w:rsidRDefault="00492B5A" w:rsidP="00492B5A">
            <w:pPr>
              <w:rPr>
                <w:rFonts w:ascii="Arial" w:hAnsi="Arial" w:cs="Arial"/>
                <w:sz w:val="22"/>
                <w:szCs w:val="22"/>
              </w:rPr>
            </w:pPr>
            <w:r>
              <w:rPr>
                <w:rFonts w:ascii="Arial" w:hAnsi="Arial" w:cs="Arial"/>
                <w:sz w:val="22"/>
                <w:szCs w:val="22"/>
              </w:rPr>
              <w:t>Self-care</w:t>
            </w:r>
          </w:p>
        </w:tc>
      </w:tr>
      <w:tr w:rsidR="00492B5A" w:rsidRPr="00545FE3" w14:paraId="635CE949" w14:textId="77777777" w:rsidTr="00895651">
        <w:tc>
          <w:tcPr>
            <w:tcW w:w="3078" w:type="dxa"/>
          </w:tcPr>
          <w:p w14:paraId="1762027C" w14:textId="77777777" w:rsidR="00492B5A" w:rsidRPr="00545FE3" w:rsidRDefault="00492B5A" w:rsidP="00492B5A">
            <w:pPr>
              <w:rPr>
                <w:rFonts w:ascii="Arial" w:hAnsi="Arial" w:cs="Arial"/>
                <w:sz w:val="22"/>
                <w:szCs w:val="22"/>
              </w:rPr>
            </w:pPr>
            <w:r w:rsidRPr="00545FE3">
              <w:rPr>
                <w:rFonts w:ascii="Arial" w:hAnsi="Arial" w:cs="Arial"/>
                <w:sz w:val="22"/>
                <w:szCs w:val="22"/>
              </w:rPr>
              <w:t>Conjunctivitis</w:t>
            </w:r>
          </w:p>
        </w:tc>
        <w:tc>
          <w:tcPr>
            <w:tcW w:w="3079" w:type="dxa"/>
          </w:tcPr>
          <w:p w14:paraId="260601B3" w14:textId="77777777" w:rsidR="00492B5A" w:rsidRPr="00545FE3" w:rsidRDefault="00492B5A" w:rsidP="00492B5A">
            <w:pPr>
              <w:rPr>
                <w:rFonts w:ascii="Arial" w:hAnsi="Arial" w:cs="Arial"/>
                <w:sz w:val="22"/>
                <w:szCs w:val="22"/>
              </w:rPr>
            </w:pPr>
            <w:r w:rsidRPr="00545FE3">
              <w:rPr>
                <w:rFonts w:ascii="Arial" w:hAnsi="Arial" w:cs="Arial"/>
                <w:sz w:val="22"/>
                <w:szCs w:val="22"/>
              </w:rPr>
              <w:t>Pharmacist</w:t>
            </w:r>
          </w:p>
        </w:tc>
        <w:tc>
          <w:tcPr>
            <w:tcW w:w="7872" w:type="dxa"/>
          </w:tcPr>
          <w:p w14:paraId="4F7C01C6" w14:textId="440298FB" w:rsidR="00492B5A" w:rsidRPr="00545FE3" w:rsidRDefault="00492B5A" w:rsidP="00492B5A">
            <w:pPr>
              <w:rPr>
                <w:rFonts w:ascii="Arial" w:hAnsi="Arial" w:cs="Arial"/>
                <w:sz w:val="22"/>
                <w:szCs w:val="22"/>
              </w:rPr>
            </w:pPr>
            <w:r>
              <w:rPr>
                <w:rFonts w:ascii="Arial" w:hAnsi="Arial" w:cs="Arial"/>
                <w:sz w:val="22"/>
                <w:szCs w:val="22"/>
              </w:rPr>
              <w:t>Self-care</w:t>
            </w:r>
          </w:p>
        </w:tc>
      </w:tr>
      <w:tr w:rsidR="00492B5A" w:rsidRPr="00545FE3" w14:paraId="122FE5B6" w14:textId="77777777" w:rsidTr="00895651">
        <w:tc>
          <w:tcPr>
            <w:tcW w:w="3078" w:type="dxa"/>
          </w:tcPr>
          <w:p w14:paraId="7E6E85FC" w14:textId="77777777" w:rsidR="00492B5A" w:rsidRPr="00545FE3" w:rsidRDefault="00492B5A" w:rsidP="00492B5A">
            <w:pPr>
              <w:rPr>
                <w:rFonts w:ascii="Arial" w:hAnsi="Arial" w:cs="Arial"/>
                <w:sz w:val="22"/>
                <w:szCs w:val="22"/>
              </w:rPr>
            </w:pPr>
            <w:r w:rsidRPr="00545FE3">
              <w:rPr>
                <w:rFonts w:ascii="Arial" w:hAnsi="Arial" w:cs="Arial"/>
                <w:sz w:val="22"/>
                <w:szCs w:val="22"/>
              </w:rPr>
              <w:t>Constipation</w:t>
            </w:r>
          </w:p>
        </w:tc>
        <w:tc>
          <w:tcPr>
            <w:tcW w:w="3079" w:type="dxa"/>
          </w:tcPr>
          <w:p w14:paraId="71170709" w14:textId="77777777" w:rsidR="00492B5A" w:rsidRPr="00545FE3" w:rsidRDefault="00492B5A" w:rsidP="00492B5A">
            <w:pPr>
              <w:rPr>
                <w:rFonts w:ascii="Arial" w:hAnsi="Arial" w:cs="Arial"/>
                <w:sz w:val="22"/>
                <w:szCs w:val="22"/>
              </w:rPr>
            </w:pPr>
          </w:p>
        </w:tc>
        <w:tc>
          <w:tcPr>
            <w:tcW w:w="7872" w:type="dxa"/>
          </w:tcPr>
          <w:p w14:paraId="1B75D317" w14:textId="4A10F450" w:rsidR="00492B5A" w:rsidRPr="00545FE3" w:rsidRDefault="00492B5A" w:rsidP="00492B5A">
            <w:pPr>
              <w:rPr>
                <w:rFonts w:ascii="Arial" w:hAnsi="Arial" w:cs="Arial"/>
                <w:sz w:val="22"/>
                <w:szCs w:val="22"/>
              </w:rPr>
            </w:pPr>
            <w:r>
              <w:rPr>
                <w:rFonts w:ascii="Arial" w:hAnsi="Arial" w:cs="Arial"/>
                <w:sz w:val="22"/>
                <w:szCs w:val="22"/>
              </w:rPr>
              <w:t xml:space="preserve">If infrequent, self-care, </w:t>
            </w:r>
            <w:r w:rsidRPr="00545FE3">
              <w:rPr>
                <w:rFonts w:ascii="Arial" w:hAnsi="Arial" w:cs="Arial"/>
                <w:sz w:val="22"/>
                <w:szCs w:val="22"/>
              </w:rPr>
              <w:t>&lt; 3 days pharmacist</w:t>
            </w:r>
          </w:p>
        </w:tc>
      </w:tr>
      <w:tr w:rsidR="00492B5A" w:rsidRPr="00545FE3" w14:paraId="4A7B8A19" w14:textId="77777777" w:rsidTr="00895651">
        <w:tc>
          <w:tcPr>
            <w:tcW w:w="3078" w:type="dxa"/>
          </w:tcPr>
          <w:p w14:paraId="528C2E1D" w14:textId="77777777" w:rsidR="00492B5A" w:rsidRPr="00545FE3" w:rsidRDefault="00492B5A" w:rsidP="00492B5A">
            <w:pPr>
              <w:rPr>
                <w:rFonts w:ascii="Arial" w:hAnsi="Arial" w:cs="Arial"/>
                <w:sz w:val="22"/>
                <w:szCs w:val="22"/>
              </w:rPr>
            </w:pPr>
            <w:r w:rsidRPr="00545FE3">
              <w:rPr>
                <w:rFonts w:ascii="Arial" w:hAnsi="Arial" w:cs="Arial"/>
                <w:sz w:val="22"/>
                <w:szCs w:val="22"/>
              </w:rPr>
              <w:t>Contraception</w:t>
            </w:r>
          </w:p>
        </w:tc>
        <w:tc>
          <w:tcPr>
            <w:tcW w:w="3079" w:type="dxa"/>
          </w:tcPr>
          <w:p w14:paraId="66D1F4CF" w14:textId="77777777" w:rsidR="00492B5A" w:rsidRPr="00545FE3" w:rsidRDefault="00492B5A" w:rsidP="00492B5A">
            <w:pPr>
              <w:rPr>
                <w:rFonts w:ascii="Arial" w:hAnsi="Arial" w:cs="Arial"/>
                <w:sz w:val="22"/>
                <w:szCs w:val="22"/>
              </w:rPr>
            </w:pPr>
          </w:p>
        </w:tc>
        <w:tc>
          <w:tcPr>
            <w:tcW w:w="7872" w:type="dxa"/>
          </w:tcPr>
          <w:p w14:paraId="1FA9A715" w14:textId="77777777" w:rsidR="00492B5A" w:rsidRPr="00545FE3" w:rsidRDefault="00492B5A" w:rsidP="00492B5A">
            <w:pPr>
              <w:rPr>
                <w:rFonts w:ascii="Arial" w:hAnsi="Arial" w:cs="Arial"/>
                <w:sz w:val="22"/>
                <w:szCs w:val="22"/>
              </w:rPr>
            </w:pPr>
            <w:r w:rsidRPr="00545FE3">
              <w:rPr>
                <w:rFonts w:ascii="Arial" w:hAnsi="Arial" w:cs="Arial"/>
                <w:sz w:val="22"/>
                <w:szCs w:val="22"/>
              </w:rPr>
              <w:t>Pharmacist can issue emergency contraception</w:t>
            </w:r>
          </w:p>
        </w:tc>
      </w:tr>
      <w:tr w:rsidR="00492B5A" w:rsidRPr="00545FE3" w14:paraId="4C755EC3" w14:textId="77777777" w:rsidTr="00895651">
        <w:trPr>
          <w:trHeight w:val="287"/>
        </w:trPr>
        <w:tc>
          <w:tcPr>
            <w:tcW w:w="3078" w:type="dxa"/>
          </w:tcPr>
          <w:p w14:paraId="006DC723" w14:textId="77777777" w:rsidR="00492B5A" w:rsidRPr="00545FE3" w:rsidRDefault="00492B5A" w:rsidP="00492B5A">
            <w:pPr>
              <w:rPr>
                <w:rFonts w:ascii="Arial" w:hAnsi="Arial" w:cs="Arial"/>
                <w:sz w:val="22"/>
                <w:szCs w:val="22"/>
              </w:rPr>
            </w:pPr>
            <w:r w:rsidRPr="00545FE3">
              <w:rPr>
                <w:rFonts w:ascii="Arial" w:hAnsi="Arial" w:cs="Arial"/>
                <w:sz w:val="22"/>
                <w:szCs w:val="22"/>
              </w:rPr>
              <w:t>Cough</w:t>
            </w:r>
          </w:p>
        </w:tc>
        <w:tc>
          <w:tcPr>
            <w:tcW w:w="3079" w:type="dxa"/>
          </w:tcPr>
          <w:p w14:paraId="0E7D4C54" w14:textId="77777777" w:rsidR="00492B5A" w:rsidRPr="00545FE3" w:rsidRDefault="00492B5A" w:rsidP="00492B5A">
            <w:pPr>
              <w:rPr>
                <w:rFonts w:ascii="Arial" w:hAnsi="Arial" w:cs="Arial"/>
                <w:sz w:val="22"/>
                <w:szCs w:val="22"/>
              </w:rPr>
            </w:pPr>
          </w:p>
        </w:tc>
        <w:tc>
          <w:tcPr>
            <w:tcW w:w="7872" w:type="dxa"/>
          </w:tcPr>
          <w:p w14:paraId="77E5F859" w14:textId="25FF028C" w:rsidR="00492B5A" w:rsidRPr="00545FE3" w:rsidRDefault="00492B5A" w:rsidP="00492B5A">
            <w:pPr>
              <w:rPr>
                <w:rFonts w:ascii="Arial" w:hAnsi="Arial" w:cs="Arial"/>
                <w:sz w:val="22"/>
                <w:szCs w:val="22"/>
              </w:rPr>
            </w:pPr>
            <w:r>
              <w:rPr>
                <w:rFonts w:ascii="Arial" w:hAnsi="Arial" w:cs="Arial"/>
                <w:sz w:val="22"/>
                <w:szCs w:val="22"/>
              </w:rPr>
              <w:t>Self-care</w:t>
            </w:r>
            <w:r w:rsidR="00267B0C">
              <w:rPr>
                <w:rFonts w:ascii="Arial" w:hAnsi="Arial" w:cs="Arial"/>
                <w:sz w:val="22"/>
                <w:szCs w:val="22"/>
              </w:rPr>
              <w:t xml:space="preserve">, </w:t>
            </w:r>
            <w:r w:rsidRPr="00545FE3">
              <w:rPr>
                <w:rFonts w:ascii="Arial" w:hAnsi="Arial" w:cs="Arial"/>
                <w:sz w:val="22"/>
                <w:szCs w:val="22"/>
              </w:rPr>
              <w:t>&lt; 3 days pharmacist</w:t>
            </w:r>
          </w:p>
        </w:tc>
      </w:tr>
      <w:tr w:rsidR="00492B5A" w:rsidRPr="00545FE3" w14:paraId="36AEB698" w14:textId="77777777" w:rsidTr="00895651">
        <w:tc>
          <w:tcPr>
            <w:tcW w:w="3078" w:type="dxa"/>
          </w:tcPr>
          <w:p w14:paraId="28B244EC" w14:textId="02D93AFF" w:rsidR="00492B5A" w:rsidRDefault="00492B5A" w:rsidP="00492B5A">
            <w:pPr>
              <w:rPr>
                <w:rFonts w:ascii="Arial" w:hAnsi="Arial" w:cs="Arial"/>
                <w:sz w:val="22"/>
                <w:szCs w:val="22"/>
              </w:rPr>
            </w:pPr>
            <w:r>
              <w:rPr>
                <w:rFonts w:ascii="Arial" w:hAnsi="Arial" w:cs="Arial"/>
                <w:sz w:val="22"/>
                <w:szCs w:val="22"/>
              </w:rPr>
              <w:t>Cradle cap</w:t>
            </w:r>
          </w:p>
        </w:tc>
        <w:tc>
          <w:tcPr>
            <w:tcW w:w="3079" w:type="dxa"/>
          </w:tcPr>
          <w:p w14:paraId="5A0AD2B2" w14:textId="77777777" w:rsidR="00492B5A" w:rsidRPr="00545FE3" w:rsidRDefault="00492B5A" w:rsidP="00492B5A">
            <w:pPr>
              <w:rPr>
                <w:rFonts w:ascii="Arial" w:hAnsi="Arial" w:cs="Arial"/>
                <w:sz w:val="22"/>
                <w:szCs w:val="22"/>
              </w:rPr>
            </w:pPr>
          </w:p>
        </w:tc>
        <w:tc>
          <w:tcPr>
            <w:tcW w:w="7872" w:type="dxa"/>
          </w:tcPr>
          <w:p w14:paraId="6C41E302" w14:textId="43117107" w:rsidR="00492B5A" w:rsidRDefault="00492B5A" w:rsidP="00492B5A">
            <w:pPr>
              <w:rPr>
                <w:rFonts w:ascii="Arial" w:hAnsi="Arial" w:cs="Arial"/>
                <w:sz w:val="22"/>
                <w:szCs w:val="22"/>
              </w:rPr>
            </w:pPr>
            <w:r>
              <w:rPr>
                <w:rFonts w:ascii="Arial" w:hAnsi="Arial" w:cs="Arial"/>
                <w:sz w:val="22"/>
                <w:szCs w:val="22"/>
              </w:rPr>
              <w:t xml:space="preserve">Self-care </w:t>
            </w:r>
          </w:p>
        </w:tc>
      </w:tr>
      <w:tr w:rsidR="00492B5A" w:rsidRPr="00545FE3" w14:paraId="04656C46" w14:textId="77777777" w:rsidTr="00895651">
        <w:tc>
          <w:tcPr>
            <w:tcW w:w="3078" w:type="dxa"/>
          </w:tcPr>
          <w:p w14:paraId="4DC13AA0" w14:textId="77777777" w:rsidR="00492B5A" w:rsidRPr="00545FE3" w:rsidRDefault="00492B5A" w:rsidP="00492B5A">
            <w:pPr>
              <w:rPr>
                <w:rFonts w:ascii="Arial" w:hAnsi="Arial" w:cs="Arial"/>
                <w:sz w:val="22"/>
                <w:szCs w:val="22"/>
              </w:rPr>
            </w:pPr>
            <w:r>
              <w:rPr>
                <w:rFonts w:ascii="Arial" w:hAnsi="Arial" w:cs="Arial"/>
                <w:sz w:val="22"/>
                <w:szCs w:val="22"/>
              </w:rPr>
              <w:t>Cuts and a</w:t>
            </w:r>
            <w:r w:rsidRPr="00545FE3">
              <w:rPr>
                <w:rFonts w:ascii="Arial" w:hAnsi="Arial" w:cs="Arial"/>
                <w:sz w:val="22"/>
                <w:szCs w:val="22"/>
              </w:rPr>
              <w:t>brasions</w:t>
            </w:r>
          </w:p>
        </w:tc>
        <w:tc>
          <w:tcPr>
            <w:tcW w:w="3079" w:type="dxa"/>
          </w:tcPr>
          <w:p w14:paraId="08F2F986" w14:textId="3D136971" w:rsidR="00492B5A" w:rsidRPr="00545FE3" w:rsidRDefault="00492B5A" w:rsidP="00492B5A">
            <w:pPr>
              <w:rPr>
                <w:rFonts w:ascii="Arial" w:hAnsi="Arial" w:cs="Arial"/>
                <w:sz w:val="22"/>
                <w:szCs w:val="22"/>
              </w:rPr>
            </w:pPr>
          </w:p>
        </w:tc>
        <w:tc>
          <w:tcPr>
            <w:tcW w:w="7872" w:type="dxa"/>
          </w:tcPr>
          <w:p w14:paraId="6C5B44A5" w14:textId="447DCCCD" w:rsidR="00492B5A" w:rsidRPr="00545FE3" w:rsidRDefault="00492B5A" w:rsidP="00492B5A">
            <w:pPr>
              <w:rPr>
                <w:rFonts w:ascii="Arial" w:hAnsi="Arial" w:cs="Arial"/>
                <w:sz w:val="22"/>
                <w:szCs w:val="22"/>
              </w:rPr>
            </w:pPr>
            <w:r>
              <w:rPr>
                <w:rFonts w:ascii="Arial" w:hAnsi="Arial" w:cs="Arial"/>
                <w:sz w:val="22"/>
                <w:szCs w:val="22"/>
              </w:rPr>
              <w:t>If minor, self-care or</w:t>
            </w:r>
            <w:r w:rsidR="00267B0C">
              <w:rPr>
                <w:rFonts w:ascii="Arial" w:hAnsi="Arial" w:cs="Arial"/>
                <w:sz w:val="22"/>
                <w:szCs w:val="22"/>
              </w:rPr>
              <w:t>,</w:t>
            </w:r>
            <w:r>
              <w:rPr>
                <w:rFonts w:ascii="Arial" w:hAnsi="Arial" w:cs="Arial"/>
                <w:sz w:val="22"/>
                <w:szCs w:val="22"/>
              </w:rPr>
              <w:t xml:space="preserve"> depending on severity, walk-in centre or ED</w:t>
            </w:r>
          </w:p>
        </w:tc>
      </w:tr>
      <w:tr w:rsidR="00492B5A" w:rsidRPr="00545FE3" w14:paraId="2FDF15AE" w14:textId="77777777" w:rsidTr="00895651">
        <w:tc>
          <w:tcPr>
            <w:tcW w:w="3078" w:type="dxa"/>
          </w:tcPr>
          <w:p w14:paraId="41F77659" w14:textId="77777777" w:rsidR="00492B5A" w:rsidRPr="00545FE3" w:rsidRDefault="00492B5A" w:rsidP="00492B5A">
            <w:pPr>
              <w:rPr>
                <w:rFonts w:ascii="Arial" w:hAnsi="Arial" w:cs="Arial"/>
                <w:sz w:val="22"/>
                <w:szCs w:val="22"/>
              </w:rPr>
            </w:pPr>
            <w:r w:rsidRPr="00545FE3">
              <w:rPr>
                <w:rFonts w:ascii="Arial" w:hAnsi="Arial" w:cs="Arial"/>
                <w:sz w:val="22"/>
                <w:szCs w:val="22"/>
              </w:rPr>
              <w:t>Cystitis</w:t>
            </w:r>
          </w:p>
        </w:tc>
        <w:tc>
          <w:tcPr>
            <w:tcW w:w="3079" w:type="dxa"/>
          </w:tcPr>
          <w:p w14:paraId="4D8401A8" w14:textId="77777777" w:rsidR="00492B5A" w:rsidRPr="00545FE3" w:rsidRDefault="00492B5A" w:rsidP="00492B5A">
            <w:pPr>
              <w:rPr>
                <w:rFonts w:ascii="Arial" w:hAnsi="Arial" w:cs="Arial"/>
                <w:sz w:val="22"/>
                <w:szCs w:val="22"/>
              </w:rPr>
            </w:pPr>
          </w:p>
        </w:tc>
        <w:tc>
          <w:tcPr>
            <w:tcW w:w="7872" w:type="dxa"/>
          </w:tcPr>
          <w:p w14:paraId="5C407541" w14:textId="2DAAA18B" w:rsidR="00492B5A" w:rsidRPr="00545FE3" w:rsidRDefault="00492B5A" w:rsidP="00492B5A">
            <w:pPr>
              <w:rPr>
                <w:rFonts w:ascii="Arial" w:hAnsi="Arial" w:cs="Arial"/>
                <w:sz w:val="22"/>
                <w:szCs w:val="22"/>
              </w:rPr>
            </w:pPr>
            <w:r>
              <w:rPr>
                <w:rFonts w:ascii="Arial" w:hAnsi="Arial" w:cs="Arial"/>
                <w:sz w:val="22"/>
                <w:szCs w:val="22"/>
              </w:rPr>
              <w:t>If mild, self-care</w:t>
            </w:r>
            <w:r w:rsidR="00267B0C">
              <w:rPr>
                <w:rFonts w:ascii="Arial" w:hAnsi="Arial" w:cs="Arial"/>
                <w:sz w:val="22"/>
                <w:szCs w:val="22"/>
              </w:rPr>
              <w:t>,</w:t>
            </w:r>
            <w:r>
              <w:rPr>
                <w:rFonts w:ascii="Arial" w:hAnsi="Arial" w:cs="Arial"/>
                <w:sz w:val="22"/>
                <w:szCs w:val="22"/>
              </w:rPr>
              <w:t xml:space="preserve"> </w:t>
            </w:r>
            <w:r w:rsidRPr="00545FE3">
              <w:rPr>
                <w:rFonts w:ascii="Arial" w:hAnsi="Arial" w:cs="Arial"/>
                <w:sz w:val="22"/>
                <w:szCs w:val="22"/>
              </w:rPr>
              <w:t>&lt; 3 days pharmacist</w:t>
            </w:r>
          </w:p>
        </w:tc>
      </w:tr>
      <w:tr w:rsidR="00492B5A" w:rsidRPr="00545FE3" w14:paraId="53E638BA" w14:textId="77777777" w:rsidTr="00895651">
        <w:tc>
          <w:tcPr>
            <w:tcW w:w="3078" w:type="dxa"/>
          </w:tcPr>
          <w:p w14:paraId="0A77917E" w14:textId="69F33D18" w:rsidR="00492B5A" w:rsidRPr="00545FE3" w:rsidRDefault="00492B5A" w:rsidP="00492B5A">
            <w:pPr>
              <w:rPr>
                <w:rFonts w:ascii="Arial" w:hAnsi="Arial" w:cs="Arial"/>
                <w:sz w:val="22"/>
                <w:szCs w:val="22"/>
              </w:rPr>
            </w:pPr>
            <w:r>
              <w:rPr>
                <w:rFonts w:ascii="Arial" w:hAnsi="Arial" w:cs="Arial"/>
                <w:sz w:val="22"/>
                <w:szCs w:val="22"/>
              </w:rPr>
              <w:t>Dandruff</w:t>
            </w:r>
          </w:p>
        </w:tc>
        <w:tc>
          <w:tcPr>
            <w:tcW w:w="3079" w:type="dxa"/>
          </w:tcPr>
          <w:p w14:paraId="28153630" w14:textId="77777777" w:rsidR="00492B5A" w:rsidRPr="00545FE3" w:rsidRDefault="00492B5A" w:rsidP="00492B5A">
            <w:pPr>
              <w:rPr>
                <w:rFonts w:ascii="Arial" w:hAnsi="Arial" w:cs="Arial"/>
                <w:sz w:val="22"/>
                <w:szCs w:val="22"/>
              </w:rPr>
            </w:pPr>
          </w:p>
        </w:tc>
        <w:tc>
          <w:tcPr>
            <w:tcW w:w="7872" w:type="dxa"/>
          </w:tcPr>
          <w:p w14:paraId="50CC97BE" w14:textId="06041310" w:rsidR="00492B5A" w:rsidRPr="00545FE3" w:rsidRDefault="00492B5A" w:rsidP="00492B5A">
            <w:pPr>
              <w:rPr>
                <w:rFonts w:ascii="Arial" w:hAnsi="Arial" w:cs="Arial"/>
                <w:sz w:val="22"/>
                <w:szCs w:val="22"/>
              </w:rPr>
            </w:pPr>
            <w:r>
              <w:rPr>
                <w:rFonts w:ascii="Arial" w:hAnsi="Arial" w:cs="Arial"/>
                <w:sz w:val="22"/>
                <w:szCs w:val="22"/>
              </w:rPr>
              <w:t>Self-care</w:t>
            </w:r>
          </w:p>
        </w:tc>
      </w:tr>
      <w:tr w:rsidR="00492B5A" w:rsidRPr="00545FE3" w14:paraId="2B8ED0C0" w14:textId="77777777" w:rsidTr="00895651">
        <w:tc>
          <w:tcPr>
            <w:tcW w:w="3078" w:type="dxa"/>
          </w:tcPr>
          <w:p w14:paraId="1C4F909A" w14:textId="77777777" w:rsidR="00492B5A" w:rsidRPr="00545FE3" w:rsidRDefault="00492B5A" w:rsidP="00492B5A">
            <w:pPr>
              <w:rPr>
                <w:rFonts w:ascii="Arial" w:hAnsi="Arial" w:cs="Arial"/>
                <w:sz w:val="22"/>
                <w:szCs w:val="22"/>
              </w:rPr>
            </w:pPr>
            <w:r w:rsidRPr="00545FE3">
              <w:rPr>
                <w:rFonts w:ascii="Arial" w:hAnsi="Arial" w:cs="Arial"/>
                <w:sz w:val="22"/>
                <w:szCs w:val="22"/>
              </w:rPr>
              <w:lastRenderedPageBreak/>
              <w:t>Depression</w:t>
            </w:r>
          </w:p>
        </w:tc>
        <w:tc>
          <w:tcPr>
            <w:tcW w:w="3079" w:type="dxa"/>
          </w:tcPr>
          <w:p w14:paraId="336B1600" w14:textId="77777777" w:rsidR="00492B5A" w:rsidRPr="00545FE3" w:rsidRDefault="00492B5A" w:rsidP="00492B5A">
            <w:pPr>
              <w:rPr>
                <w:rFonts w:ascii="Arial" w:hAnsi="Arial" w:cs="Arial"/>
                <w:sz w:val="22"/>
                <w:szCs w:val="22"/>
              </w:rPr>
            </w:pPr>
          </w:p>
        </w:tc>
        <w:tc>
          <w:tcPr>
            <w:tcW w:w="7872" w:type="dxa"/>
          </w:tcPr>
          <w:p w14:paraId="2E37BE5D" w14:textId="77777777" w:rsidR="00492B5A" w:rsidRPr="00545FE3" w:rsidRDefault="00492B5A" w:rsidP="00492B5A">
            <w:pPr>
              <w:rPr>
                <w:rFonts w:ascii="Arial" w:hAnsi="Arial" w:cs="Arial"/>
                <w:sz w:val="22"/>
                <w:szCs w:val="22"/>
              </w:rPr>
            </w:pPr>
          </w:p>
        </w:tc>
      </w:tr>
      <w:tr w:rsidR="00492B5A" w:rsidRPr="00545FE3" w14:paraId="4CE1CEEF" w14:textId="77777777" w:rsidTr="00895651">
        <w:tc>
          <w:tcPr>
            <w:tcW w:w="3078" w:type="dxa"/>
          </w:tcPr>
          <w:p w14:paraId="20EB1CDC" w14:textId="337E4CC5" w:rsidR="00492B5A" w:rsidRPr="00545FE3" w:rsidRDefault="00492B5A" w:rsidP="00492B5A">
            <w:pPr>
              <w:rPr>
                <w:rFonts w:ascii="Arial" w:hAnsi="Arial" w:cs="Arial"/>
                <w:sz w:val="22"/>
                <w:szCs w:val="22"/>
              </w:rPr>
            </w:pPr>
            <w:r w:rsidRPr="00545FE3">
              <w:rPr>
                <w:rFonts w:ascii="Arial" w:hAnsi="Arial" w:cs="Arial"/>
                <w:sz w:val="22"/>
                <w:szCs w:val="22"/>
              </w:rPr>
              <w:t>D&amp;V</w:t>
            </w:r>
            <w:r>
              <w:rPr>
                <w:rFonts w:ascii="Arial" w:hAnsi="Arial" w:cs="Arial"/>
                <w:sz w:val="22"/>
                <w:szCs w:val="22"/>
              </w:rPr>
              <w:t xml:space="preserve"> (adults)</w:t>
            </w:r>
          </w:p>
        </w:tc>
        <w:tc>
          <w:tcPr>
            <w:tcW w:w="3079" w:type="dxa"/>
          </w:tcPr>
          <w:p w14:paraId="76BEE5DB" w14:textId="77777777" w:rsidR="00492B5A" w:rsidRPr="00545FE3" w:rsidRDefault="00492B5A" w:rsidP="00492B5A">
            <w:pPr>
              <w:rPr>
                <w:rFonts w:ascii="Arial" w:hAnsi="Arial" w:cs="Arial"/>
                <w:sz w:val="22"/>
                <w:szCs w:val="22"/>
              </w:rPr>
            </w:pPr>
          </w:p>
        </w:tc>
        <w:tc>
          <w:tcPr>
            <w:tcW w:w="7872" w:type="dxa"/>
          </w:tcPr>
          <w:p w14:paraId="1484FCC5" w14:textId="655BFDD0" w:rsidR="00492B5A" w:rsidRPr="00545FE3" w:rsidRDefault="00492B5A" w:rsidP="00492B5A">
            <w:pPr>
              <w:rPr>
                <w:rFonts w:ascii="Arial" w:hAnsi="Arial" w:cs="Arial"/>
                <w:sz w:val="22"/>
                <w:szCs w:val="22"/>
              </w:rPr>
            </w:pPr>
            <w:r>
              <w:rPr>
                <w:rFonts w:ascii="Arial" w:hAnsi="Arial" w:cs="Arial"/>
                <w:sz w:val="22"/>
                <w:szCs w:val="22"/>
              </w:rPr>
              <w:t xml:space="preserve">Self-care, </w:t>
            </w:r>
            <w:r w:rsidRPr="00545FE3">
              <w:rPr>
                <w:rFonts w:ascii="Arial" w:hAnsi="Arial" w:cs="Arial"/>
                <w:sz w:val="22"/>
                <w:szCs w:val="22"/>
              </w:rPr>
              <w:t>&lt; 3 days pharmacist</w:t>
            </w:r>
          </w:p>
        </w:tc>
      </w:tr>
      <w:tr w:rsidR="00492B5A" w:rsidRPr="00545FE3" w14:paraId="54BCA663" w14:textId="77777777" w:rsidTr="00895651">
        <w:tc>
          <w:tcPr>
            <w:tcW w:w="3078" w:type="dxa"/>
          </w:tcPr>
          <w:p w14:paraId="0DCC779A" w14:textId="77777777" w:rsidR="00492B5A" w:rsidRPr="00545FE3" w:rsidRDefault="00492B5A" w:rsidP="00492B5A">
            <w:pPr>
              <w:rPr>
                <w:rFonts w:ascii="Arial" w:hAnsi="Arial" w:cs="Arial"/>
                <w:sz w:val="22"/>
                <w:szCs w:val="22"/>
              </w:rPr>
            </w:pPr>
            <w:r w:rsidRPr="00545FE3">
              <w:rPr>
                <w:rFonts w:ascii="Arial" w:hAnsi="Arial" w:cs="Arial"/>
                <w:sz w:val="22"/>
                <w:szCs w:val="22"/>
              </w:rPr>
              <w:t>Dizziness</w:t>
            </w:r>
          </w:p>
        </w:tc>
        <w:tc>
          <w:tcPr>
            <w:tcW w:w="3079" w:type="dxa"/>
          </w:tcPr>
          <w:p w14:paraId="7814FB13" w14:textId="77777777" w:rsidR="00492B5A" w:rsidRPr="00545FE3" w:rsidRDefault="00492B5A" w:rsidP="00492B5A">
            <w:pPr>
              <w:rPr>
                <w:rFonts w:ascii="Arial" w:hAnsi="Arial" w:cs="Arial"/>
                <w:sz w:val="22"/>
                <w:szCs w:val="22"/>
              </w:rPr>
            </w:pPr>
          </w:p>
        </w:tc>
        <w:tc>
          <w:tcPr>
            <w:tcW w:w="7872" w:type="dxa"/>
          </w:tcPr>
          <w:p w14:paraId="57F10794" w14:textId="77777777" w:rsidR="00492B5A" w:rsidRPr="00545FE3" w:rsidRDefault="00492B5A" w:rsidP="00492B5A">
            <w:pPr>
              <w:rPr>
                <w:rFonts w:ascii="Arial" w:hAnsi="Arial" w:cs="Arial"/>
                <w:sz w:val="22"/>
                <w:szCs w:val="22"/>
              </w:rPr>
            </w:pPr>
          </w:p>
        </w:tc>
      </w:tr>
      <w:tr w:rsidR="00492B5A" w:rsidRPr="00545FE3" w14:paraId="28A9DF08" w14:textId="77777777" w:rsidTr="00895651">
        <w:tc>
          <w:tcPr>
            <w:tcW w:w="3078" w:type="dxa"/>
          </w:tcPr>
          <w:p w14:paraId="7B05476E" w14:textId="6DBCB912" w:rsidR="00492B5A" w:rsidRDefault="00492B5A" w:rsidP="00492B5A">
            <w:pPr>
              <w:rPr>
                <w:rFonts w:ascii="Arial" w:hAnsi="Arial" w:cs="Arial"/>
                <w:sz w:val="22"/>
                <w:szCs w:val="22"/>
              </w:rPr>
            </w:pPr>
            <w:r>
              <w:rPr>
                <w:rFonts w:ascii="Arial" w:hAnsi="Arial" w:cs="Arial"/>
                <w:sz w:val="22"/>
                <w:szCs w:val="22"/>
              </w:rPr>
              <w:t>Dry skin</w:t>
            </w:r>
          </w:p>
        </w:tc>
        <w:tc>
          <w:tcPr>
            <w:tcW w:w="3079" w:type="dxa"/>
          </w:tcPr>
          <w:p w14:paraId="14924179" w14:textId="77777777" w:rsidR="00492B5A" w:rsidRPr="00545FE3" w:rsidRDefault="00492B5A" w:rsidP="00492B5A">
            <w:pPr>
              <w:rPr>
                <w:rFonts w:ascii="Arial" w:hAnsi="Arial" w:cs="Arial"/>
                <w:sz w:val="22"/>
                <w:szCs w:val="22"/>
              </w:rPr>
            </w:pPr>
          </w:p>
        </w:tc>
        <w:tc>
          <w:tcPr>
            <w:tcW w:w="7872" w:type="dxa"/>
          </w:tcPr>
          <w:p w14:paraId="49E671D5" w14:textId="3AF332AD" w:rsidR="00492B5A" w:rsidRPr="00545FE3" w:rsidRDefault="00492B5A" w:rsidP="00492B5A">
            <w:pPr>
              <w:rPr>
                <w:rFonts w:ascii="Arial" w:hAnsi="Arial" w:cs="Arial"/>
                <w:sz w:val="22"/>
                <w:szCs w:val="22"/>
              </w:rPr>
            </w:pPr>
            <w:r>
              <w:rPr>
                <w:rFonts w:ascii="Arial" w:hAnsi="Arial" w:cs="Arial"/>
                <w:sz w:val="22"/>
                <w:szCs w:val="22"/>
              </w:rPr>
              <w:t>Self-care</w:t>
            </w:r>
          </w:p>
        </w:tc>
      </w:tr>
      <w:tr w:rsidR="00492B5A" w:rsidRPr="00545FE3" w14:paraId="1B2D4C34" w14:textId="77777777" w:rsidTr="00895651">
        <w:tc>
          <w:tcPr>
            <w:tcW w:w="3078" w:type="dxa"/>
          </w:tcPr>
          <w:p w14:paraId="589FCCFC" w14:textId="077398CC" w:rsidR="00492B5A" w:rsidRDefault="00492B5A" w:rsidP="00492B5A">
            <w:pPr>
              <w:rPr>
                <w:rFonts w:ascii="Arial" w:hAnsi="Arial" w:cs="Arial"/>
                <w:sz w:val="22"/>
                <w:szCs w:val="22"/>
              </w:rPr>
            </w:pPr>
            <w:r>
              <w:rPr>
                <w:rFonts w:ascii="Arial" w:hAnsi="Arial" w:cs="Arial"/>
                <w:sz w:val="22"/>
                <w:szCs w:val="22"/>
              </w:rPr>
              <w:t>Dry or tired eyes</w:t>
            </w:r>
          </w:p>
        </w:tc>
        <w:tc>
          <w:tcPr>
            <w:tcW w:w="3079" w:type="dxa"/>
          </w:tcPr>
          <w:p w14:paraId="0587BB0A" w14:textId="77777777" w:rsidR="00492B5A" w:rsidRPr="00545FE3" w:rsidRDefault="00492B5A" w:rsidP="00492B5A">
            <w:pPr>
              <w:rPr>
                <w:rFonts w:ascii="Arial" w:hAnsi="Arial" w:cs="Arial"/>
                <w:sz w:val="22"/>
                <w:szCs w:val="22"/>
              </w:rPr>
            </w:pPr>
          </w:p>
        </w:tc>
        <w:tc>
          <w:tcPr>
            <w:tcW w:w="7872" w:type="dxa"/>
          </w:tcPr>
          <w:p w14:paraId="431F19CB" w14:textId="1EEBEAEB" w:rsidR="00492B5A" w:rsidRPr="00545FE3" w:rsidRDefault="00492B5A" w:rsidP="00492B5A">
            <w:pPr>
              <w:rPr>
                <w:rFonts w:ascii="Arial" w:hAnsi="Arial" w:cs="Arial"/>
                <w:sz w:val="22"/>
                <w:szCs w:val="22"/>
              </w:rPr>
            </w:pPr>
            <w:r>
              <w:rPr>
                <w:rFonts w:ascii="Arial" w:hAnsi="Arial" w:cs="Arial"/>
                <w:sz w:val="22"/>
                <w:szCs w:val="22"/>
              </w:rPr>
              <w:t>Self-care</w:t>
            </w:r>
          </w:p>
        </w:tc>
      </w:tr>
      <w:tr w:rsidR="00492B5A" w:rsidRPr="00545FE3" w14:paraId="2C0275A8" w14:textId="77777777" w:rsidTr="00895651">
        <w:tc>
          <w:tcPr>
            <w:tcW w:w="3078" w:type="dxa"/>
          </w:tcPr>
          <w:p w14:paraId="6447F3D6" w14:textId="77777777" w:rsidR="00492B5A" w:rsidRPr="00545FE3" w:rsidRDefault="00492B5A" w:rsidP="00492B5A">
            <w:pPr>
              <w:rPr>
                <w:rFonts w:ascii="Arial" w:hAnsi="Arial" w:cs="Arial"/>
                <w:sz w:val="22"/>
                <w:szCs w:val="22"/>
              </w:rPr>
            </w:pPr>
            <w:r>
              <w:rPr>
                <w:rFonts w:ascii="Arial" w:hAnsi="Arial" w:cs="Arial"/>
                <w:sz w:val="22"/>
                <w:szCs w:val="22"/>
              </w:rPr>
              <w:t>Dressing c</w:t>
            </w:r>
            <w:r w:rsidRPr="00545FE3">
              <w:rPr>
                <w:rFonts w:ascii="Arial" w:hAnsi="Arial" w:cs="Arial"/>
                <w:sz w:val="22"/>
                <w:szCs w:val="22"/>
              </w:rPr>
              <w:t>hange</w:t>
            </w:r>
          </w:p>
        </w:tc>
        <w:tc>
          <w:tcPr>
            <w:tcW w:w="3079" w:type="dxa"/>
          </w:tcPr>
          <w:p w14:paraId="37624AB5" w14:textId="77777777" w:rsidR="00492B5A" w:rsidRPr="00545FE3" w:rsidRDefault="00492B5A" w:rsidP="00492B5A">
            <w:pPr>
              <w:rPr>
                <w:rFonts w:ascii="Arial" w:hAnsi="Arial" w:cs="Arial"/>
                <w:sz w:val="22"/>
                <w:szCs w:val="22"/>
              </w:rPr>
            </w:pPr>
          </w:p>
        </w:tc>
        <w:tc>
          <w:tcPr>
            <w:tcW w:w="7872" w:type="dxa"/>
          </w:tcPr>
          <w:p w14:paraId="50D8E628" w14:textId="77777777" w:rsidR="00492B5A" w:rsidRPr="00545FE3" w:rsidRDefault="00492B5A" w:rsidP="00492B5A">
            <w:pPr>
              <w:rPr>
                <w:rFonts w:ascii="Arial" w:hAnsi="Arial" w:cs="Arial"/>
                <w:sz w:val="22"/>
                <w:szCs w:val="22"/>
              </w:rPr>
            </w:pPr>
          </w:p>
        </w:tc>
      </w:tr>
      <w:tr w:rsidR="00492B5A" w:rsidRPr="00545FE3" w14:paraId="31089A67" w14:textId="77777777" w:rsidTr="00895651">
        <w:tc>
          <w:tcPr>
            <w:tcW w:w="3078" w:type="dxa"/>
          </w:tcPr>
          <w:p w14:paraId="756881CC" w14:textId="77777777" w:rsidR="00492B5A" w:rsidRPr="00545FE3" w:rsidRDefault="00492B5A" w:rsidP="00492B5A">
            <w:pPr>
              <w:rPr>
                <w:rFonts w:ascii="Arial" w:hAnsi="Arial" w:cs="Arial"/>
                <w:sz w:val="22"/>
                <w:szCs w:val="22"/>
              </w:rPr>
            </w:pPr>
            <w:r>
              <w:rPr>
                <w:rFonts w:ascii="Arial" w:hAnsi="Arial" w:cs="Arial"/>
                <w:sz w:val="22"/>
                <w:szCs w:val="22"/>
              </w:rPr>
              <w:t>Ear a</w:t>
            </w:r>
            <w:r w:rsidRPr="00545FE3">
              <w:rPr>
                <w:rFonts w:ascii="Arial" w:hAnsi="Arial" w:cs="Arial"/>
                <w:sz w:val="22"/>
                <w:szCs w:val="22"/>
              </w:rPr>
              <w:t>che</w:t>
            </w:r>
          </w:p>
        </w:tc>
        <w:tc>
          <w:tcPr>
            <w:tcW w:w="3079" w:type="dxa"/>
          </w:tcPr>
          <w:p w14:paraId="45487229" w14:textId="77777777" w:rsidR="00492B5A" w:rsidRPr="00545FE3" w:rsidRDefault="00492B5A" w:rsidP="00492B5A">
            <w:pPr>
              <w:rPr>
                <w:rFonts w:ascii="Arial" w:hAnsi="Arial" w:cs="Arial"/>
                <w:sz w:val="22"/>
                <w:szCs w:val="22"/>
              </w:rPr>
            </w:pPr>
          </w:p>
        </w:tc>
        <w:tc>
          <w:tcPr>
            <w:tcW w:w="7872" w:type="dxa"/>
          </w:tcPr>
          <w:p w14:paraId="07505CE6" w14:textId="77777777" w:rsidR="00492B5A" w:rsidRPr="00545FE3" w:rsidRDefault="00492B5A" w:rsidP="00492B5A">
            <w:pPr>
              <w:rPr>
                <w:rFonts w:ascii="Arial" w:hAnsi="Arial" w:cs="Arial"/>
                <w:sz w:val="22"/>
                <w:szCs w:val="22"/>
              </w:rPr>
            </w:pPr>
          </w:p>
        </w:tc>
      </w:tr>
      <w:tr w:rsidR="00492B5A" w:rsidRPr="00545FE3" w14:paraId="6C61AFD5" w14:textId="77777777" w:rsidTr="00895651">
        <w:tc>
          <w:tcPr>
            <w:tcW w:w="3078" w:type="dxa"/>
          </w:tcPr>
          <w:p w14:paraId="321839C2" w14:textId="77777777" w:rsidR="00492B5A" w:rsidRPr="00545FE3" w:rsidRDefault="00492B5A" w:rsidP="00492B5A">
            <w:pPr>
              <w:rPr>
                <w:rFonts w:ascii="Arial" w:hAnsi="Arial" w:cs="Arial"/>
                <w:sz w:val="22"/>
                <w:szCs w:val="22"/>
              </w:rPr>
            </w:pPr>
            <w:r>
              <w:rPr>
                <w:rFonts w:ascii="Arial" w:hAnsi="Arial" w:cs="Arial"/>
                <w:sz w:val="22"/>
                <w:szCs w:val="22"/>
              </w:rPr>
              <w:t>Ear s</w:t>
            </w:r>
            <w:r w:rsidRPr="00545FE3">
              <w:rPr>
                <w:rFonts w:ascii="Arial" w:hAnsi="Arial" w:cs="Arial"/>
                <w:sz w:val="22"/>
                <w:szCs w:val="22"/>
              </w:rPr>
              <w:t>yringing</w:t>
            </w:r>
          </w:p>
        </w:tc>
        <w:tc>
          <w:tcPr>
            <w:tcW w:w="3079" w:type="dxa"/>
          </w:tcPr>
          <w:p w14:paraId="666CA73C" w14:textId="77777777" w:rsidR="00492B5A" w:rsidRPr="00545FE3" w:rsidRDefault="00492B5A" w:rsidP="00492B5A">
            <w:pPr>
              <w:rPr>
                <w:rFonts w:ascii="Arial" w:hAnsi="Arial" w:cs="Arial"/>
                <w:sz w:val="22"/>
                <w:szCs w:val="22"/>
              </w:rPr>
            </w:pPr>
          </w:p>
        </w:tc>
        <w:tc>
          <w:tcPr>
            <w:tcW w:w="7872" w:type="dxa"/>
          </w:tcPr>
          <w:p w14:paraId="715887E1" w14:textId="77777777" w:rsidR="00492B5A" w:rsidRPr="00545FE3" w:rsidRDefault="00492B5A" w:rsidP="00492B5A">
            <w:pPr>
              <w:rPr>
                <w:rFonts w:ascii="Arial" w:hAnsi="Arial" w:cs="Arial"/>
                <w:sz w:val="22"/>
                <w:szCs w:val="22"/>
              </w:rPr>
            </w:pPr>
          </w:p>
        </w:tc>
      </w:tr>
      <w:tr w:rsidR="00492B5A" w:rsidRPr="00545FE3" w14:paraId="506F682A" w14:textId="77777777" w:rsidTr="00895651">
        <w:tc>
          <w:tcPr>
            <w:tcW w:w="3078" w:type="dxa"/>
          </w:tcPr>
          <w:p w14:paraId="63055F9C" w14:textId="0C7433E6" w:rsidR="00492B5A" w:rsidRPr="00545FE3" w:rsidRDefault="00492B5A" w:rsidP="00492B5A">
            <w:pPr>
              <w:rPr>
                <w:rFonts w:ascii="Arial" w:hAnsi="Arial" w:cs="Arial"/>
                <w:sz w:val="22"/>
                <w:szCs w:val="22"/>
              </w:rPr>
            </w:pPr>
            <w:r>
              <w:rPr>
                <w:rFonts w:ascii="Arial" w:hAnsi="Arial" w:cs="Arial"/>
                <w:sz w:val="22"/>
                <w:szCs w:val="22"/>
              </w:rPr>
              <w:t>Ear wax</w:t>
            </w:r>
          </w:p>
        </w:tc>
        <w:tc>
          <w:tcPr>
            <w:tcW w:w="3079" w:type="dxa"/>
          </w:tcPr>
          <w:p w14:paraId="6031BD36" w14:textId="77777777" w:rsidR="00492B5A" w:rsidRPr="00545FE3" w:rsidRDefault="00492B5A" w:rsidP="00492B5A">
            <w:pPr>
              <w:rPr>
                <w:rFonts w:ascii="Arial" w:hAnsi="Arial" w:cs="Arial"/>
                <w:sz w:val="22"/>
                <w:szCs w:val="22"/>
              </w:rPr>
            </w:pPr>
          </w:p>
        </w:tc>
        <w:tc>
          <w:tcPr>
            <w:tcW w:w="7872" w:type="dxa"/>
          </w:tcPr>
          <w:p w14:paraId="6F349CC7" w14:textId="5BA00B91" w:rsidR="00492B5A" w:rsidRPr="00545FE3" w:rsidRDefault="00492B5A" w:rsidP="00492B5A">
            <w:pPr>
              <w:rPr>
                <w:rFonts w:ascii="Arial" w:hAnsi="Arial" w:cs="Arial"/>
                <w:sz w:val="22"/>
                <w:szCs w:val="22"/>
              </w:rPr>
            </w:pPr>
            <w:r>
              <w:rPr>
                <w:rFonts w:ascii="Arial" w:hAnsi="Arial" w:cs="Arial"/>
                <w:sz w:val="22"/>
                <w:szCs w:val="22"/>
              </w:rPr>
              <w:t>Self-care</w:t>
            </w:r>
          </w:p>
        </w:tc>
      </w:tr>
      <w:tr w:rsidR="00492B5A" w:rsidRPr="00545FE3" w14:paraId="34462F1F" w14:textId="77777777" w:rsidTr="00895651">
        <w:tc>
          <w:tcPr>
            <w:tcW w:w="3078" w:type="dxa"/>
          </w:tcPr>
          <w:p w14:paraId="7AA36A33" w14:textId="77777777" w:rsidR="00492B5A" w:rsidRPr="00545FE3" w:rsidRDefault="00492B5A" w:rsidP="00492B5A">
            <w:pPr>
              <w:rPr>
                <w:rFonts w:ascii="Arial" w:hAnsi="Arial" w:cs="Arial"/>
                <w:sz w:val="22"/>
                <w:szCs w:val="22"/>
              </w:rPr>
            </w:pPr>
            <w:r w:rsidRPr="00545FE3">
              <w:rPr>
                <w:rFonts w:ascii="Arial" w:hAnsi="Arial" w:cs="Arial"/>
                <w:sz w:val="22"/>
                <w:szCs w:val="22"/>
              </w:rPr>
              <w:t>Eczema</w:t>
            </w:r>
          </w:p>
        </w:tc>
        <w:tc>
          <w:tcPr>
            <w:tcW w:w="3079" w:type="dxa"/>
          </w:tcPr>
          <w:p w14:paraId="6A2E0F0D" w14:textId="77777777" w:rsidR="00492B5A" w:rsidRPr="00545FE3" w:rsidRDefault="00492B5A" w:rsidP="00492B5A">
            <w:pPr>
              <w:rPr>
                <w:rFonts w:ascii="Arial" w:hAnsi="Arial" w:cs="Arial"/>
                <w:sz w:val="22"/>
                <w:szCs w:val="22"/>
              </w:rPr>
            </w:pPr>
          </w:p>
        </w:tc>
        <w:tc>
          <w:tcPr>
            <w:tcW w:w="7872" w:type="dxa"/>
          </w:tcPr>
          <w:p w14:paraId="04044E8D" w14:textId="77777777" w:rsidR="00492B5A" w:rsidRPr="00545FE3" w:rsidRDefault="00492B5A" w:rsidP="00492B5A">
            <w:pPr>
              <w:rPr>
                <w:rFonts w:ascii="Arial" w:hAnsi="Arial" w:cs="Arial"/>
                <w:sz w:val="22"/>
                <w:szCs w:val="22"/>
              </w:rPr>
            </w:pPr>
          </w:p>
        </w:tc>
      </w:tr>
      <w:tr w:rsidR="005056E0" w:rsidRPr="00545FE3" w14:paraId="0975E357" w14:textId="77777777" w:rsidTr="00895651">
        <w:tc>
          <w:tcPr>
            <w:tcW w:w="3078" w:type="dxa"/>
          </w:tcPr>
          <w:p w14:paraId="07493ADF" w14:textId="3C006A1D" w:rsidR="005056E0" w:rsidRPr="00545FE3" w:rsidRDefault="005056E0" w:rsidP="00492B5A">
            <w:pPr>
              <w:rPr>
                <w:rFonts w:ascii="Arial" w:hAnsi="Arial" w:cs="Arial"/>
                <w:sz w:val="22"/>
                <w:szCs w:val="22"/>
              </w:rPr>
            </w:pPr>
            <w:r>
              <w:rPr>
                <w:rFonts w:ascii="Arial" w:hAnsi="Arial" w:cs="Arial"/>
                <w:sz w:val="22"/>
                <w:szCs w:val="22"/>
              </w:rPr>
              <w:t>Excessive sweating</w:t>
            </w:r>
          </w:p>
        </w:tc>
        <w:tc>
          <w:tcPr>
            <w:tcW w:w="3079" w:type="dxa"/>
          </w:tcPr>
          <w:p w14:paraId="1F64392E" w14:textId="77777777" w:rsidR="005056E0" w:rsidRPr="00545FE3" w:rsidRDefault="005056E0" w:rsidP="00492B5A">
            <w:pPr>
              <w:rPr>
                <w:rFonts w:ascii="Arial" w:hAnsi="Arial" w:cs="Arial"/>
                <w:sz w:val="22"/>
                <w:szCs w:val="22"/>
              </w:rPr>
            </w:pPr>
          </w:p>
        </w:tc>
        <w:tc>
          <w:tcPr>
            <w:tcW w:w="7872" w:type="dxa"/>
          </w:tcPr>
          <w:p w14:paraId="62F26E14" w14:textId="25E89D7B" w:rsidR="005056E0" w:rsidRPr="00545FE3" w:rsidRDefault="005056E0" w:rsidP="00492B5A">
            <w:pPr>
              <w:rPr>
                <w:rFonts w:ascii="Arial" w:hAnsi="Arial" w:cs="Arial"/>
                <w:sz w:val="22"/>
                <w:szCs w:val="22"/>
              </w:rPr>
            </w:pPr>
            <w:r>
              <w:rPr>
                <w:rFonts w:ascii="Arial" w:hAnsi="Arial" w:cs="Arial"/>
                <w:sz w:val="22"/>
                <w:szCs w:val="22"/>
              </w:rPr>
              <w:t>Self-care</w:t>
            </w:r>
          </w:p>
        </w:tc>
      </w:tr>
      <w:tr w:rsidR="00492B5A" w:rsidRPr="00545FE3" w14:paraId="07BCD2AF" w14:textId="77777777" w:rsidTr="00895651">
        <w:tc>
          <w:tcPr>
            <w:tcW w:w="3078" w:type="dxa"/>
          </w:tcPr>
          <w:p w14:paraId="038A7F13" w14:textId="77777777" w:rsidR="00492B5A" w:rsidRPr="00545FE3" w:rsidRDefault="00492B5A" w:rsidP="00492B5A">
            <w:pPr>
              <w:rPr>
                <w:rFonts w:ascii="Arial" w:hAnsi="Arial" w:cs="Arial"/>
                <w:sz w:val="22"/>
                <w:szCs w:val="22"/>
              </w:rPr>
            </w:pPr>
            <w:r w:rsidRPr="00545FE3">
              <w:rPr>
                <w:rFonts w:ascii="Arial" w:hAnsi="Arial" w:cs="Arial"/>
                <w:sz w:val="22"/>
                <w:szCs w:val="22"/>
              </w:rPr>
              <w:t>Eye infection</w:t>
            </w:r>
          </w:p>
        </w:tc>
        <w:tc>
          <w:tcPr>
            <w:tcW w:w="3079" w:type="dxa"/>
          </w:tcPr>
          <w:p w14:paraId="7339A1F7" w14:textId="77777777" w:rsidR="00492B5A" w:rsidRPr="00545FE3" w:rsidRDefault="00492B5A" w:rsidP="00492B5A">
            <w:pPr>
              <w:rPr>
                <w:rFonts w:ascii="Arial" w:hAnsi="Arial" w:cs="Arial"/>
                <w:sz w:val="22"/>
                <w:szCs w:val="22"/>
              </w:rPr>
            </w:pPr>
            <w:r w:rsidRPr="00545FE3">
              <w:rPr>
                <w:rFonts w:ascii="Arial" w:hAnsi="Arial" w:cs="Arial"/>
                <w:sz w:val="22"/>
                <w:szCs w:val="22"/>
              </w:rPr>
              <w:t>Pharmacist</w:t>
            </w:r>
          </w:p>
        </w:tc>
        <w:tc>
          <w:tcPr>
            <w:tcW w:w="7872" w:type="dxa"/>
          </w:tcPr>
          <w:p w14:paraId="05076510" w14:textId="77777777" w:rsidR="00492B5A" w:rsidRPr="00545FE3" w:rsidRDefault="00492B5A" w:rsidP="00492B5A">
            <w:pPr>
              <w:rPr>
                <w:rFonts w:ascii="Arial" w:hAnsi="Arial" w:cs="Arial"/>
                <w:sz w:val="22"/>
                <w:szCs w:val="22"/>
              </w:rPr>
            </w:pPr>
          </w:p>
        </w:tc>
      </w:tr>
      <w:tr w:rsidR="00492B5A" w:rsidRPr="00545FE3" w14:paraId="2B7A5450" w14:textId="77777777" w:rsidTr="00895651">
        <w:tc>
          <w:tcPr>
            <w:tcW w:w="3078" w:type="dxa"/>
          </w:tcPr>
          <w:p w14:paraId="71EB3C11" w14:textId="3C69D6F9" w:rsidR="00492B5A" w:rsidRPr="00545FE3" w:rsidRDefault="00492B5A" w:rsidP="00492B5A">
            <w:pPr>
              <w:rPr>
                <w:rFonts w:ascii="Arial" w:hAnsi="Arial" w:cs="Arial"/>
                <w:sz w:val="22"/>
                <w:szCs w:val="22"/>
              </w:rPr>
            </w:pPr>
            <w:r>
              <w:rPr>
                <w:rFonts w:ascii="Arial" w:hAnsi="Arial" w:cs="Arial"/>
                <w:sz w:val="22"/>
                <w:szCs w:val="22"/>
              </w:rPr>
              <w:t>Eye pain/i</w:t>
            </w:r>
            <w:r w:rsidRPr="00545FE3">
              <w:rPr>
                <w:rFonts w:ascii="Arial" w:hAnsi="Arial" w:cs="Arial"/>
                <w:sz w:val="22"/>
                <w:szCs w:val="22"/>
              </w:rPr>
              <w:t>njury</w:t>
            </w:r>
          </w:p>
        </w:tc>
        <w:tc>
          <w:tcPr>
            <w:tcW w:w="3079" w:type="dxa"/>
          </w:tcPr>
          <w:p w14:paraId="686C56BA" w14:textId="77777777" w:rsidR="00492B5A" w:rsidRPr="00545FE3" w:rsidRDefault="00492B5A" w:rsidP="00492B5A">
            <w:pPr>
              <w:rPr>
                <w:rFonts w:ascii="Arial" w:hAnsi="Arial" w:cs="Arial"/>
                <w:sz w:val="22"/>
                <w:szCs w:val="22"/>
              </w:rPr>
            </w:pPr>
            <w:r>
              <w:rPr>
                <w:rFonts w:ascii="Arial" w:hAnsi="Arial" w:cs="Arial"/>
                <w:sz w:val="22"/>
                <w:szCs w:val="22"/>
              </w:rPr>
              <w:t>Local eye i</w:t>
            </w:r>
            <w:r w:rsidRPr="00545FE3">
              <w:rPr>
                <w:rFonts w:ascii="Arial" w:hAnsi="Arial" w:cs="Arial"/>
                <w:sz w:val="22"/>
                <w:szCs w:val="22"/>
              </w:rPr>
              <w:t>nfirmary</w:t>
            </w:r>
          </w:p>
        </w:tc>
        <w:tc>
          <w:tcPr>
            <w:tcW w:w="7872" w:type="dxa"/>
          </w:tcPr>
          <w:p w14:paraId="1F4815D5" w14:textId="77777777" w:rsidR="00492B5A" w:rsidRPr="00545FE3" w:rsidRDefault="00492B5A" w:rsidP="00492B5A">
            <w:pPr>
              <w:rPr>
                <w:rFonts w:ascii="Arial" w:hAnsi="Arial" w:cs="Arial"/>
                <w:sz w:val="22"/>
                <w:szCs w:val="22"/>
              </w:rPr>
            </w:pPr>
          </w:p>
        </w:tc>
      </w:tr>
      <w:tr w:rsidR="00492B5A" w:rsidRPr="00545FE3" w14:paraId="5139393A" w14:textId="77777777" w:rsidTr="00895651">
        <w:tc>
          <w:tcPr>
            <w:tcW w:w="3078" w:type="dxa"/>
          </w:tcPr>
          <w:p w14:paraId="0F0142EE" w14:textId="77777777" w:rsidR="00492B5A" w:rsidRPr="00545FE3" w:rsidRDefault="00492B5A" w:rsidP="00492B5A">
            <w:pPr>
              <w:rPr>
                <w:rFonts w:ascii="Arial" w:hAnsi="Arial" w:cs="Arial"/>
                <w:sz w:val="22"/>
                <w:szCs w:val="22"/>
              </w:rPr>
            </w:pPr>
            <w:r w:rsidRPr="00545FE3">
              <w:rPr>
                <w:rFonts w:ascii="Arial" w:hAnsi="Arial" w:cs="Arial"/>
                <w:sz w:val="22"/>
                <w:szCs w:val="22"/>
              </w:rPr>
              <w:t>Flu</w:t>
            </w:r>
          </w:p>
        </w:tc>
        <w:tc>
          <w:tcPr>
            <w:tcW w:w="3079" w:type="dxa"/>
          </w:tcPr>
          <w:p w14:paraId="3E714AF9" w14:textId="77777777" w:rsidR="00492B5A" w:rsidRPr="00545FE3" w:rsidRDefault="00492B5A" w:rsidP="00492B5A">
            <w:pPr>
              <w:rPr>
                <w:rFonts w:ascii="Arial" w:hAnsi="Arial" w:cs="Arial"/>
                <w:sz w:val="22"/>
                <w:szCs w:val="22"/>
              </w:rPr>
            </w:pPr>
          </w:p>
        </w:tc>
        <w:tc>
          <w:tcPr>
            <w:tcW w:w="7872" w:type="dxa"/>
          </w:tcPr>
          <w:p w14:paraId="1B561A3C" w14:textId="77777777" w:rsidR="00492B5A" w:rsidRPr="00545FE3" w:rsidRDefault="00492B5A" w:rsidP="00492B5A">
            <w:pPr>
              <w:rPr>
                <w:rFonts w:ascii="Arial" w:hAnsi="Arial" w:cs="Arial"/>
                <w:sz w:val="22"/>
                <w:szCs w:val="22"/>
              </w:rPr>
            </w:pPr>
          </w:p>
        </w:tc>
      </w:tr>
      <w:tr w:rsidR="00492B5A" w:rsidRPr="00545FE3" w14:paraId="1F01C3F7" w14:textId="77777777" w:rsidTr="00895651">
        <w:tc>
          <w:tcPr>
            <w:tcW w:w="3078" w:type="dxa"/>
          </w:tcPr>
          <w:p w14:paraId="1B554036" w14:textId="77777777" w:rsidR="00492B5A" w:rsidRPr="00545FE3" w:rsidRDefault="00492B5A" w:rsidP="00492B5A">
            <w:pPr>
              <w:rPr>
                <w:rFonts w:ascii="Arial" w:hAnsi="Arial" w:cs="Arial"/>
                <w:sz w:val="22"/>
                <w:szCs w:val="22"/>
              </w:rPr>
            </w:pPr>
            <w:r w:rsidRPr="00545FE3">
              <w:rPr>
                <w:rFonts w:ascii="Arial" w:hAnsi="Arial" w:cs="Arial"/>
                <w:sz w:val="22"/>
                <w:szCs w:val="22"/>
              </w:rPr>
              <w:t>Haemorrhoids</w:t>
            </w:r>
          </w:p>
        </w:tc>
        <w:tc>
          <w:tcPr>
            <w:tcW w:w="3079" w:type="dxa"/>
          </w:tcPr>
          <w:p w14:paraId="308D1ECD" w14:textId="77777777" w:rsidR="00492B5A" w:rsidRPr="00545FE3" w:rsidRDefault="00492B5A" w:rsidP="00492B5A">
            <w:pPr>
              <w:rPr>
                <w:rFonts w:ascii="Arial" w:hAnsi="Arial" w:cs="Arial"/>
                <w:sz w:val="22"/>
                <w:szCs w:val="22"/>
              </w:rPr>
            </w:pPr>
          </w:p>
        </w:tc>
        <w:tc>
          <w:tcPr>
            <w:tcW w:w="7872" w:type="dxa"/>
          </w:tcPr>
          <w:p w14:paraId="30E36761" w14:textId="77777777" w:rsidR="00492B5A" w:rsidRPr="00545FE3" w:rsidRDefault="00492B5A" w:rsidP="00492B5A">
            <w:pPr>
              <w:rPr>
                <w:rFonts w:ascii="Arial" w:hAnsi="Arial" w:cs="Arial"/>
                <w:sz w:val="22"/>
                <w:szCs w:val="22"/>
              </w:rPr>
            </w:pPr>
            <w:r>
              <w:rPr>
                <w:rFonts w:ascii="Arial" w:hAnsi="Arial" w:cs="Arial"/>
                <w:sz w:val="22"/>
                <w:szCs w:val="22"/>
              </w:rPr>
              <w:t>Pharmacist or walk-in c</w:t>
            </w:r>
            <w:r w:rsidRPr="00545FE3">
              <w:rPr>
                <w:rFonts w:ascii="Arial" w:hAnsi="Arial" w:cs="Arial"/>
                <w:sz w:val="22"/>
                <w:szCs w:val="22"/>
              </w:rPr>
              <w:t>entre</w:t>
            </w:r>
          </w:p>
        </w:tc>
      </w:tr>
      <w:tr w:rsidR="00492B5A" w:rsidRPr="00545FE3" w14:paraId="58660636" w14:textId="77777777" w:rsidTr="00895651">
        <w:tc>
          <w:tcPr>
            <w:tcW w:w="3078" w:type="dxa"/>
          </w:tcPr>
          <w:p w14:paraId="21C79866" w14:textId="7D1B55DE" w:rsidR="00492B5A" w:rsidRPr="00545FE3" w:rsidRDefault="00B13D77" w:rsidP="00492B5A">
            <w:pPr>
              <w:rPr>
                <w:rFonts w:ascii="Arial" w:hAnsi="Arial" w:cs="Arial"/>
                <w:sz w:val="22"/>
                <w:szCs w:val="22"/>
              </w:rPr>
            </w:pPr>
            <w:r w:rsidRPr="00545FE3">
              <w:rPr>
                <w:rFonts w:ascii="Arial" w:hAnsi="Arial" w:cs="Arial"/>
                <w:sz w:val="22"/>
                <w:szCs w:val="22"/>
              </w:rPr>
              <w:t>Hay fever</w:t>
            </w:r>
            <w:r w:rsidR="005056E0">
              <w:rPr>
                <w:rFonts w:ascii="Arial" w:hAnsi="Arial" w:cs="Arial"/>
                <w:sz w:val="22"/>
                <w:szCs w:val="22"/>
              </w:rPr>
              <w:t xml:space="preserve"> </w:t>
            </w:r>
          </w:p>
        </w:tc>
        <w:tc>
          <w:tcPr>
            <w:tcW w:w="3079" w:type="dxa"/>
          </w:tcPr>
          <w:p w14:paraId="012E4757" w14:textId="77777777" w:rsidR="00492B5A" w:rsidRPr="00545FE3" w:rsidRDefault="00492B5A" w:rsidP="00492B5A">
            <w:pPr>
              <w:rPr>
                <w:rFonts w:ascii="Arial" w:hAnsi="Arial" w:cs="Arial"/>
                <w:sz w:val="22"/>
                <w:szCs w:val="22"/>
              </w:rPr>
            </w:pPr>
          </w:p>
        </w:tc>
        <w:tc>
          <w:tcPr>
            <w:tcW w:w="7872" w:type="dxa"/>
          </w:tcPr>
          <w:p w14:paraId="6773969D" w14:textId="1CC084AE" w:rsidR="00492B5A" w:rsidRPr="00545FE3" w:rsidRDefault="005056E0" w:rsidP="00492B5A">
            <w:pPr>
              <w:rPr>
                <w:rFonts w:ascii="Arial" w:hAnsi="Arial" w:cs="Arial"/>
                <w:sz w:val="22"/>
                <w:szCs w:val="22"/>
              </w:rPr>
            </w:pPr>
            <w:r>
              <w:rPr>
                <w:rFonts w:ascii="Arial" w:hAnsi="Arial" w:cs="Arial"/>
                <w:sz w:val="22"/>
                <w:szCs w:val="22"/>
              </w:rPr>
              <w:t>If mild to moderate or seasonal rhinitis, self-care</w:t>
            </w:r>
            <w:r w:rsidR="00B13D77">
              <w:rPr>
                <w:rFonts w:ascii="Arial" w:hAnsi="Arial" w:cs="Arial"/>
                <w:sz w:val="22"/>
                <w:szCs w:val="22"/>
              </w:rPr>
              <w:t>,</w:t>
            </w:r>
            <w:r>
              <w:rPr>
                <w:rFonts w:ascii="Arial" w:hAnsi="Arial" w:cs="Arial"/>
                <w:sz w:val="22"/>
                <w:szCs w:val="22"/>
              </w:rPr>
              <w:t xml:space="preserve"> </w:t>
            </w:r>
            <w:r w:rsidR="00492B5A" w:rsidRPr="00545FE3">
              <w:rPr>
                <w:rFonts w:ascii="Arial" w:hAnsi="Arial" w:cs="Arial"/>
                <w:sz w:val="22"/>
                <w:szCs w:val="22"/>
              </w:rPr>
              <w:t>&lt; 3 days pharmacist</w:t>
            </w:r>
            <w:r>
              <w:rPr>
                <w:rFonts w:ascii="Arial" w:hAnsi="Arial" w:cs="Arial"/>
                <w:sz w:val="22"/>
                <w:szCs w:val="22"/>
              </w:rPr>
              <w:t xml:space="preserve"> </w:t>
            </w:r>
          </w:p>
        </w:tc>
      </w:tr>
      <w:tr w:rsidR="00492B5A" w:rsidRPr="00545FE3" w14:paraId="24A0FF52" w14:textId="77777777" w:rsidTr="00895651">
        <w:tc>
          <w:tcPr>
            <w:tcW w:w="3078" w:type="dxa"/>
          </w:tcPr>
          <w:p w14:paraId="5D09309D" w14:textId="77777777" w:rsidR="00492B5A" w:rsidRPr="00545FE3" w:rsidRDefault="00492B5A" w:rsidP="00492B5A">
            <w:pPr>
              <w:rPr>
                <w:rFonts w:ascii="Arial" w:hAnsi="Arial" w:cs="Arial"/>
                <w:sz w:val="22"/>
                <w:szCs w:val="22"/>
              </w:rPr>
            </w:pPr>
            <w:r w:rsidRPr="00545FE3">
              <w:rPr>
                <w:rFonts w:ascii="Arial" w:hAnsi="Arial" w:cs="Arial"/>
                <w:sz w:val="22"/>
                <w:szCs w:val="22"/>
              </w:rPr>
              <w:t>Headache</w:t>
            </w:r>
          </w:p>
        </w:tc>
        <w:tc>
          <w:tcPr>
            <w:tcW w:w="3079" w:type="dxa"/>
          </w:tcPr>
          <w:p w14:paraId="449ADF8F" w14:textId="77777777" w:rsidR="00492B5A" w:rsidRPr="00545FE3" w:rsidRDefault="00492B5A" w:rsidP="00492B5A">
            <w:pPr>
              <w:rPr>
                <w:rFonts w:ascii="Arial" w:hAnsi="Arial" w:cs="Arial"/>
                <w:sz w:val="22"/>
                <w:szCs w:val="22"/>
              </w:rPr>
            </w:pPr>
            <w:r w:rsidRPr="00545FE3">
              <w:rPr>
                <w:rFonts w:ascii="Arial" w:hAnsi="Arial" w:cs="Arial"/>
                <w:sz w:val="22"/>
                <w:szCs w:val="22"/>
              </w:rPr>
              <w:t>Pharmacist</w:t>
            </w:r>
          </w:p>
        </w:tc>
        <w:tc>
          <w:tcPr>
            <w:tcW w:w="7872" w:type="dxa"/>
          </w:tcPr>
          <w:p w14:paraId="047F59B4" w14:textId="20AEDA02" w:rsidR="00492B5A" w:rsidRPr="00545FE3" w:rsidRDefault="005056E0" w:rsidP="00492B5A">
            <w:pPr>
              <w:rPr>
                <w:rFonts w:ascii="Arial" w:hAnsi="Arial" w:cs="Arial"/>
                <w:sz w:val="22"/>
                <w:szCs w:val="22"/>
              </w:rPr>
            </w:pPr>
            <w:r>
              <w:rPr>
                <w:rFonts w:ascii="Arial" w:hAnsi="Arial" w:cs="Arial"/>
                <w:sz w:val="22"/>
                <w:szCs w:val="22"/>
              </w:rPr>
              <w:t>Self-care</w:t>
            </w:r>
          </w:p>
        </w:tc>
      </w:tr>
      <w:tr w:rsidR="00492B5A" w:rsidRPr="00545FE3" w14:paraId="68EA8C64" w14:textId="77777777" w:rsidTr="00895651">
        <w:tc>
          <w:tcPr>
            <w:tcW w:w="3078" w:type="dxa"/>
          </w:tcPr>
          <w:p w14:paraId="4F6FB7B7" w14:textId="77777777" w:rsidR="00492B5A" w:rsidRPr="00545FE3" w:rsidRDefault="00492B5A" w:rsidP="00492B5A">
            <w:pPr>
              <w:rPr>
                <w:rFonts w:ascii="Arial" w:hAnsi="Arial" w:cs="Arial"/>
                <w:sz w:val="22"/>
                <w:szCs w:val="22"/>
              </w:rPr>
            </w:pPr>
            <w:r w:rsidRPr="00545FE3">
              <w:rPr>
                <w:rFonts w:ascii="Arial" w:hAnsi="Arial" w:cs="Arial"/>
                <w:sz w:val="22"/>
                <w:szCs w:val="22"/>
              </w:rPr>
              <w:t>Head injury</w:t>
            </w:r>
          </w:p>
        </w:tc>
        <w:tc>
          <w:tcPr>
            <w:tcW w:w="3079" w:type="dxa"/>
          </w:tcPr>
          <w:p w14:paraId="0BE7D9E6" w14:textId="77777777" w:rsidR="00492B5A" w:rsidRPr="00545FE3" w:rsidRDefault="00492B5A" w:rsidP="00492B5A">
            <w:pPr>
              <w:rPr>
                <w:rFonts w:ascii="Arial" w:hAnsi="Arial" w:cs="Arial"/>
                <w:sz w:val="22"/>
                <w:szCs w:val="22"/>
              </w:rPr>
            </w:pPr>
          </w:p>
        </w:tc>
        <w:tc>
          <w:tcPr>
            <w:tcW w:w="7872" w:type="dxa"/>
          </w:tcPr>
          <w:p w14:paraId="589F0E0A" w14:textId="77777777" w:rsidR="00492B5A" w:rsidRPr="00545FE3" w:rsidRDefault="00492B5A" w:rsidP="00492B5A">
            <w:pPr>
              <w:rPr>
                <w:rFonts w:ascii="Arial" w:hAnsi="Arial" w:cs="Arial"/>
                <w:sz w:val="22"/>
                <w:szCs w:val="22"/>
              </w:rPr>
            </w:pPr>
            <w:r w:rsidRPr="00545FE3">
              <w:rPr>
                <w:rFonts w:ascii="Arial" w:hAnsi="Arial" w:cs="Arial"/>
                <w:sz w:val="22"/>
                <w:szCs w:val="22"/>
              </w:rPr>
              <w:t>If the patient has been unconscious</w:t>
            </w:r>
            <w:r>
              <w:rPr>
                <w:rFonts w:ascii="Arial" w:hAnsi="Arial" w:cs="Arial"/>
                <w:sz w:val="22"/>
                <w:szCs w:val="22"/>
              </w:rPr>
              <w:t>,</w:t>
            </w:r>
            <w:r w:rsidRPr="00545FE3">
              <w:rPr>
                <w:rFonts w:ascii="Arial" w:hAnsi="Arial" w:cs="Arial"/>
                <w:sz w:val="22"/>
                <w:szCs w:val="22"/>
              </w:rPr>
              <w:t xml:space="preserve"> advise A&amp;E</w:t>
            </w:r>
          </w:p>
        </w:tc>
      </w:tr>
      <w:tr w:rsidR="00492B5A" w:rsidRPr="00545FE3" w14:paraId="1CB7BBEB" w14:textId="77777777" w:rsidTr="00895651">
        <w:tc>
          <w:tcPr>
            <w:tcW w:w="3078" w:type="dxa"/>
          </w:tcPr>
          <w:p w14:paraId="0918D4B6" w14:textId="77777777" w:rsidR="00492B5A" w:rsidRPr="00545FE3" w:rsidRDefault="00492B5A" w:rsidP="00492B5A">
            <w:pPr>
              <w:rPr>
                <w:rFonts w:ascii="Arial" w:hAnsi="Arial" w:cs="Arial"/>
                <w:sz w:val="22"/>
                <w:szCs w:val="22"/>
              </w:rPr>
            </w:pPr>
            <w:r w:rsidRPr="00545FE3">
              <w:rPr>
                <w:rFonts w:ascii="Arial" w:hAnsi="Arial" w:cs="Arial"/>
                <w:sz w:val="22"/>
                <w:szCs w:val="22"/>
              </w:rPr>
              <w:t>Head lice</w:t>
            </w:r>
          </w:p>
        </w:tc>
        <w:tc>
          <w:tcPr>
            <w:tcW w:w="3079" w:type="dxa"/>
          </w:tcPr>
          <w:p w14:paraId="18A511AD" w14:textId="77777777" w:rsidR="00492B5A" w:rsidRPr="00545FE3" w:rsidRDefault="00492B5A" w:rsidP="00492B5A">
            <w:pPr>
              <w:rPr>
                <w:rFonts w:ascii="Arial" w:hAnsi="Arial" w:cs="Arial"/>
                <w:sz w:val="22"/>
                <w:szCs w:val="22"/>
              </w:rPr>
            </w:pPr>
            <w:r w:rsidRPr="00545FE3">
              <w:rPr>
                <w:rFonts w:ascii="Arial" w:hAnsi="Arial" w:cs="Arial"/>
                <w:sz w:val="22"/>
                <w:szCs w:val="22"/>
              </w:rPr>
              <w:t>Pharmacist</w:t>
            </w:r>
          </w:p>
        </w:tc>
        <w:tc>
          <w:tcPr>
            <w:tcW w:w="7872" w:type="dxa"/>
          </w:tcPr>
          <w:p w14:paraId="0FA3DF3C" w14:textId="1CBA1080" w:rsidR="00492B5A" w:rsidRPr="00545FE3" w:rsidRDefault="005056E0" w:rsidP="00492B5A">
            <w:pPr>
              <w:rPr>
                <w:rFonts w:ascii="Arial" w:hAnsi="Arial" w:cs="Arial"/>
                <w:sz w:val="22"/>
                <w:szCs w:val="22"/>
              </w:rPr>
            </w:pPr>
            <w:r>
              <w:rPr>
                <w:rFonts w:ascii="Arial" w:hAnsi="Arial" w:cs="Arial"/>
                <w:sz w:val="22"/>
                <w:szCs w:val="22"/>
              </w:rPr>
              <w:t>Self-care</w:t>
            </w:r>
          </w:p>
        </w:tc>
      </w:tr>
      <w:tr w:rsidR="00492B5A" w:rsidRPr="00545FE3" w14:paraId="5BAC757C" w14:textId="77777777" w:rsidTr="00895651">
        <w:tc>
          <w:tcPr>
            <w:tcW w:w="3078" w:type="dxa"/>
          </w:tcPr>
          <w:p w14:paraId="4FB0E5E9" w14:textId="77777777" w:rsidR="00492B5A" w:rsidRPr="00545FE3" w:rsidRDefault="00492B5A" w:rsidP="00492B5A">
            <w:pPr>
              <w:rPr>
                <w:rFonts w:ascii="Arial" w:hAnsi="Arial" w:cs="Arial"/>
                <w:sz w:val="22"/>
                <w:szCs w:val="22"/>
              </w:rPr>
            </w:pPr>
            <w:r w:rsidRPr="00545FE3">
              <w:rPr>
                <w:rFonts w:ascii="Arial" w:hAnsi="Arial" w:cs="Arial"/>
                <w:sz w:val="22"/>
                <w:szCs w:val="22"/>
              </w:rPr>
              <w:t>Heartburn</w:t>
            </w:r>
          </w:p>
        </w:tc>
        <w:tc>
          <w:tcPr>
            <w:tcW w:w="3079" w:type="dxa"/>
          </w:tcPr>
          <w:p w14:paraId="5070F6AF" w14:textId="77777777" w:rsidR="00492B5A" w:rsidRPr="00545FE3" w:rsidRDefault="00492B5A" w:rsidP="00492B5A">
            <w:pPr>
              <w:rPr>
                <w:rFonts w:ascii="Arial" w:hAnsi="Arial" w:cs="Arial"/>
                <w:sz w:val="22"/>
                <w:szCs w:val="22"/>
              </w:rPr>
            </w:pPr>
          </w:p>
        </w:tc>
        <w:tc>
          <w:tcPr>
            <w:tcW w:w="7872" w:type="dxa"/>
          </w:tcPr>
          <w:p w14:paraId="18B465A7" w14:textId="2917B2E0" w:rsidR="00492B5A" w:rsidRPr="00545FE3" w:rsidRDefault="005056E0" w:rsidP="00492B5A">
            <w:pPr>
              <w:rPr>
                <w:rFonts w:ascii="Arial" w:hAnsi="Arial" w:cs="Arial"/>
                <w:sz w:val="22"/>
                <w:szCs w:val="22"/>
              </w:rPr>
            </w:pPr>
            <w:r>
              <w:rPr>
                <w:rFonts w:ascii="Arial" w:hAnsi="Arial" w:cs="Arial"/>
                <w:sz w:val="22"/>
                <w:szCs w:val="22"/>
              </w:rPr>
              <w:t>Self-care</w:t>
            </w:r>
          </w:p>
        </w:tc>
      </w:tr>
      <w:tr w:rsidR="00492B5A" w:rsidRPr="00545FE3" w14:paraId="5907DAD4" w14:textId="77777777" w:rsidTr="00895651">
        <w:tc>
          <w:tcPr>
            <w:tcW w:w="3078" w:type="dxa"/>
          </w:tcPr>
          <w:p w14:paraId="0223EA45" w14:textId="77777777" w:rsidR="00492B5A" w:rsidRPr="00545FE3" w:rsidRDefault="00492B5A" w:rsidP="00492B5A">
            <w:pPr>
              <w:rPr>
                <w:rFonts w:ascii="Arial" w:hAnsi="Arial" w:cs="Arial"/>
                <w:sz w:val="22"/>
                <w:szCs w:val="22"/>
              </w:rPr>
            </w:pPr>
            <w:r w:rsidRPr="00545FE3">
              <w:rPr>
                <w:rFonts w:ascii="Arial" w:hAnsi="Arial" w:cs="Arial"/>
                <w:sz w:val="22"/>
                <w:szCs w:val="22"/>
              </w:rPr>
              <w:t>Impetigo</w:t>
            </w:r>
          </w:p>
        </w:tc>
        <w:tc>
          <w:tcPr>
            <w:tcW w:w="3079" w:type="dxa"/>
          </w:tcPr>
          <w:p w14:paraId="36DF12D6" w14:textId="77777777" w:rsidR="00492B5A" w:rsidRPr="00545FE3" w:rsidRDefault="00492B5A" w:rsidP="00492B5A">
            <w:pPr>
              <w:rPr>
                <w:rFonts w:ascii="Arial" w:hAnsi="Arial" w:cs="Arial"/>
                <w:sz w:val="22"/>
                <w:szCs w:val="22"/>
              </w:rPr>
            </w:pPr>
            <w:r w:rsidRPr="00545FE3">
              <w:rPr>
                <w:rFonts w:ascii="Arial" w:hAnsi="Arial" w:cs="Arial"/>
                <w:sz w:val="22"/>
                <w:szCs w:val="22"/>
              </w:rPr>
              <w:t>Pharmacist</w:t>
            </w:r>
          </w:p>
        </w:tc>
        <w:tc>
          <w:tcPr>
            <w:tcW w:w="7872" w:type="dxa"/>
          </w:tcPr>
          <w:p w14:paraId="26E2774F" w14:textId="77777777" w:rsidR="00492B5A" w:rsidRPr="00545FE3" w:rsidRDefault="00492B5A" w:rsidP="00492B5A">
            <w:pPr>
              <w:rPr>
                <w:rFonts w:ascii="Arial" w:hAnsi="Arial" w:cs="Arial"/>
                <w:sz w:val="22"/>
                <w:szCs w:val="22"/>
              </w:rPr>
            </w:pPr>
          </w:p>
        </w:tc>
      </w:tr>
      <w:tr w:rsidR="00492B5A" w:rsidRPr="00545FE3" w14:paraId="5FB48526" w14:textId="77777777" w:rsidTr="00895651">
        <w:tc>
          <w:tcPr>
            <w:tcW w:w="3078" w:type="dxa"/>
          </w:tcPr>
          <w:p w14:paraId="1D62DBA6" w14:textId="77777777" w:rsidR="00492B5A" w:rsidRPr="00545FE3" w:rsidRDefault="00492B5A" w:rsidP="00492B5A">
            <w:pPr>
              <w:rPr>
                <w:rFonts w:ascii="Arial" w:hAnsi="Arial" w:cs="Arial"/>
                <w:sz w:val="22"/>
                <w:szCs w:val="22"/>
              </w:rPr>
            </w:pPr>
            <w:r w:rsidRPr="00545FE3">
              <w:rPr>
                <w:rFonts w:ascii="Arial" w:hAnsi="Arial" w:cs="Arial"/>
                <w:sz w:val="22"/>
                <w:szCs w:val="22"/>
              </w:rPr>
              <w:t>Impotence</w:t>
            </w:r>
          </w:p>
        </w:tc>
        <w:tc>
          <w:tcPr>
            <w:tcW w:w="3079" w:type="dxa"/>
          </w:tcPr>
          <w:p w14:paraId="7491209B" w14:textId="77777777" w:rsidR="00492B5A" w:rsidRPr="00545FE3" w:rsidRDefault="00492B5A" w:rsidP="00492B5A">
            <w:pPr>
              <w:rPr>
                <w:rFonts w:ascii="Arial" w:hAnsi="Arial" w:cs="Arial"/>
                <w:sz w:val="22"/>
                <w:szCs w:val="22"/>
              </w:rPr>
            </w:pPr>
          </w:p>
        </w:tc>
        <w:tc>
          <w:tcPr>
            <w:tcW w:w="7872" w:type="dxa"/>
          </w:tcPr>
          <w:p w14:paraId="7E9CC813" w14:textId="77777777" w:rsidR="00492B5A" w:rsidRPr="00545FE3" w:rsidRDefault="00492B5A" w:rsidP="00492B5A">
            <w:pPr>
              <w:rPr>
                <w:rFonts w:ascii="Arial" w:hAnsi="Arial" w:cs="Arial"/>
                <w:sz w:val="22"/>
                <w:szCs w:val="22"/>
              </w:rPr>
            </w:pPr>
          </w:p>
        </w:tc>
      </w:tr>
      <w:tr w:rsidR="005056E0" w:rsidRPr="00545FE3" w14:paraId="674D3C95" w14:textId="77777777" w:rsidTr="00895651">
        <w:tc>
          <w:tcPr>
            <w:tcW w:w="3078" w:type="dxa"/>
          </w:tcPr>
          <w:p w14:paraId="7C42A3C6" w14:textId="1243BC10" w:rsidR="005056E0" w:rsidRPr="00545FE3" w:rsidRDefault="005056E0" w:rsidP="00492B5A">
            <w:pPr>
              <w:rPr>
                <w:rFonts w:ascii="Arial" w:hAnsi="Arial" w:cs="Arial"/>
                <w:sz w:val="22"/>
                <w:szCs w:val="22"/>
              </w:rPr>
            </w:pPr>
            <w:r>
              <w:rPr>
                <w:rFonts w:ascii="Arial" w:hAnsi="Arial" w:cs="Arial"/>
                <w:sz w:val="22"/>
                <w:szCs w:val="22"/>
              </w:rPr>
              <w:t>Indigestion</w:t>
            </w:r>
          </w:p>
        </w:tc>
        <w:tc>
          <w:tcPr>
            <w:tcW w:w="3079" w:type="dxa"/>
          </w:tcPr>
          <w:p w14:paraId="2391DF03" w14:textId="77777777" w:rsidR="005056E0" w:rsidRPr="00545FE3" w:rsidRDefault="005056E0" w:rsidP="00492B5A">
            <w:pPr>
              <w:rPr>
                <w:rFonts w:ascii="Arial" w:hAnsi="Arial" w:cs="Arial"/>
                <w:sz w:val="22"/>
                <w:szCs w:val="22"/>
              </w:rPr>
            </w:pPr>
          </w:p>
        </w:tc>
        <w:tc>
          <w:tcPr>
            <w:tcW w:w="7872" w:type="dxa"/>
          </w:tcPr>
          <w:p w14:paraId="2E254823" w14:textId="0D3613F2" w:rsidR="005056E0" w:rsidRPr="00545FE3" w:rsidRDefault="005056E0" w:rsidP="00492B5A">
            <w:pPr>
              <w:rPr>
                <w:rFonts w:ascii="Arial" w:hAnsi="Arial" w:cs="Arial"/>
                <w:sz w:val="22"/>
                <w:szCs w:val="22"/>
              </w:rPr>
            </w:pPr>
            <w:r>
              <w:rPr>
                <w:rFonts w:ascii="Arial" w:hAnsi="Arial" w:cs="Arial"/>
                <w:sz w:val="22"/>
                <w:szCs w:val="22"/>
              </w:rPr>
              <w:t>Self-care</w:t>
            </w:r>
          </w:p>
        </w:tc>
      </w:tr>
      <w:tr w:rsidR="00492B5A" w:rsidRPr="00545FE3" w14:paraId="04BD50E0" w14:textId="77777777" w:rsidTr="00895651">
        <w:tc>
          <w:tcPr>
            <w:tcW w:w="3078" w:type="dxa"/>
          </w:tcPr>
          <w:p w14:paraId="2B64F393" w14:textId="77777777" w:rsidR="00492B5A" w:rsidRPr="00545FE3" w:rsidRDefault="00492B5A" w:rsidP="00492B5A">
            <w:pPr>
              <w:rPr>
                <w:rFonts w:ascii="Arial" w:hAnsi="Arial" w:cs="Arial"/>
                <w:sz w:val="22"/>
                <w:szCs w:val="22"/>
              </w:rPr>
            </w:pPr>
            <w:r w:rsidRPr="00545FE3">
              <w:rPr>
                <w:rFonts w:ascii="Arial" w:hAnsi="Arial" w:cs="Arial"/>
                <w:sz w:val="22"/>
                <w:szCs w:val="22"/>
              </w:rPr>
              <w:t>Infected wounds</w:t>
            </w:r>
          </w:p>
        </w:tc>
        <w:tc>
          <w:tcPr>
            <w:tcW w:w="3079" w:type="dxa"/>
          </w:tcPr>
          <w:p w14:paraId="5AE1100A" w14:textId="77777777" w:rsidR="00492B5A" w:rsidRPr="00545FE3" w:rsidRDefault="00492B5A" w:rsidP="00492B5A">
            <w:pPr>
              <w:rPr>
                <w:rFonts w:ascii="Arial" w:hAnsi="Arial" w:cs="Arial"/>
                <w:sz w:val="22"/>
                <w:szCs w:val="22"/>
              </w:rPr>
            </w:pPr>
          </w:p>
        </w:tc>
        <w:tc>
          <w:tcPr>
            <w:tcW w:w="7872" w:type="dxa"/>
          </w:tcPr>
          <w:p w14:paraId="07312DF9" w14:textId="77777777" w:rsidR="00492B5A" w:rsidRPr="00545FE3" w:rsidRDefault="00492B5A" w:rsidP="00492B5A">
            <w:pPr>
              <w:rPr>
                <w:rFonts w:ascii="Arial" w:hAnsi="Arial" w:cs="Arial"/>
                <w:sz w:val="22"/>
                <w:szCs w:val="22"/>
              </w:rPr>
            </w:pPr>
          </w:p>
        </w:tc>
      </w:tr>
      <w:tr w:rsidR="00492B5A" w:rsidRPr="00545FE3" w14:paraId="0189E46B" w14:textId="77777777" w:rsidTr="00895651">
        <w:tc>
          <w:tcPr>
            <w:tcW w:w="3078" w:type="dxa"/>
          </w:tcPr>
          <w:p w14:paraId="6DD44351" w14:textId="77777777" w:rsidR="00492B5A" w:rsidRPr="00545FE3" w:rsidRDefault="00492B5A" w:rsidP="00492B5A">
            <w:pPr>
              <w:rPr>
                <w:rFonts w:ascii="Arial" w:hAnsi="Arial" w:cs="Arial"/>
                <w:sz w:val="22"/>
                <w:szCs w:val="22"/>
              </w:rPr>
            </w:pPr>
            <w:r w:rsidRPr="00545FE3">
              <w:rPr>
                <w:rFonts w:ascii="Arial" w:hAnsi="Arial" w:cs="Arial"/>
                <w:sz w:val="22"/>
                <w:szCs w:val="22"/>
              </w:rPr>
              <w:t>Ingrown toenail</w:t>
            </w:r>
          </w:p>
        </w:tc>
        <w:tc>
          <w:tcPr>
            <w:tcW w:w="3079" w:type="dxa"/>
          </w:tcPr>
          <w:p w14:paraId="03275F22" w14:textId="77777777" w:rsidR="00492B5A" w:rsidRPr="00545FE3" w:rsidRDefault="00492B5A" w:rsidP="00492B5A">
            <w:pPr>
              <w:rPr>
                <w:rFonts w:ascii="Arial" w:hAnsi="Arial" w:cs="Arial"/>
                <w:sz w:val="22"/>
                <w:szCs w:val="22"/>
              </w:rPr>
            </w:pPr>
          </w:p>
        </w:tc>
        <w:tc>
          <w:tcPr>
            <w:tcW w:w="7872" w:type="dxa"/>
          </w:tcPr>
          <w:p w14:paraId="187953A0" w14:textId="77777777" w:rsidR="00492B5A" w:rsidRPr="00545FE3" w:rsidRDefault="00492B5A" w:rsidP="00492B5A">
            <w:pPr>
              <w:rPr>
                <w:rFonts w:ascii="Arial" w:hAnsi="Arial" w:cs="Arial"/>
                <w:sz w:val="22"/>
                <w:szCs w:val="22"/>
              </w:rPr>
            </w:pPr>
          </w:p>
        </w:tc>
      </w:tr>
      <w:tr w:rsidR="00492B5A" w:rsidRPr="00545FE3" w14:paraId="1373C3B9" w14:textId="77777777" w:rsidTr="00895651">
        <w:tc>
          <w:tcPr>
            <w:tcW w:w="3078" w:type="dxa"/>
          </w:tcPr>
          <w:p w14:paraId="220C8556" w14:textId="77777777" w:rsidR="00492B5A" w:rsidRPr="00545FE3" w:rsidRDefault="00492B5A" w:rsidP="00492B5A">
            <w:pPr>
              <w:rPr>
                <w:rFonts w:ascii="Arial" w:hAnsi="Arial" w:cs="Arial"/>
                <w:sz w:val="22"/>
                <w:szCs w:val="22"/>
              </w:rPr>
            </w:pPr>
            <w:r w:rsidRPr="00545FE3">
              <w:rPr>
                <w:rFonts w:ascii="Arial" w:hAnsi="Arial" w:cs="Arial"/>
                <w:sz w:val="22"/>
                <w:szCs w:val="22"/>
              </w:rPr>
              <w:t>Insect bite or sting</w:t>
            </w:r>
          </w:p>
        </w:tc>
        <w:tc>
          <w:tcPr>
            <w:tcW w:w="3079" w:type="dxa"/>
          </w:tcPr>
          <w:p w14:paraId="5563EB04" w14:textId="77777777" w:rsidR="00492B5A" w:rsidRPr="00545FE3" w:rsidRDefault="00492B5A" w:rsidP="00492B5A">
            <w:pPr>
              <w:rPr>
                <w:rFonts w:ascii="Arial" w:hAnsi="Arial" w:cs="Arial"/>
                <w:sz w:val="22"/>
                <w:szCs w:val="22"/>
              </w:rPr>
            </w:pPr>
            <w:r>
              <w:rPr>
                <w:rFonts w:ascii="Arial" w:hAnsi="Arial" w:cs="Arial"/>
                <w:sz w:val="22"/>
                <w:szCs w:val="22"/>
              </w:rPr>
              <w:t>Walk-in c</w:t>
            </w:r>
            <w:r w:rsidRPr="00545FE3">
              <w:rPr>
                <w:rFonts w:ascii="Arial" w:hAnsi="Arial" w:cs="Arial"/>
                <w:sz w:val="22"/>
                <w:szCs w:val="22"/>
              </w:rPr>
              <w:t>entre</w:t>
            </w:r>
          </w:p>
        </w:tc>
        <w:tc>
          <w:tcPr>
            <w:tcW w:w="7872" w:type="dxa"/>
          </w:tcPr>
          <w:p w14:paraId="753BD553" w14:textId="25B67454" w:rsidR="00492B5A" w:rsidRPr="00545FE3" w:rsidRDefault="005056E0" w:rsidP="00492B5A">
            <w:pPr>
              <w:rPr>
                <w:rFonts w:ascii="Arial" w:hAnsi="Arial" w:cs="Arial"/>
                <w:sz w:val="22"/>
                <w:szCs w:val="22"/>
              </w:rPr>
            </w:pPr>
            <w:r>
              <w:rPr>
                <w:rFonts w:ascii="Arial" w:hAnsi="Arial" w:cs="Arial"/>
                <w:sz w:val="22"/>
                <w:szCs w:val="22"/>
              </w:rPr>
              <w:t>Self-care initially or</w:t>
            </w:r>
            <w:r w:rsidR="00B13D77">
              <w:rPr>
                <w:rFonts w:ascii="Arial" w:hAnsi="Arial" w:cs="Arial"/>
                <w:sz w:val="22"/>
                <w:szCs w:val="22"/>
              </w:rPr>
              <w:t>,</w:t>
            </w:r>
            <w:r>
              <w:rPr>
                <w:rFonts w:ascii="Arial" w:hAnsi="Arial" w:cs="Arial"/>
                <w:sz w:val="22"/>
                <w:szCs w:val="22"/>
              </w:rPr>
              <w:t xml:space="preserve"> depending on severity</w:t>
            </w:r>
            <w:r w:rsidR="00B13D77">
              <w:rPr>
                <w:rFonts w:ascii="Arial" w:hAnsi="Arial" w:cs="Arial"/>
                <w:sz w:val="22"/>
                <w:szCs w:val="22"/>
              </w:rPr>
              <w:t>,</w:t>
            </w:r>
            <w:r>
              <w:rPr>
                <w:rFonts w:ascii="Arial" w:hAnsi="Arial" w:cs="Arial"/>
                <w:sz w:val="22"/>
                <w:szCs w:val="22"/>
              </w:rPr>
              <w:t xml:space="preserve"> walk-in centre</w:t>
            </w:r>
          </w:p>
        </w:tc>
      </w:tr>
      <w:tr w:rsidR="005056E0" w:rsidRPr="00545FE3" w14:paraId="39E07FFA" w14:textId="77777777" w:rsidTr="00895651">
        <w:tc>
          <w:tcPr>
            <w:tcW w:w="3078" w:type="dxa"/>
          </w:tcPr>
          <w:p w14:paraId="281BCE60" w14:textId="7454FE81" w:rsidR="005056E0" w:rsidRPr="00545FE3" w:rsidRDefault="005056E0" w:rsidP="00492B5A">
            <w:pPr>
              <w:rPr>
                <w:rFonts w:ascii="Arial" w:hAnsi="Arial" w:cs="Arial"/>
                <w:sz w:val="22"/>
                <w:szCs w:val="22"/>
              </w:rPr>
            </w:pPr>
            <w:r>
              <w:rPr>
                <w:rFonts w:ascii="Arial" w:hAnsi="Arial" w:cs="Arial"/>
                <w:sz w:val="22"/>
                <w:szCs w:val="22"/>
              </w:rPr>
              <w:t>Irritant dermatitis</w:t>
            </w:r>
          </w:p>
        </w:tc>
        <w:tc>
          <w:tcPr>
            <w:tcW w:w="3079" w:type="dxa"/>
          </w:tcPr>
          <w:p w14:paraId="4DC90CF2" w14:textId="77777777" w:rsidR="005056E0" w:rsidRPr="00545FE3" w:rsidRDefault="005056E0" w:rsidP="00492B5A">
            <w:pPr>
              <w:rPr>
                <w:rFonts w:ascii="Arial" w:hAnsi="Arial" w:cs="Arial"/>
                <w:sz w:val="22"/>
                <w:szCs w:val="22"/>
              </w:rPr>
            </w:pPr>
          </w:p>
        </w:tc>
        <w:tc>
          <w:tcPr>
            <w:tcW w:w="7872" w:type="dxa"/>
          </w:tcPr>
          <w:p w14:paraId="3502721D" w14:textId="63998B83" w:rsidR="005056E0" w:rsidRPr="00545FE3" w:rsidRDefault="005056E0" w:rsidP="00492B5A">
            <w:pPr>
              <w:rPr>
                <w:rFonts w:ascii="Arial" w:hAnsi="Arial" w:cs="Arial"/>
                <w:sz w:val="22"/>
                <w:szCs w:val="22"/>
              </w:rPr>
            </w:pPr>
            <w:r>
              <w:rPr>
                <w:rFonts w:ascii="Arial" w:hAnsi="Arial" w:cs="Arial"/>
                <w:sz w:val="22"/>
                <w:szCs w:val="22"/>
              </w:rPr>
              <w:t>Self-care if mild</w:t>
            </w:r>
          </w:p>
        </w:tc>
      </w:tr>
      <w:tr w:rsidR="00492B5A" w:rsidRPr="00545FE3" w14:paraId="48F10A09" w14:textId="77777777" w:rsidTr="00895651">
        <w:tc>
          <w:tcPr>
            <w:tcW w:w="3078" w:type="dxa"/>
          </w:tcPr>
          <w:p w14:paraId="5B283957" w14:textId="77777777" w:rsidR="00492B5A" w:rsidRPr="00545FE3" w:rsidRDefault="00492B5A" w:rsidP="00492B5A">
            <w:pPr>
              <w:rPr>
                <w:rFonts w:ascii="Arial" w:hAnsi="Arial" w:cs="Arial"/>
                <w:sz w:val="22"/>
                <w:szCs w:val="22"/>
              </w:rPr>
            </w:pPr>
            <w:r w:rsidRPr="00545FE3">
              <w:rPr>
                <w:rFonts w:ascii="Arial" w:hAnsi="Arial" w:cs="Arial"/>
                <w:sz w:val="22"/>
                <w:szCs w:val="22"/>
              </w:rPr>
              <w:t>Knee injury</w:t>
            </w:r>
          </w:p>
        </w:tc>
        <w:tc>
          <w:tcPr>
            <w:tcW w:w="3079" w:type="dxa"/>
          </w:tcPr>
          <w:p w14:paraId="312CB418" w14:textId="77777777" w:rsidR="00492B5A" w:rsidRPr="00545FE3" w:rsidRDefault="00492B5A" w:rsidP="00492B5A">
            <w:pPr>
              <w:rPr>
                <w:rFonts w:ascii="Arial" w:hAnsi="Arial" w:cs="Arial"/>
                <w:sz w:val="22"/>
                <w:szCs w:val="22"/>
              </w:rPr>
            </w:pPr>
          </w:p>
        </w:tc>
        <w:tc>
          <w:tcPr>
            <w:tcW w:w="7872" w:type="dxa"/>
          </w:tcPr>
          <w:p w14:paraId="1B05CF5E" w14:textId="77777777" w:rsidR="00492B5A" w:rsidRPr="00545FE3" w:rsidRDefault="00492B5A" w:rsidP="00492B5A">
            <w:pPr>
              <w:rPr>
                <w:rFonts w:ascii="Arial" w:hAnsi="Arial" w:cs="Arial"/>
                <w:sz w:val="22"/>
                <w:szCs w:val="22"/>
              </w:rPr>
            </w:pPr>
          </w:p>
        </w:tc>
      </w:tr>
      <w:tr w:rsidR="00492B5A" w:rsidRPr="00545FE3" w14:paraId="292D8460" w14:textId="77777777" w:rsidTr="00895651">
        <w:tc>
          <w:tcPr>
            <w:tcW w:w="3078" w:type="dxa"/>
          </w:tcPr>
          <w:p w14:paraId="621AE0A5" w14:textId="77777777" w:rsidR="00492B5A" w:rsidRPr="00545FE3" w:rsidRDefault="00492B5A" w:rsidP="00492B5A">
            <w:pPr>
              <w:rPr>
                <w:rFonts w:ascii="Arial" w:hAnsi="Arial" w:cs="Arial"/>
                <w:sz w:val="22"/>
                <w:szCs w:val="22"/>
              </w:rPr>
            </w:pPr>
            <w:r>
              <w:rPr>
                <w:rFonts w:ascii="Arial" w:hAnsi="Arial" w:cs="Arial"/>
                <w:sz w:val="22"/>
                <w:szCs w:val="22"/>
              </w:rPr>
              <w:t>Menstrual p</w:t>
            </w:r>
            <w:r w:rsidRPr="00545FE3">
              <w:rPr>
                <w:rFonts w:ascii="Arial" w:hAnsi="Arial" w:cs="Arial"/>
                <w:sz w:val="22"/>
                <w:szCs w:val="22"/>
              </w:rPr>
              <w:t>roblems</w:t>
            </w:r>
          </w:p>
        </w:tc>
        <w:tc>
          <w:tcPr>
            <w:tcW w:w="3079" w:type="dxa"/>
          </w:tcPr>
          <w:p w14:paraId="3C2910EE" w14:textId="0E61683A" w:rsidR="00492B5A" w:rsidRPr="00545FE3" w:rsidRDefault="00943DCF" w:rsidP="00492B5A">
            <w:pPr>
              <w:rPr>
                <w:rFonts w:ascii="Arial" w:hAnsi="Arial" w:cs="Arial"/>
                <w:sz w:val="22"/>
                <w:szCs w:val="22"/>
              </w:rPr>
            </w:pPr>
            <w:r>
              <w:rPr>
                <w:rFonts w:ascii="Arial" w:hAnsi="Arial" w:cs="Arial"/>
                <w:sz w:val="22"/>
                <w:szCs w:val="22"/>
              </w:rPr>
              <w:t xml:space="preserve">Practice </w:t>
            </w:r>
            <w:r w:rsidR="00B13D77">
              <w:rPr>
                <w:rFonts w:ascii="Arial" w:hAnsi="Arial" w:cs="Arial"/>
                <w:sz w:val="22"/>
                <w:szCs w:val="22"/>
              </w:rPr>
              <w:t>N</w:t>
            </w:r>
            <w:r>
              <w:rPr>
                <w:rFonts w:ascii="Arial" w:hAnsi="Arial" w:cs="Arial"/>
                <w:sz w:val="22"/>
                <w:szCs w:val="22"/>
              </w:rPr>
              <w:t>urse</w:t>
            </w:r>
          </w:p>
        </w:tc>
        <w:tc>
          <w:tcPr>
            <w:tcW w:w="7872" w:type="dxa"/>
          </w:tcPr>
          <w:p w14:paraId="0E7B3F06" w14:textId="77777777" w:rsidR="00492B5A" w:rsidRPr="00545FE3" w:rsidRDefault="00492B5A" w:rsidP="00492B5A">
            <w:pPr>
              <w:rPr>
                <w:rFonts w:ascii="Arial" w:hAnsi="Arial" w:cs="Arial"/>
                <w:sz w:val="22"/>
                <w:szCs w:val="22"/>
              </w:rPr>
            </w:pPr>
          </w:p>
        </w:tc>
      </w:tr>
      <w:tr w:rsidR="005056E0" w:rsidRPr="00545FE3" w14:paraId="072656A4" w14:textId="77777777" w:rsidTr="00895651">
        <w:tc>
          <w:tcPr>
            <w:tcW w:w="3078" w:type="dxa"/>
          </w:tcPr>
          <w:p w14:paraId="578F3E5D" w14:textId="77111DDE" w:rsidR="005056E0" w:rsidRPr="00545FE3" w:rsidRDefault="005056E0" w:rsidP="00492B5A">
            <w:pPr>
              <w:rPr>
                <w:rFonts w:ascii="Arial" w:hAnsi="Arial" w:cs="Arial"/>
                <w:sz w:val="22"/>
                <w:szCs w:val="22"/>
              </w:rPr>
            </w:pPr>
            <w:r>
              <w:rPr>
                <w:rFonts w:ascii="Arial" w:hAnsi="Arial" w:cs="Arial"/>
                <w:sz w:val="22"/>
                <w:szCs w:val="22"/>
              </w:rPr>
              <w:t>Migraine</w:t>
            </w:r>
          </w:p>
        </w:tc>
        <w:tc>
          <w:tcPr>
            <w:tcW w:w="3079" w:type="dxa"/>
          </w:tcPr>
          <w:p w14:paraId="2D586CFF" w14:textId="77777777" w:rsidR="005056E0" w:rsidRDefault="005056E0" w:rsidP="00492B5A">
            <w:pPr>
              <w:rPr>
                <w:rFonts w:ascii="Arial" w:hAnsi="Arial" w:cs="Arial"/>
                <w:sz w:val="22"/>
                <w:szCs w:val="22"/>
              </w:rPr>
            </w:pPr>
          </w:p>
        </w:tc>
        <w:tc>
          <w:tcPr>
            <w:tcW w:w="7872" w:type="dxa"/>
          </w:tcPr>
          <w:p w14:paraId="345A4C1A" w14:textId="49E84173" w:rsidR="005056E0" w:rsidRPr="00545FE3" w:rsidRDefault="005056E0" w:rsidP="00492B5A">
            <w:pPr>
              <w:rPr>
                <w:rFonts w:ascii="Arial" w:hAnsi="Arial" w:cs="Arial"/>
                <w:sz w:val="22"/>
                <w:szCs w:val="22"/>
              </w:rPr>
            </w:pPr>
            <w:r>
              <w:rPr>
                <w:rFonts w:ascii="Arial" w:hAnsi="Arial" w:cs="Arial"/>
                <w:sz w:val="22"/>
                <w:szCs w:val="22"/>
              </w:rPr>
              <w:t>Self-care if infrequent</w:t>
            </w:r>
          </w:p>
        </w:tc>
      </w:tr>
      <w:tr w:rsidR="00492B5A" w:rsidRPr="00545FE3" w14:paraId="5F5552DC" w14:textId="77777777" w:rsidTr="00895651">
        <w:tc>
          <w:tcPr>
            <w:tcW w:w="3078" w:type="dxa"/>
          </w:tcPr>
          <w:p w14:paraId="523C1D62" w14:textId="77777777" w:rsidR="00492B5A" w:rsidRPr="00545FE3" w:rsidRDefault="00492B5A" w:rsidP="00492B5A">
            <w:pPr>
              <w:rPr>
                <w:rFonts w:ascii="Arial" w:hAnsi="Arial" w:cs="Arial"/>
                <w:sz w:val="22"/>
                <w:szCs w:val="22"/>
              </w:rPr>
            </w:pPr>
            <w:r w:rsidRPr="00545FE3">
              <w:rPr>
                <w:rFonts w:ascii="Arial" w:hAnsi="Arial" w:cs="Arial"/>
                <w:sz w:val="22"/>
                <w:szCs w:val="22"/>
              </w:rPr>
              <w:t>Minor injuries</w:t>
            </w:r>
          </w:p>
        </w:tc>
        <w:tc>
          <w:tcPr>
            <w:tcW w:w="3079" w:type="dxa"/>
          </w:tcPr>
          <w:p w14:paraId="67400F84" w14:textId="77777777" w:rsidR="00492B5A" w:rsidRPr="00545FE3" w:rsidRDefault="00492B5A" w:rsidP="00492B5A">
            <w:pPr>
              <w:rPr>
                <w:rFonts w:ascii="Arial" w:hAnsi="Arial" w:cs="Arial"/>
                <w:sz w:val="22"/>
                <w:szCs w:val="22"/>
              </w:rPr>
            </w:pPr>
            <w:r>
              <w:rPr>
                <w:rFonts w:ascii="Arial" w:hAnsi="Arial" w:cs="Arial"/>
                <w:sz w:val="22"/>
                <w:szCs w:val="22"/>
              </w:rPr>
              <w:t>Walk-in c</w:t>
            </w:r>
            <w:r w:rsidRPr="00545FE3">
              <w:rPr>
                <w:rFonts w:ascii="Arial" w:hAnsi="Arial" w:cs="Arial"/>
                <w:sz w:val="22"/>
                <w:szCs w:val="22"/>
              </w:rPr>
              <w:t>entre</w:t>
            </w:r>
          </w:p>
        </w:tc>
        <w:tc>
          <w:tcPr>
            <w:tcW w:w="7872" w:type="dxa"/>
          </w:tcPr>
          <w:p w14:paraId="1FA02FC5" w14:textId="77777777" w:rsidR="00492B5A" w:rsidRPr="00545FE3" w:rsidRDefault="00492B5A" w:rsidP="00492B5A">
            <w:pPr>
              <w:rPr>
                <w:rFonts w:ascii="Arial" w:hAnsi="Arial" w:cs="Arial"/>
                <w:sz w:val="22"/>
                <w:szCs w:val="22"/>
              </w:rPr>
            </w:pPr>
          </w:p>
        </w:tc>
      </w:tr>
      <w:tr w:rsidR="005056E0" w:rsidRPr="00545FE3" w14:paraId="545043FE" w14:textId="77777777" w:rsidTr="00895651">
        <w:tc>
          <w:tcPr>
            <w:tcW w:w="3078" w:type="dxa"/>
          </w:tcPr>
          <w:p w14:paraId="03117142" w14:textId="0F219FD0" w:rsidR="005056E0" w:rsidRPr="00545FE3" w:rsidRDefault="003025FA" w:rsidP="00492B5A">
            <w:pPr>
              <w:rPr>
                <w:rFonts w:ascii="Arial" w:hAnsi="Arial" w:cs="Arial"/>
                <w:sz w:val="22"/>
                <w:szCs w:val="22"/>
              </w:rPr>
            </w:pPr>
            <w:r>
              <w:rPr>
                <w:rFonts w:ascii="Arial" w:hAnsi="Arial" w:cs="Arial"/>
                <w:sz w:val="22"/>
                <w:szCs w:val="22"/>
              </w:rPr>
              <w:t>Minor conditions</w:t>
            </w:r>
          </w:p>
        </w:tc>
        <w:tc>
          <w:tcPr>
            <w:tcW w:w="3079" w:type="dxa"/>
          </w:tcPr>
          <w:p w14:paraId="4F32B430" w14:textId="77777777" w:rsidR="005056E0" w:rsidRPr="00545FE3" w:rsidRDefault="005056E0" w:rsidP="00492B5A">
            <w:pPr>
              <w:rPr>
                <w:rFonts w:ascii="Arial" w:hAnsi="Arial" w:cs="Arial"/>
                <w:sz w:val="22"/>
                <w:szCs w:val="22"/>
              </w:rPr>
            </w:pPr>
          </w:p>
        </w:tc>
        <w:tc>
          <w:tcPr>
            <w:tcW w:w="7872" w:type="dxa"/>
          </w:tcPr>
          <w:p w14:paraId="67376CA8" w14:textId="77777777" w:rsidR="005056E0" w:rsidRPr="00545FE3" w:rsidRDefault="005056E0" w:rsidP="00492B5A">
            <w:pPr>
              <w:rPr>
                <w:rFonts w:ascii="Arial" w:hAnsi="Arial" w:cs="Arial"/>
                <w:sz w:val="22"/>
                <w:szCs w:val="22"/>
              </w:rPr>
            </w:pPr>
          </w:p>
        </w:tc>
      </w:tr>
      <w:tr w:rsidR="00492B5A" w:rsidRPr="00545FE3" w14:paraId="309C5F42" w14:textId="77777777" w:rsidTr="00895651">
        <w:tc>
          <w:tcPr>
            <w:tcW w:w="3078" w:type="dxa"/>
          </w:tcPr>
          <w:p w14:paraId="6758A7E6" w14:textId="77777777" w:rsidR="00492B5A" w:rsidRPr="00545FE3" w:rsidRDefault="00492B5A" w:rsidP="00492B5A">
            <w:pPr>
              <w:rPr>
                <w:rFonts w:ascii="Arial" w:hAnsi="Arial" w:cs="Arial"/>
                <w:sz w:val="22"/>
                <w:szCs w:val="22"/>
              </w:rPr>
            </w:pPr>
            <w:r w:rsidRPr="00545FE3">
              <w:rPr>
                <w:rFonts w:ascii="Arial" w:hAnsi="Arial" w:cs="Arial"/>
                <w:sz w:val="22"/>
                <w:szCs w:val="22"/>
              </w:rPr>
              <w:lastRenderedPageBreak/>
              <w:t>Moles</w:t>
            </w:r>
          </w:p>
        </w:tc>
        <w:tc>
          <w:tcPr>
            <w:tcW w:w="3079" w:type="dxa"/>
          </w:tcPr>
          <w:p w14:paraId="4F2E048F" w14:textId="77777777" w:rsidR="00492B5A" w:rsidRPr="00545FE3" w:rsidRDefault="00492B5A" w:rsidP="00492B5A">
            <w:pPr>
              <w:rPr>
                <w:rFonts w:ascii="Arial" w:hAnsi="Arial" w:cs="Arial"/>
                <w:sz w:val="22"/>
                <w:szCs w:val="22"/>
              </w:rPr>
            </w:pPr>
          </w:p>
        </w:tc>
        <w:tc>
          <w:tcPr>
            <w:tcW w:w="7872" w:type="dxa"/>
          </w:tcPr>
          <w:p w14:paraId="3371D245" w14:textId="77777777" w:rsidR="00492B5A" w:rsidRPr="00545FE3" w:rsidRDefault="00492B5A" w:rsidP="00492B5A">
            <w:pPr>
              <w:rPr>
                <w:rFonts w:ascii="Arial" w:hAnsi="Arial" w:cs="Arial"/>
                <w:sz w:val="22"/>
                <w:szCs w:val="22"/>
              </w:rPr>
            </w:pPr>
          </w:p>
        </w:tc>
      </w:tr>
      <w:tr w:rsidR="00492B5A" w:rsidRPr="00545FE3" w14:paraId="48B18EF2" w14:textId="77777777" w:rsidTr="00895651">
        <w:tc>
          <w:tcPr>
            <w:tcW w:w="3078" w:type="dxa"/>
          </w:tcPr>
          <w:p w14:paraId="79FF37AC" w14:textId="77777777" w:rsidR="00492B5A" w:rsidRPr="00545FE3" w:rsidRDefault="00492B5A" w:rsidP="00492B5A">
            <w:pPr>
              <w:rPr>
                <w:rFonts w:ascii="Arial" w:hAnsi="Arial" w:cs="Arial"/>
                <w:sz w:val="22"/>
                <w:szCs w:val="22"/>
              </w:rPr>
            </w:pPr>
            <w:r w:rsidRPr="00545FE3">
              <w:rPr>
                <w:rFonts w:ascii="Arial" w:hAnsi="Arial" w:cs="Arial"/>
                <w:sz w:val="22"/>
                <w:szCs w:val="22"/>
              </w:rPr>
              <w:t>Mouth ulcers</w:t>
            </w:r>
          </w:p>
        </w:tc>
        <w:tc>
          <w:tcPr>
            <w:tcW w:w="3079" w:type="dxa"/>
          </w:tcPr>
          <w:p w14:paraId="4F07B360" w14:textId="77777777" w:rsidR="00492B5A" w:rsidRPr="00545FE3" w:rsidRDefault="00492B5A" w:rsidP="00492B5A">
            <w:pPr>
              <w:rPr>
                <w:rFonts w:ascii="Arial" w:hAnsi="Arial" w:cs="Arial"/>
                <w:sz w:val="22"/>
                <w:szCs w:val="22"/>
              </w:rPr>
            </w:pPr>
          </w:p>
        </w:tc>
        <w:tc>
          <w:tcPr>
            <w:tcW w:w="7872" w:type="dxa"/>
          </w:tcPr>
          <w:p w14:paraId="7579474F" w14:textId="6E23C472" w:rsidR="00492B5A" w:rsidRPr="00545FE3" w:rsidRDefault="006972DE" w:rsidP="00492B5A">
            <w:pPr>
              <w:rPr>
                <w:rFonts w:ascii="Arial" w:hAnsi="Arial" w:cs="Arial"/>
                <w:sz w:val="22"/>
                <w:szCs w:val="22"/>
              </w:rPr>
            </w:pPr>
            <w:r>
              <w:rPr>
                <w:rFonts w:ascii="Arial" w:hAnsi="Arial" w:cs="Arial"/>
                <w:sz w:val="22"/>
                <w:szCs w:val="22"/>
              </w:rPr>
              <w:t>Self-care</w:t>
            </w:r>
          </w:p>
        </w:tc>
      </w:tr>
      <w:tr w:rsidR="006D7A71" w:rsidRPr="00545FE3" w14:paraId="24FA966D" w14:textId="77777777" w:rsidTr="00895651">
        <w:tc>
          <w:tcPr>
            <w:tcW w:w="3078" w:type="dxa"/>
          </w:tcPr>
          <w:p w14:paraId="40D1DEEF" w14:textId="71F698A8" w:rsidR="006D7A71" w:rsidRDefault="006D7A71" w:rsidP="00492B5A">
            <w:pPr>
              <w:rPr>
                <w:rFonts w:ascii="Arial" w:hAnsi="Arial" w:cs="Arial"/>
                <w:sz w:val="22"/>
                <w:szCs w:val="22"/>
              </w:rPr>
            </w:pPr>
            <w:r>
              <w:rPr>
                <w:rFonts w:ascii="Arial" w:hAnsi="Arial" w:cs="Arial"/>
                <w:sz w:val="22"/>
                <w:szCs w:val="22"/>
              </w:rPr>
              <w:t>Nappy rash</w:t>
            </w:r>
          </w:p>
        </w:tc>
        <w:tc>
          <w:tcPr>
            <w:tcW w:w="3079" w:type="dxa"/>
          </w:tcPr>
          <w:p w14:paraId="4E6245A6" w14:textId="77777777" w:rsidR="006D7A71" w:rsidRPr="00545FE3" w:rsidRDefault="006D7A71" w:rsidP="00492B5A">
            <w:pPr>
              <w:rPr>
                <w:rFonts w:ascii="Arial" w:hAnsi="Arial" w:cs="Arial"/>
                <w:sz w:val="22"/>
                <w:szCs w:val="22"/>
              </w:rPr>
            </w:pPr>
          </w:p>
        </w:tc>
        <w:tc>
          <w:tcPr>
            <w:tcW w:w="7872" w:type="dxa"/>
          </w:tcPr>
          <w:p w14:paraId="2B16CE71" w14:textId="6D344A4A" w:rsidR="006D7A71" w:rsidRDefault="006D7A71" w:rsidP="00492B5A">
            <w:pPr>
              <w:rPr>
                <w:rFonts w:ascii="Arial" w:hAnsi="Arial" w:cs="Arial"/>
                <w:sz w:val="22"/>
                <w:szCs w:val="22"/>
              </w:rPr>
            </w:pPr>
            <w:r>
              <w:rPr>
                <w:rFonts w:ascii="Arial" w:hAnsi="Arial" w:cs="Arial"/>
                <w:sz w:val="22"/>
                <w:szCs w:val="22"/>
              </w:rPr>
              <w:t>Self-care</w:t>
            </w:r>
          </w:p>
        </w:tc>
      </w:tr>
      <w:tr w:rsidR="00492B5A" w:rsidRPr="00545FE3" w14:paraId="17BE8868" w14:textId="77777777" w:rsidTr="00895651">
        <w:tc>
          <w:tcPr>
            <w:tcW w:w="3078" w:type="dxa"/>
          </w:tcPr>
          <w:p w14:paraId="5111BE97" w14:textId="53141723" w:rsidR="00492B5A" w:rsidRPr="00545FE3" w:rsidRDefault="00492B5A" w:rsidP="00492B5A">
            <w:pPr>
              <w:rPr>
                <w:rFonts w:ascii="Arial" w:hAnsi="Arial" w:cs="Arial"/>
                <w:sz w:val="22"/>
                <w:szCs w:val="22"/>
              </w:rPr>
            </w:pPr>
            <w:r>
              <w:rPr>
                <w:rFonts w:ascii="Arial" w:hAnsi="Arial" w:cs="Arial"/>
                <w:sz w:val="22"/>
                <w:szCs w:val="22"/>
              </w:rPr>
              <w:t>Nasal congestion</w:t>
            </w:r>
          </w:p>
        </w:tc>
        <w:tc>
          <w:tcPr>
            <w:tcW w:w="3079" w:type="dxa"/>
          </w:tcPr>
          <w:p w14:paraId="30C98E8F" w14:textId="77777777" w:rsidR="00492B5A" w:rsidRPr="00545FE3" w:rsidRDefault="00492B5A" w:rsidP="00492B5A">
            <w:pPr>
              <w:rPr>
                <w:rFonts w:ascii="Arial" w:hAnsi="Arial" w:cs="Arial"/>
                <w:sz w:val="22"/>
                <w:szCs w:val="22"/>
              </w:rPr>
            </w:pPr>
          </w:p>
        </w:tc>
        <w:tc>
          <w:tcPr>
            <w:tcW w:w="7872" w:type="dxa"/>
          </w:tcPr>
          <w:p w14:paraId="3F6EC669" w14:textId="0A12E2E9" w:rsidR="00492B5A" w:rsidRPr="00545FE3" w:rsidRDefault="00492B5A" w:rsidP="00492B5A">
            <w:pPr>
              <w:rPr>
                <w:rFonts w:ascii="Arial" w:hAnsi="Arial" w:cs="Arial"/>
                <w:sz w:val="22"/>
                <w:szCs w:val="22"/>
              </w:rPr>
            </w:pPr>
            <w:r>
              <w:rPr>
                <w:rFonts w:ascii="Arial" w:hAnsi="Arial" w:cs="Arial"/>
                <w:sz w:val="22"/>
                <w:szCs w:val="22"/>
              </w:rPr>
              <w:t>Self-care</w:t>
            </w:r>
          </w:p>
        </w:tc>
      </w:tr>
      <w:tr w:rsidR="00492B5A" w:rsidRPr="00545FE3" w14:paraId="3CE894EF" w14:textId="77777777" w:rsidTr="00895651">
        <w:tc>
          <w:tcPr>
            <w:tcW w:w="3078" w:type="dxa"/>
          </w:tcPr>
          <w:p w14:paraId="5EC5AD4F" w14:textId="77777777" w:rsidR="00492B5A" w:rsidRPr="00545FE3" w:rsidRDefault="00492B5A" w:rsidP="00492B5A">
            <w:pPr>
              <w:rPr>
                <w:rFonts w:ascii="Arial" w:hAnsi="Arial" w:cs="Arial"/>
                <w:sz w:val="22"/>
                <w:szCs w:val="22"/>
              </w:rPr>
            </w:pPr>
            <w:r w:rsidRPr="00545FE3">
              <w:rPr>
                <w:rFonts w:ascii="Arial" w:hAnsi="Arial" w:cs="Arial"/>
                <w:sz w:val="22"/>
                <w:szCs w:val="22"/>
              </w:rPr>
              <w:t>Neck pain</w:t>
            </w:r>
          </w:p>
        </w:tc>
        <w:tc>
          <w:tcPr>
            <w:tcW w:w="3079" w:type="dxa"/>
          </w:tcPr>
          <w:p w14:paraId="60968FE8" w14:textId="77777777" w:rsidR="00492B5A" w:rsidRPr="00545FE3" w:rsidRDefault="00492B5A" w:rsidP="00492B5A">
            <w:pPr>
              <w:rPr>
                <w:rFonts w:ascii="Arial" w:hAnsi="Arial" w:cs="Arial"/>
                <w:sz w:val="22"/>
                <w:szCs w:val="22"/>
              </w:rPr>
            </w:pPr>
          </w:p>
        </w:tc>
        <w:tc>
          <w:tcPr>
            <w:tcW w:w="7872" w:type="dxa"/>
          </w:tcPr>
          <w:p w14:paraId="0B1B99D1" w14:textId="77777777" w:rsidR="00492B5A" w:rsidRPr="00545FE3" w:rsidRDefault="00492B5A" w:rsidP="00492B5A">
            <w:pPr>
              <w:rPr>
                <w:rFonts w:ascii="Arial" w:hAnsi="Arial" w:cs="Arial"/>
                <w:sz w:val="22"/>
                <w:szCs w:val="22"/>
              </w:rPr>
            </w:pPr>
          </w:p>
        </w:tc>
      </w:tr>
      <w:tr w:rsidR="00492B5A" w:rsidRPr="00545FE3" w14:paraId="34DC63DA" w14:textId="77777777" w:rsidTr="00895651">
        <w:tc>
          <w:tcPr>
            <w:tcW w:w="3078" w:type="dxa"/>
          </w:tcPr>
          <w:p w14:paraId="41A65C88" w14:textId="77777777" w:rsidR="00492B5A" w:rsidRPr="00545FE3" w:rsidRDefault="00492B5A" w:rsidP="00492B5A">
            <w:pPr>
              <w:rPr>
                <w:rFonts w:ascii="Arial" w:hAnsi="Arial" w:cs="Arial"/>
                <w:sz w:val="22"/>
                <w:szCs w:val="22"/>
              </w:rPr>
            </w:pPr>
            <w:r w:rsidRPr="00545FE3">
              <w:rPr>
                <w:rFonts w:ascii="Arial" w:hAnsi="Arial" w:cs="Arial"/>
                <w:sz w:val="22"/>
                <w:szCs w:val="22"/>
              </w:rPr>
              <w:t>New patient medical</w:t>
            </w:r>
          </w:p>
        </w:tc>
        <w:tc>
          <w:tcPr>
            <w:tcW w:w="3079" w:type="dxa"/>
          </w:tcPr>
          <w:p w14:paraId="2638A0BA" w14:textId="77777777" w:rsidR="00492B5A" w:rsidRPr="00545FE3" w:rsidRDefault="00492B5A" w:rsidP="00492B5A">
            <w:pPr>
              <w:rPr>
                <w:rFonts w:ascii="Arial" w:hAnsi="Arial" w:cs="Arial"/>
                <w:sz w:val="22"/>
                <w:szCs w:val="22"/>
              </w:rPr>
            </w:pPr>
          </w:p>
        </w:tc>
        <w:tc>
          <w:tcPr>
            <w:tcW w:w="7872" w:type="dxa"/>
          </w:tcPr>
          <w:p w14:paraId="657AD8CF" w14:textId="77777777" w:rsidR="00492B5A" w:rsidRPr="00545FE3" w:rsidRDefault="00492B5A" w:rsidP="00492B5A">
            <w:pPr>
              <w:rPr>
                <w:rFonts w:ascii="Arial" w:hAnsi="Arial" w:cs="Arial"/>
                <w:sz w:val="22"/>
                <w:szCs w:val="22"/>
              </w:rPr>
            </w:pPr>
          </w:p>
        </w:tc>
      </w:tr>
      <w:tr w:rsidR="00492B5A" w:rsidRPr="00545FE3" w14:paraId="32EC3FF6" w14:textId="77777777" w:rsidTr="00895651">
        <w:tc>
          <w:tcPr>
            <w:tcW w:w="3078" w:type="dxa"/>
          </w:tcPr>
          <w:p w14:paraId="05EF7632" w14:textId="77777777" w:rsidR="00492B5A" w:rsidRPr="00545FE3" w:rsidRDefault="00492B5A" w:rsidP="00492B5A">
            <w:pPr>
              <w:rPr>
                <w:rFonts w:ascii="Arial" w:hAnsi="Arial" w:cs="Arial"/>
                <w:sz w:val="22"/>
                <w:szCs w:val="22"/>
              </w:rPr>
            </w:pPr>
            <w:r w:rsidRPr="00545FE3">
              <w:rPr>
                <w:rFonts w:ascii="Arial" w:hAnsi="Arial" w:cs="Arial"/>
                <w:sz w:val="22"/>
                <w:szCs w:val="22"/>
              </w:rPr>
              <w:t>Nosebleed</w:t>
            </w:r>
          </w:p>
        </w:tc>
        <w:tc>
          <w:tcPr>
            <w:tcW w:w="3079" w:type="dxa"/>
          </w:tcPr>
          <w:p w14:paraId="4E960107" w14:textId="77777777" w:rsidR="00492B5A" w:rsidRPr="00545FE3" w:rsidRDefault="00492B5A" w:rsidP="00492B5A">
            <w:pPr>
              <w:rPr>
                <w:rFonts w:ascii="Arial" w:hAnsi="Arial" w:cs="Arial"/>
                <w:sz w:val="22"/>
                <w:szCs w:val="22"/>
              </w:rPr>
            </w:pPr>
            <w:r>
              <w:rPr>
                <w:rFonts w:ascii="Arial" w:hAnsi="Arial" w:cs="Arial"/>
                <w:sz w:val="22"/>
                <w:szCs w:val="22"/>
              </w:rPr>
              <w:t>Walk-in c</w:t>
            </w:r>
            <w:r w:rsidRPr="00545FE3">
              <w:rPr>
                <w:rFonts w:ascii="Arial" w:hAnsi="Arial" w:cs="Arial"/>
                <w:sz w:val="22"/>
                <w:szCs w:val="22"/>
              </w:rPr>
              <w:t>entre</w:t>
            </w:r>
          </w:p>
        </w:tc>
        <w:tc>
          <w:tcPr>
            <w:tcW w:w="7872" w:type="dxa"/>
          </w:tcPr>
          <w:p w14:paraId="6BB25177" w14:textId="77777777" w:rsidR="00492B5A" w:rsidRPr="00545FE3" w:rsidRDefault="00492B5A" w:rsidP="00492B5A">
            <w:pPr>
              <w:rPr>
                <w:rFonts w:ascii="Arial" w:hAnsi="Arial" w:cs="Arial"/>
                <w:sz w:val="22"/>
                <w:szCs w:val="22"/>
              </w:rPr>
            </w:pPr>
          </w:p>
        </w:tc>
      </w:tr>
      <w:tr w:rsidR="00492B5A" w:rsidRPr="00545FE3" w14:paraId="54957124" w14:textId="77777777" w:rsidTr="00895651">
        <w:tc>
          <w:tcPr>
            <w:tcW w:w="3078" w:type="dxa"/>
          </w:tcPr>
          <w:p w14:paraId="2C5E9244" w14:textId="77777777" w:rsidR="00492B5A" w:rsidRPr="00545FE3" w:rsidRDefault="00492B5A" w:rsidP="00492B5A">
            <w:pPr>
              <w:rPr>
                <w:rFonts w:ascii="Arial" w:hAnsi="Arial" w:cs="Arial"/>
                <w:sz w:val="22"/>
                <w:szCs w:val="22"/>
              </w:rPr>
            </w:pPr>
            <w:r w:rsidRPr="00545FE3">
              <w:rPr>
                <w:rFonts w:ascii="Arial" w:hAnsi="Arial" w:cs="Arial"/>
                <w:sz w:val="22"/>
                <w:szCs w:val="22"/>
              </w:rPr>
              <w:t>Obesity</w:t>
            </w:r>
          </w:p>
        </w:tc>
        <w:tc>
          <w:tcPr>
            <w:tcW w:w="3079" w:type="dxa"/>
          </w:tcPr>
          <w:p w14:paraId="431E02A2" w14:textId="77777777" w:rsidR="00492B5A" w:rsidRPr="00545FE3" w:rsidRDefault="00492B5A" w:rsidP="00492B5A">
            <w:pPr>
              <w:rPr>
                <w:rFonts w:ascii="Arial" w:hAnsi="Arial" w:cs="Arial"/>
                <w:sz w:val="22"/>
                <w:szCs w:val="22"/>
              </w:rPr>
            </w:pPr>
          </w:p>
        </w:tc>
        <w:tc>
          <w:tcPr>
            <w:tcW w:w="7872" w:type="dxa"/>
          </w:tcPr>
          <w:p w14:paraId="7157E913" w14:textId="77777777" w:rsidR="00492B5A" w:rsidRPr="00545FE3" w:rsidRDefault="00492B5A" w:rsidP="00492B5A">
            <w:pPr>
              <w:rPr>
                <w:rFonts w:ascii="Arial" w:hAnsi="Arial" w:cs="Arial"/>
                <w:sz w:val="22"/>
                <w:szCs w:val="22"/>
              </w:rPr>
            </w:pPr>
          </w:p>
        </w:tc>
      </w:tr>
      <w:tr w:rsidR="006D7A71" w:rsidRPr="00545FE3" w14:paraId="1FF35635" w14:textId="77777777" w:rsidTr="00895651">
        <w:tc>
          <w:tcPr>
            <w:tcW w:w="3078" w:type="dxa"/>
          </w:tcPr>
          <w:p w14:paraId="6ABFF1DA" w14:textId="2B661F1E" w:rsidR="006D7A71" w:rsidRDefault="006D7A71" w:rsidP="00492B5A">
            <w:pPr>
              <w:rPr>
                <w:rFonts w:ascii="Arial" w:hAnsi="Arial" w:cs="Arial"/>
                <w:sz w:val="22"/>
                <w:szCs w:val="22"/>
              </w:rPr>
            </w:pPr>
            <w:r>
              <w:rPr>
                <w:rFonts w:ascii="Arial" w:hAnsi="Arial" w:cs="Arial"/>
                <w:sz w:val="22"/>
                <w:szCs w:val="22"/>
              </w:rPr>
              <w:t>Oral thrush</w:t>
            </w:r>
          </w:p>
        </w:tc>
        <w:tc>
          <w:tcPr>
            <w:tcW w:w="3079" w:type="dxa"/>
          </w:tcPr>
          <w:p w14:paraId="60AE2B35" w14:textId="77777777" w:rsidR="006D7A71" w:rsidRPr="00545FE3" w:rsidRDefault="006D7A71" w:rsidP="00492B5A">
            <w:pPr>
              <w:rPr>
                <w:rFonts w:ascii="Arial" w:hAnsi="Arial" w:cs="Arial"/>
                <w:sz w:val="22"/>
                <w:szCs w:val="22"/>
              </w:rPr>
            </w:pPr>
          </w:p>
        </w:tc>
        <w:tc>
          <w:tcPr>
            <w:tcW w:w="7872" w:type="dxa"/>
          </w:tcPr>
          <w:p w14:paraId="14BC897E" w14:textId="1197B906" w:rsidR="006D7A71" w:rsidRDefault="006D7A71" w:rsidP="00492B5A">
            <w:pPr>
              <w:rPr>
                <w:rFonts w:ascii="Arial" w:hAnsi="Arial" w:cs="Arial"/>
                <w:sz w:val="22"/>
                <w:szCs w:val="22"/>
              </w:rPr>
            </w:pPr>
            <w:r>
              <w:rPr>
                <w:rFonts w:ascii="Arial" w:hAnsi="Arial" w:cs="Arial"/>
                <w:sz w:val="22"/>
                <w:szCs w:val="22"/>
              </w:rPr>
              <w:t>Self-care</w:t>
            </w:r>
          </w:p>
        </w:tc>
      </w:tr>
      <w:tr w:rsidR="005056E0" w:rsidRPr="00545FE3" w14:paraId="73B6FA07" w14:textId="77777777" w:rsidTr="00895651">
        <w:tc>
          <w:tcPr>
            <w:tcW w:w="3078" w:type="dxa"/>
          </w:tcPr>
          <w:p w14:paraId="2333A28F" w14:textId="38DB02C7" w:rsidR="005056E0" w:rsidRPr="00545FE3" w:rsidRDefault="005056E0" w:rsidP="00492B5A">
            <w:pPr>
              <w:rPr>
                <w:rFonts w:ascii="Arial" w:hAnsi="Arial" w:cs="Arial"/>
                <w:sz w:val="22"/>
                <w:szCs w:val="22"/>
              </w:rPr>
            </w:pPr>
            <w:r>
              <w:rPr>
                <w:rFonts w:ascii="Arial" w:hAnsi="Arial" w:cs="Arial"/>
                <w:sz w:val="22"/>
                <w:szCs w:val="22"/>
              </w:rPr>
              <w:t>Period pain</w:t>
            </w:r>
          </w:p>
        </w:tc>
        <w:tc>
          <w:tcPr>
            <w:tcW w:w="3079" w:type="dxa"/>
          </w:tcPr>
          <w:p w14:paraId="0EF00EE9" w14:textId="77777777" w:rsidR="005056E0" w:rsidRPr="00545FE3" w:rsidRDefault="005056E0" w:rsidP="00492B5A">
            <w:pPr>
              <w:rPr>
                <w:rFonts w:ascii="Arial" w:hAnsi="Arial" w:cs="Arial"/>
                <w:sz w:val="22"/>
                <w:szCs w:val="22"/>
              </w:rPr>
            </w:pPr>
          </w:p>
        </w:tc>
        <w:tc>
          <w:tcPr>
            <w:tcW w:w="7872" w:type="dxa"/>
          </w:tcPr>
          <w:p w14:paraId="2A78B4A5" w14:textId="04A1CD63" w:rsidR="005056E0" w:rsidRPr="00545FE3" w:rsidRDefault="005056E0" w:rsidP="00492B5A">
            <w:pPr>
              <w:rPr>
                <w:rFonts w:ascii="Arial" w:hAnsi="Arial" w:cs="Arial"/>
                <w:sz w:val="22"/>
                <w:szCs w:val="22"/>
              </w:rPr>
            </w:pPr>
            <w:r>
              <w:rPr>
                <w:rFonts w:ascii="Arial" w:hAnsi="Arial" w:cs="Arial"/>
                <w:sz w:val="22"/>
                <w:szCs w:val="22"/>
              </w:rPr>
              <w:t xml:space="preserve">Self-care </w:t>
            </w:r>
          </w:p>
        </w:tc>
      </w:tr>
      <w:tr w:rsidR="00492B5A" w:rsidRPr="00545FE3" w14:paraId="324B94E8" w14:textId="77777777" w:rsidTr="00895651">
        <w:tc>
          <w:tcPr>
            <w:tcW w:w="3078" w:type="dxa"/>
          </w:tcPr>
          <w:p w14:paraId="042259DC" w14:textId="77777777" w:rsidR="00492B5A" w:rsidRPr="00545FE3" w:rsidRDefault="00492B5A" w:rsidP="00492B5A">
            <w:pPr>
              <w:rPr>
                <w:rFonts w:ascii="Arial" w:hAnsi="Arial" w:cs="Arial"/>
                <w:sz w:val="22"/>
                <w:szCs w:val="22"/>
              </w:rPr>
            </w:pPr>
            <w:r w:rsidRPr="00545FE3">
              <w:rPr>
                <w:rFonts w:ascii="Arial" w:hAnsi="Arial" w:cs="Arial"/>
                <w:sz w:val="22"/>
                <w:szCs w:val="22"/>
              </w:rPr>
              <w:t>Podiatry</w:t>
            </w:r>
          </w:p>
        </w:tc>
        <w:tc>
          <w:tcPr>
            <w:tcW w:w="3079" w:type="dxa"/>
          </w:tcPr>
          <w:p w14:paraId="34DDEFFD" w14:textId="77777777" w:rsidR="00492B5A" w:rsidRPr="00545FE3" w:rsidRDefault="00492B5A" w:rsidP="00492B5A">
            <w:pPr>
              <w:rPr>
                <w:rFonts w:ascii="Arial" w:hAnsi="Arial" w:cs="Arial"/>
                <w:sz w:val="22"/>
                <w:szCs w:val="22"/>
              </w:rPr>
            </w:pPr>
          </w:p>
        </w:tc>
        <w:tc>
          <w:tcPr>
            <w:tcW w:w="7872" w:type="dxa"/>
          </w:tcPr>
          <w:p w14:paraId="414C970D" w14:textId="77777777" w:rsidR="00492B5A" w:rsidRPr="00545FE3" w:rsidRDefault="00492B5A" w:rsidP="00492B5A">
            <w:pPr>
              <w:rPr>
                <w:rFonts w:ascii="Arial" w:hAnsi="Arial" w:cs="Arial"/>
                <w:sz w:val="22"/>
                <w:szCs w:val="22"/>
              </w:rPr>
            </w:pPr>
          </w:p>
        </w:tc>
      </w:tr>
      <w:tr w:rsidR="00492B5A" w:rsidRPr="00545FE3" w14:paraId="68119061" w14:textId="77777777" w:rsidTr="00895651">
        <w:tc>
          <w:tcPr>
            <w:tcW w:w="3078" w:type="dxa"/>
          </w:tcPr>
          <w:p w14:paraId="189C5130" w14:textId="77777777" w:rsidR="00492B5A" w:rsidRPr="00545FE3" w:rsidRDefault="00492B5A" w:rsidP="00492B5A">
            <w:pPr>
              <w:rPr>
                <w:rFonts w:ascii="Arial" w:hAnsi="Arial" w:cs="Arial"/>
                <w:sz w:val="22"/>
                <w:szCs w:val="22"/>
              </w:rPr>
            </w:pPr>
            <w:r w:rsidRPr="00545FE3">
              <w:rPr>
                <w:rFonts w:ascii="Arial" w:hAnsi="Arial" w:cs="Arial"/>
                <w:sz w:val="22"/>
                <w:szCs w:val="22"/>
              </w:rPr>
              <w:t>Pregnancy</w:t>
            </w:r>
          </w:p>
        </w:tc>
        <w:tc>
          <w:tcPr>
            <w:tcW w:w="3079" w:type="dxa"/>
          </w:tcPr>
          <w:p w14:paraId="3FE36E29" w14:textId="77777777" w:rsidR="00492B5A" w:rsidRPr="00545FE3" w:rsidRDefault="00492B5A" w:rsidP="00492B5A">
            <w:pPr>
              <w:rPr>
                <w:rFonts w:ascii="Arial" w:hAnsi="Arial" w:cs="Arial"/>
                <w:sz w:val="22"/>
                <w:szCs w:val="22"/>
              </w:rPr>
            </w:pPr>
          </w:p>
        </w:tc>
        <w:tc>
          <w:tcPr>
            <w:tcW w:w="7872" w:type="dxa"/>
          </w:tcPr>
          <w:p w14:paraId="1305FEED" w14:textId="77777777" w:rsidR="00492B5A" w:rsidRPr="00545FE3" w:rsidRDefault="00492B5A" w:rsidP="00492B5A">
            <w:pPr>
              <w:rPr>
                <w:rFonts w:ascii="Arial" w:hAnsi="Arial" w:cs="Arial"/>
                <w:sz w:val="22"/>
                <w:szCs w:val="22"/>
              </w:rPr>
            </w:pPr>
          </w:p>
        </w:tc>
      </w:tr>
      <w:tr w:rsidR="00492B5A" w:rsidRPr="00545FE3" w14:paraId="63B52253" w14:textId="77777777" w:rsidTr="00895651">
        <w:tc>
          <w:tcPr>
            <w:tcW w:w="3078" w:type="dxa"/>
          </w:tcPr>
          <w:p w14:paraId="04DCC19E" w14:textId="77777777" w:rsidR="00492B5A" w:rsidRPr="00545FE3" w:rsidRDefault="00492B5A" w:rsidP="00492B5A">
            <w:pPr>
              <w:rPr>
                <w:rFonts w:ascii="Arial" w:hAnsi="Arial" w:cs="Arial"/>
                <w:sz w:val="22"/>
                <w:szCs w:val="22"/>
              </w:rPr>
            </w:pPr>
            <w:r w:rsidRPr="00545FE3">
              <w:rPr>
                <w:rFonts w:ascii="Arial" w:hAnsi="Arial" w:cs="Arial"/>
                <w:sz w:val="22"/>
                <w:szCs w:val="22"/>
              </w:rPr>
              <w:t>Rashes</w:t>
            </w:r>
          </w:p>
        </w:tc>
        <w:tc>
          <w:tcPr>
            <w:tcW w:w="3079" w:type="dxa"/>
          </w:tcPr>
          <w:p w14:paraId="23FC7EDA" w14:textId="77777777" w:rsidR="00492B5A" w:rsidRPr="00545FE3" w:rsidRDefault="00492B5A" w:rsidP="00492B5A">
            <w:pPr>
              <w:rPr>
                <w:rFonts w:ascii="Arial" w:hAnsi="Arial" w:cs="Arial"/>
                <w:sz w:val="22"/>
                <w:szCs w:val="22"/>
              </w:rPr>
            </w:pPr>
          </w:p>
        </w:tc>
        <w:tc>
          <w:tcPr>
            <w:tcW w:w="7872" w:type="dxa"/>
          </w:tcPr>
          <w:p w14:paraId="289B2A5E" w14:textId="77777777" w:rsidR="00492B5A" w:rsidRPr="00545FE3" w:rsidRDefault="00492B5A" w:rsidP="00492B5A">
            <w:pPr>
              <w:rPr>
                <w:rFonts w:ascii="Arial" w:hAnsi="Arial" w:cs="Arial"/>
                <w:sz w:val="22"/>
                <w:szCs w:val="22"/>
              </w:rPr>
            </w:pPr>
          </w:p>
        </w:tc>
      </w:tr>
      <w:tr w:rsidR="006D7A71" w:rsidRPr="00545FE3" w14:paraId="4ADE860C" w14:textId="77777777" w:rsidTr="00895651">
        <w:tc>
          <w:tcPr>
            <w:tcW w:w="3078" w:type="dxa"/>
          </w:tcPr>
          <w:p w14:paraId="6C77EA44" w14:textId="0833850D" w:rsidR="006D7A71" w:rsidRPr="00545FE3" w:rsidRDefault="006D7A71" w:rsidP="00492B5A">
            <w:pPr>
              <w:rPr>
                <w:rFonts w:ascii="Arial" w:hAnsi="Arial" w:cs="Arial"/>
                <w:sz w:val="22"/>
                <w:szCs w:val="22"/>
              </w:rPr>
            </w:pPr>
            <w:r>
              <w:rPr>
                <w:rFonts w:ascii="Arial" w:hAnsi="Arial" w:cs="Arial"/>
                <w:sz w:val="22"/>
                <w:szCs w:val="22"/>
              </w:rPr>
              <w:t>Ringworm</w:t>
            </w:r>
          </w:p>
        </w:tc>
        <w:tc>
          <w:tcPr>
            <w:tcW w:w="3079" w:type="dxa"/>
          </w:tcPr>
          <w:p w14:paraId="4F633394" w14:textId="77777777" w:rsidR="006D7A71" w:rsidRPr="00545FE3" w:rsidRDefault="006D7A71" w:rsidP="00492B5A">
            <w:pPr>
              <w:rPr>
                <w:rFonts w:ascii="Arial" w:hAnsi="Arial" w:cs="Arial"/>
                <w:sz w:val="22"/>
                <w:szCs w:val="22"/>
              </w:rPr>
            </w:pPr>
          </w:p>
        </w:tc>
        <w:tc>
          <w:tcPr>
            <w:tcW w:w="7872" w:type="dxa"/>
          </w:tcPr>
          <w:p w14:paraId="2BBE9ECA" w14:textId="1F313827" w:rsidR="006D7A71" w:rsidRPr="00545FE3" w:rsidRDefault="006D7A71" w:rsidP="00492B5A">
            <w:pPr>
              <w:rPr>
                <w:rFonts w:ascii="Arial" w:hAnsi="Arial" w:cs="Arial"/>
                <w:sz w:val="22"/>
                <w:szCs w:val="22"/>
              </w:rPr>
            </w:pPr>
            <w:r>
              <w:rPr>
                <w:rFonts w:ascii="Arial" w:hAnsi="Arial" w:cs="Arial"/>
                <w:sz w:val="22"/>
                <w:szCs w:val="22"/>
              </w:rPr>
              <w:t>Self-care</w:t>
            </w:r>
          </w:p>
        </w:tc>
      </w:tr>
      <w:tr w:rsidR="00492B5A" w:rsidRPr="00545FE3" w14:paraId="7B2F1520" w14:textId="77777777" w:rsidTr="00895651">
        <w:tc>
          <w:tcPr>
            <w:tcW w:w="3078" w:type="dxa"/>
          </w:tcPr>
          <w:p w14:paraId="36F2C39D" w14:textId="77777777" w:rsidR="00492B5A" w:rsidRPr="00545FE3" w:rsidRDefault="00492B5A" w:rsidP="00492B5A">
            <w:pPr>
              <w:rPr>
                <w:rFonts w:ascii="Arial" w:hAnsi="Arial" w:cs="Arial"/>
                <w:sz w:val="22"/>
                <w:szCs w:val="22"/>
              </w:rPr>
            </w:pPr>
            <w:r w:rsidRPr="00545FE3">
              <w:rPr>
                <w:rFonts w:ascii="Arial" w:hAnsi="Arial" w:cs="Arial"/>
                <w:sz w:val="22"/>
                <w:szCs w:val="22"/>
              </w:rPr>
              <w:t>Shingles</w:t>
            </w:r>
          </w:p>
        </w:tc>
        <w:tc>
          <w:tcPr>
            <w:tcW w:w="3079" w:type="dxa"/>
          </w:tcPr>
          <w:p w14:paraId="1A47225F" w14:textId="77777777" w:rsidR="00492B5A" w:rsidRPr="00545FE3" w:rsidRDefault="00492B5A" w:rsidP="00492B5A">
            <w:pPr>
              <w:rPr>
                <w:rFonts w:ascii="Arial" w:hAnsi="Arial" w:cs="Arial"/>
                <w:sz w:val="22"/>
                <w:szCs w:val="22"/>
              </w:rPr>
            </w:pPr>
          </w:p>
        </w:tc>
        <w:tc>
          <w:tcPr>
            <w:tcW w:w="7872" w:type="dxa"/>
          </w:tcPr>
          <w:p w14:paraId="35FE632A" w14:textId="77777777" w:rsidR="00492B5A" w:rsidRPr="00545FE3" w:rsidRDefault="00492B5A" w:rsidP="00492B5A">
            <w:pPr>
              <w:rPr>
                <w:rFonts w:ascii="Arial" w:hAnsi="Arial" w:cs="Arial"/>
                <w:sz w:val="22"/>
                <w:szCs w:val="22"/>
              </w:rPr>
            </w:pPr>
          </w:p>
        </w:tc>
      </w:tr>
      <w:tr w:rsidR="00492B5A" w:rsidRPr="00545FE3" w14:paraId="13907AAF" w14:textId="77777777" w:rsidTr="00895651">
        <w:tc>
          <w:tcPr>
            <w:tcW w:w="3078" w:type="dxa"/>
          </w:tcPr>
          <w:p w14:paraId="584A68C8" w14:textId="77777777" w:rsidR="00492B5A" w:rsidRPr="00545FE3" w:rsidRDefault="00492B5A" w:rsidP="00492B5A">
            <w:pPr>
              <w:rPr>
                <w:rFonts w:ascii="Arial" w:hAnsi="Arial" w:cs="Arial"/>
                <w:sz w:val="22"/>
                <w:szCs w:val="22"/>
              </w:rPr>
            </w:pPr>
            <w:r w:rsidRPr="00545FE3">
              <w:rPr>
                <w:rFonts w:ascii="Arial" w:hAnsi="Arial" w:cs="Arial"/>
                <w:sz w:val="22"/>
                <w:szCs w:val="22"/>
              </w:rPr>
              <w:t>Sickness</w:t>
            </w:r>
          </w:p>
        </w:tc>
        <w:tc>
          <w:tcPr>
            <w:tcW w:w="3079" w:type="dxa"/>
          </w:tcPr>
          <w:p w14:paraId="39A299BF" w14:textId="77777777" w:rsidR="00492B5A" w:rsidRPr="00545FE3" w:rsidRDefault="00492B5A" w:rsidP="00492B5A">
            <w:pPr>
              <w:rPr>
                <w:rFonts w:ascii="Arial" w:hAnsi="Arial" w:cs="Arial"/>
                <w:sz w:val="22"/>
                <w:szCs w:val="22"/>
              </w:rPr>
            </w:pPr>
          </w:p>
        </w:tc>
        <w:tc>
          <w:tcPr>
            <w:tcW w:w="7872" w:type="dxa"/>
          </w:tcPr>
          <w:p w14:paraId="2DF10D1A" w14:textId="77777777" w:rsidR="00492B5A" w:rsidRPr="00545FE3" w:rsidRDefault="00492B5A" w:rsidP="00492B5A">
            <w:pPr>
              <w:rPr>
                <w:rFonts w:ascii="Arial" w:hAnsi="Arial" w:cs="Arial"/>
                <w:sz w:val="22"/>
                <w:szCs w:val="22"/>
              </w:rPr>
            </w:pPr>
          </w:p>
        </w:tc>
      </w:tr>
      <w:tr w:rsidR="00492B5A" w:rsidRPr="00545FE3" w14:paraId="1366CD1B" w14:textId="77777777" w:rsidTr="00895651">
        <w:tc>
          <w:tcPr>
            <w:tcW w:w="3078" w:type="dxa"/>
          </w:tcPr>
          <w:p w14:paraId="28BF560E" w14:textId="77777777" w:rsidR="00492B5A" w:rsidRPr="00545FE3" w:rsidRDefault="00492B5A" w:rsidP="00492B5A">
            <w:pPr>
              <w:rPr>
                <w:rFonts w:ascii="Arial" w:hAnsi="Arial" w:cs="Arial"/>
                <w:sz w:val="22"/>
                <w:szCs w:val="22"/>
              </w:rPr>
            </w:pPr>
            <w:r w:rsidRPr="00545FE3">
              <w:rPr>
                <w:rFonts w:ascii="Arial" w:hAnsi="Arial" w:cs="Arial"/>
                <w:sz w:val="22"/>
                <w:szCs w:val="22"/>
              </w:rPr>
              <w:t>Sinusitis</w:t>
            </w:r>
          </w:p>
        </w:tc>
        <w:tc>
          <w:tcPr>
            <w:tcW w:w="3079" w:type="dxa"/>
          </w:tcPr>
          <w:p w14:paraId="4F551FB1" w14:textId="77777777" w:rsidR="00492B5A" w:rsidRPr="00545FE3" w:rsidRDefault="00492B5A" w:rsidP="00492B5A">
            <w:pPr>
              <w:rPr>
                <w:rFonts w:ascii="Arial" w:hAnsi="Arial" w:cs="Arial"/>
                <w:sz w:val="22"/>
                <w:szCs w:val="22"/>
              </w:rPr>
            </w:pPr>
          </w:p>
        </w:tc>
        <w:tc>
          <w:tcPr>
            <w:tcW w:w="7872" w:type="dxa"/>
          </w:tcPr>
          <w:p w14:paraId="0FADA385" w14:textId="77777777" w:rsidR="00492B5A" w:rsidRPr="00545FE3" w:rsidRDefault="00492B5A" w:rsidP="00492B5A">
            <w:pPr>
              <w:rPr>
                <w:rFonts w:ascii="Arial" w:hAnsi="Arial" w:cs="Arial"/>
                <w:sz w:val="22"/>
                <w:szCs w:val="22"/>
              </w:rPr>
            </w:pPr>
          </w:p>
        </w:tc>
      </w:tr>
      <w:tr w:rsidR="00492B5A" w:rsidRPr="00545FE3" w14:paraId="5561BBDE" w14:textId="77777777" w:rsidTr="00895651">
        <w:tc>
          <w:tcPr>
            <w:tcW w:w="3078" w:type="dxa"/>
          </w:tcPr>
          <w:p w14:paraId="69D74997" w14:textId="77777777" w:rsidR="00492B5A" w:rsidRPr="00545FE3" w:rsidRDefault="00492B5A" w:rsidP="00492B5A">
            <w:pPr>
              <w:rPr>
                <w:rFonts w:ascii="Arial" w:hAnsi="Arial" w:cs="Arial"/>
                <w:sz w:val="22"/>
                <w:szCs w:val="22"/>
              </w:rPr>
            </w:pPr>
            <w:r w:rsidRPr="00545FE3">
              <w:rPr>
                <w:rFonts w:ascii="Arial" w:hAnsi="Arial" w:cs="Arial"/>
                <w:sz w:val="22"/>
                <w:szCs w:val="22"/>
              </w:rPr>
              <w:t>Smears</w:t>
            </w:r>
          </w:p>
        </w:tc>
        <w:tc>
          <w:tcPr>
            <w:tcW w:w="3079" w:type="dxa"/>
          </w:tcPr>
          <w:p w14:paraId="032F1C52" w14:textId="131CCEA4" w:rsidR="00492B5A" w:rsidRPr="00545FE3" w:rsidRDefault="002D7DA3" w:rsidP="00492B5A">
            <w:pPr>
              <w:rPr>
                <w:rFonts w:ascii="Arial" w:hAnsi="Arial" w:cs="Arial"/>
                <w:sz w:val="22"/>
                <w:szCs w:val="22"/>
              </w:rPr>
            </w:pPr>
            <w:r>
              <w:rPr>
                <w:rFonts w:ascii="Arial" w:hAnsi="Arial" w:cs="Arial"/>
                <w:sz w:val="22"/>
                <w:szCs w:val="22"/>
              </w:rPr>
              <w:t xml:space="preserve">Practice </w:t>
            </w:r>
            <w:r w:rsidR="00B13D77">
              <w:rPr>
                <w:rFonts w:ascii="Arial" w:hAnsi="Arial" w:cs="Arial"/>
                <w:sz w:val="22"/>
                <w:szCs w:val="22"/>
              </w:rPr>
              <w:t>N</w:t>
            </w:r>
            <w:r>
              <w:rPr>
                <w:rFonts w:ascii="Arial" w:hAnsi="Arial" w:cs="Arial"/>
                <w:sz w:val="22"/>
                <w:szCs w:val="22"/>
              </w:rPr>
              <w:t>urse</w:t>
            </w:r>
          </w:p>
        </w:tc>
        <w:tc>
          <w:tcPr>
            <w:tcW w:w="7872" w:type="dxa"/>
          </w:tcPr>
          <w:p w14:paraId="415E2FEF" w14:textId="77777777" w:rsidR="00492B5A" w:rsidRPr="00545FE3" w:rsidRDefault="00492B5A" w:rsidP="00492B5A">
            <w:pPr>
              <w:rPr>
                <w:rFonts w:ascii="Arial" w:hAnsi="Arial" w:cs="Arial"/>
                <w:sz w:val="22"/>
                <w:szCs w:val="22"/>
              </w:rPr>
            </w:pPr>
          </w:p>
        </w:tc>
      </w:tr>
      <w:tr w:rsidR="00492B5A" w:rsidRPr="00545FE3" w14:paraId="781F89E1" w14:textId="77777777" w:rsidTr="00895651">
        <w:tc>
          <w:tcPr>
            <w:tcW w:w="3078" w:type="dxa"/>
          </w:tcPr>
          <w:p w14:paraId="21710E8A" w14:textId="77777777" w:rsidR="00492B5A" w:rsidRPr="00545FE3" w:rsidRDefault="00492B5A" w:rsidP="00492B5A">
            <w:pPr>
              <w:rPr>
                <w:rFonts w:ascii="Arial" w:hAnsi="Arial" w:cs="Arial"/>
                <w:sz w:val="22"/>
                <w:szCs w:val="22"/>
              </w:rPr>
            </w:pPr>
            <w:r>
              <w:rPr>
                <w:rFonts w:ascii="Arial" w:hAnsi="Arial" w:cs="Arial"/>
                <w:sz w:val="22"/>
                <w:szCs w:val="22"/>
              </w:rPr>
              <w:t>Smoking c</w:t>
            </w:r>
            <w:r w:rsidRPr="00545FE3">
              <w:rPr>
                <w:rFonts w:ascii="Arial" w:hAnsi="Arial" w:cs="Arial"/>
                <w:sz w:val="22"/>
                <w:szCs w:val="22"/>
              </w:rPr>
              <w:t>essation</w:t>
            </w:r>
          </w:p>
        </w:tc>
        <w:tc>
          <w:tcPr>
            <w:tcW w:w="3079" w:type="dxa"/>
          </w:tcPr>
          <w:p w14:paraId="09478446" w14:textId="7AE55094" w:rsidR="00492B5A" w:rsidRPr="00545FE3" w:rsidRDefault="00492B5A" w:rsidP="00492B5A">
            <w:pPr>
              <w:rPr>
                <w:rFonts w:ascii="Arial" w:hAnsi="Arial" w:cs="Arial"/>
                <w:sz w:val="22"/>
                <w:szCs w:val="22"/>
              </w:rPr>
            </w:pPr>
            <w:r w:rsidRPr="00545FE3">
              <w:rPr>
                <w:rFonts w:ascii="Arial" w:hAnsi="Arial" w:cs="Arial"/>
                <w:sz w:val="22"/>
                <w:szCs w:val="22"/>
              </w:rPr>
              <w:t xml:space="preserve">Practice </w:t>
            </w:r>
            <w:r w:rsidR="00B13D77">
              <w:rPr>
                <w:rFonts w:ascii="Arial" w:hAnsi="Arial" w:cs="Arial"/>
                <w:sz w:val="22"/>
                <w:szCs w:val="22"/>
              </w:rPr>
              <w:t>N</w:t>
            </w:r>
            <w:r w:rsidRPr="00545FE3">
              <w:rPr>
                <w:rFonts w:ascii="Arial" w:hAnsi="Arial" w:cs="Arial"/>
                <w:sz w:val="22"/>
                <w:szCs w:val="22"/>
              </w:rPr>
              <w:t>urse</w:t>
            </w:r>
          </w:p>
        </w:tc>
        <w:tc>
          <w:tcPr>
            <w:tcW w:w="7872" w:type="dxa"/>
          </w:tcPr>
          <w:p w14:paraId="17AA377E" w14:textId="77777777" w:rsidR="00492B5A" w:rsidRPr="00545FE3" w:rsidRDefault="00492B5A" w:rsidP="00492B5A">
            <w:pPr>
              <w:rPr>
                <w:rFonts w:ascii="Arial" w:hAnsi="Arial" w:cs="Arial"/>
                <w:sz w:val="22"/>
                <w:szCs w:val="22"/>
              </w:rPr>
            </w:pPr>
          </w:p>
        </w:tc>
      </w:tr>
      <w:tr w:rsidR="00492B5A" w:rsidRPr="00545FE3" w14:paraId="48049A58" w14:textId="77777777" w:rsidTr="00895651">
        <w:tc>
          <w:tcPr>
            <w:tcW w:w="3078" w:type="dxa"/>
          </w:tcPr>
          <w:p w14:paraId="6CF963EA" w14:textId="6CBFB8D3" w:rsidR="00492B5A" w:rsidRPr="00545FE3" w:rsidRDefault="00492B5A" w:rsidP="00492B5A">
            <w:pPr>
              <w:rPr>
                <w:rFonts w:ascii="Arial" w:hAnsi="Arial" w:cs="Arial"/>
                <w:sz w:val="22"/>
                <w:szCs w:val="22"/>
              </w:rPr>
            </w:pPr>
            <w:r w:rsidRPr="00545FE3">
              <w:rPr>
                <w:rFonts w:ascii="Arial" w:hAnsi="Arial" w:cs="Arial"/>
                <w:sz w:val="22"/>
                <w:szCs w:val="22"/>
              </w:rPr>
              <w:t>Sore throat</w:t>
            </w:r>
            <w:r w:rsidR="006D7A71">
              <w:rPr>
                <w:rFonts w:ascii="Arial" w:hAnsi="Arial" w:cs="Arial"/>
                <w:sz w:val="22"/>
                <w:szCs w:val="22"/>
              </w:rPr>
              <w:t xml:space="preserve"> (</w:t>
            </w:r>
            <w:r w:rsidR="00B13D77">
              <w:rPr>
                <w:rFonts w:ascii="Arial" w:hAnsi="Arial" w:cs="Arial"/>
                <w:sz w:val="22"/>
                <w:szCs w:val="22"/>
              </w:rPr>
              <w:t>a</w:t>
            </w:r>
            <w:r w:rsidR="006D7A71">
              <w:rPr>
                <w:rFonts w:ascii="Arial" w:hAnsi="Arial" w:cs="Arial"/>
                <w:sz w:val="22"/>
                <w:szCs w:val="22"/>
              </w:rPr>
              <w:t>cute)</w:t>
            </w:r>
          </w:p>
        </w:tc>
        <w:tc>
          <w:tcPr>
            <w:tcW w:w="3079" w:type="dxa"/>
          </w:tcPr>
          <w:p w14:paraId="367AE67E" w14:textId="18D4B346" w:rsidR="00492B5A" w:rsidRPr="00545FE3" w:rsidRDefault="00492B5A" w:rsidP="00492B5A">
            <w:pPr>
              <w:rPr>
                <w:rFonts w:ascii="Arial" w:hAnsi="Arial" w:cs="Arial"/>
                <w:sz w:val="22"/>
                <w:szCs w:val="22"/>
              </w:rPr>
            </w:pPr>
          </w:p>
        </w:tc>
        <w:tc>
          <w:tcPr>
            <w:tcW w:w="7872" w:type="dxa"/>
          </w:tcPr>
          <w:p w14:paraId="23E94B90" w14:textId="4A513520" w:rsidR="00492B5A" w:rsidRPr="00545FE3" w:rsidRDefault="006D7A71" w:rsidP="00492B5A">
            <w:pPr>
              <w:rPr>
                <w:rFonts w:ascii="Arial" w:hAnsi="Arial" w:cs="Arial"/>
                <w:sz w:val="22"/>
                <w:szCs w:val="22"/>
              </w:rPr>
            </w:pPr>
            <w:r>
              <w:rPr>
                <w:rFonts w:ascii="Arial" w:hAnsi="Arial" w:cs="Arial"/>
                <w:sz w:val="22"/>
                <w:szCs w:val="22"/>
              </w:rPr>
              <w:t>Self-care</w:t>
            </w:r>
          </w:p>
        </w:tc>
      </w:tr>
      <w:tr w:rsidR="00492B5A" w:rsidRPr="00545FE3" w14:paraId="2E7D32EC" w14:textId="77777777" w:rsidTr="00895651">
        <w:tc>
          <w:tcPr>
            <w:tcW w:w="3078" w:type="dxa"/>
          </w:tcPr>
          <w:p w14:paraId="73A2034C" w14:textId="77777777" w:rsidR="00492B5A" w:rsidRPr="00545FE3" w:rsidRDefault="00492B5A" w:rsidP="00492B5A">
            <w:pPr>
              <w:rPr>
                <w:rFonts w:ascii="Arial" w:hAnsi="Arial" w:cs="Arial"/>
                <w:sz w:val="22"/>
                <w:szCs w:val="22"/>
              </w:rPr>
            </w:pPr>
            <w:r w:rsidRPr="00545FE3">
              <w:rPr>
                <w:rFonts w:ascii="Arial" w:hAnsi="Arial" w:cs="Arial"/>
                <w:sz w:val="22"/>
                <w:szCs w:val="22"/>
              </w:rPr>
              <w:t>Sunburn</w:t>
            </w:r>
          </w:p>
        </w:tc>
        <w:tc>
          <w:tcPr>
            <w:tcW w:w="3079" w:type="dxa"/>
          </w:tcPr>
          <w:p w14:paraId="296578F1" w14:textId="0D4504F8" w:rsidR="00492B5A" w:rsidRPr="00545FE3" w:rsidRDefault="00492B5A" w:rsidP="00492B5A">
            <w:pPr>
              <w:rPr>
                <w:rFonts w:ascii="Arial" w:hAnsi="Arial" w:cs="Arial"/>
                <w:sz w:val="22"/>
                <w:szCs w:val="22"/>
              </w:rPr>
            </w:pPr>
          </w:p>
        </w:tc>
        <w:tc>
          <w:tcPr>
            <w:tcW w:w="7872" w:type="dxa"/>
          </w:tcPr>
          <w:p w14:paraId="34DD7278" w14:textId="286FF41A" w:rsidR="00492B5A" w:rsidRPr="00545FE3" w:rsidRDefault="006D7A71" w:rsidP="00492B5A">
            <w:pPr>
              <w:rPr>
                <w:rFonts w:ascii="Arial" w:hAnsi="Arial" w:cs="Arial"/>
                <w:sz w:val="22"/>
                <w:szCs w:val="22"/>
              </w:rPr>
            </w:pPr>
            <w:r>
              <w:rPr>
                <w:rFonts w:ascii="Arial" w:hAnsi="Arial" w:cs="Arial"/>
                <w:sz w:val="22"/>
                <w:szCs w:val="22"/>
              </w:rPr>
              <w:t>Self-care</w:t>
            </w:r>
          </w:p>
        </w:tc>
      </w:tr>
      <w:tr w:rsidR="006D7A71" w:rsidRPr="00545FE3" w14:paraId="6FF684F7" w14:textId="77777777" w:rsidTr="00895651">
        <w:tc>
          <w:tcPr>
            <w:tcW w:w="3078" w:type="dxa"/>
          </w:tcPr>
          <w:p w14:paraId="37A4F2F8" w14:textId="7D231D7A" w:rsidR="006D7A71" w:rsidRPr="00545FE3" w:rsidRDefault="006D7A71" w:rsidP="00492B5A">
            <w:pPr>
              <w:rPr>
                <w:rFonts w:ascii="Arial" w:hAnsi="Arial" w:cs="Arial"/>
                <w:sz w:val="22"/>
                <w:szCs w:val="22"/>
              </w:rPr>
            </w:pPr>
            <w:r>
              <w:rPr>
                <w:rFonts w:ascii="Arial" w:hAnsi="Arial" w:cs="Arial"/>
                <w:sz w:val="22"/>
                <w:szCs w:val="22"/>
              </w:rPr>
              <w:t>Sun protection</w:t>
            </w:r>
          </w:p>
        </w:tc>
        <w:tc>
          <w:tcPr>
            <w:tcW w:w="3079" w:type="dxa"/>
          </w:tcPr>
          <w:p w14:paraId="4E09D654" w14:textId="77777777" w:rsidR="006D7A71" w:rsidRPr="00545FE3" w:rsidRDefault="006D7A71" w:rsidP="00492B5A">
            <w:pPr>
              <w:rPr>
                <w:rFonts w:ascii="Arial" w:hAnsi="Arial" w:cs="Arial"/>
                <w:sz w:val="22"/>
                <w:szCs w:val="22"/>
              </w:rPr>
            </w:pPr>
          </w:p>
        </w:tc>
        <w:tc>
          <w:tcPr>
            <w:tcW w:w="7872" w:type="dxa"/>
          </w:tcPr>
          <w:p w14:paraId="6A70443B" w14:textId="69F45D5D" w:rsidR="006D7A71" w:rsidRDefault="006D7A71" w:rsidP="00492B5A">
            <w:pPr>
              <w:rPr>
                <w:rFonts w:ascii="Arial" w:hAnsi="Arial" w:cs="Arial"/>
                <w:sz w:val="22"/>
                <w:szCs w:val="22"/>
              </w:rPr>
            </w:pPr>
            <w:r>
              <w:rPr>
                <w:rFonts w:ascii="Arial" w:hAnsi="Arial" w:cs="Arial"/>
                <w:sz w:val="22"/>
                <w:szCs w:val="22"/>
              </w:rPr>
              <w:t>Self-care</w:t>
            </w:r>
          </w:p>
        </w:tc>
      </w:tr>
      <w:tr w:rsidR="006D7A71" w:rsidRPr="00545FE3" w14:paraId="25CF79B3" w14:textId="77777777" w:rsidTr="00895651">
        <w:tc>
          <w:tcPr>
            <w:tcW w:w="3078" w:type="dxa"/>
          </w:tcPr>
          <w:p w14:paraId="7DA7D4F8" w14:textId="658BAEF2" w:rsidR="006D7A71" w:rsidRPr="00545FE3" w:rsidRDefault="006D7A71" w:rsidP="00492B5A">
            <w:pPr>
              <w:rPr>
                <w:rFonts w:ascii="Arial" w:hAnsi="Arial" w:cs="Arial"/>
                <w:sz w:val="22"/>
                <w:szCs w:val="22"/>
              </w:rPr>
            </w:pPr>
            <w:r>
              <w:rPr>
                <w:rFonts w:ascii="Arial" w:hAnsi="Arial" w:cs="Arial"/>
                <w:sz w:val="22"/>
                <w:szCs w:val="22"/>
              </w:rPr>
              <w:t>Sweating mild</w:t>
            </w:r>
          </w:p>
        </w:tc>
        <w:tc>
          <w:tcPr>
            <w:tcW w:w="3079" w:type="dxa"/>
          </w:tcPr>
          <w:p w14:paraId="2AA22C0D" w14:textId="77777777" w:rsidR="006D7A71" w:rsidRPr="00545FE3" w:rsidRDefault="006D7A71" w:rsidP="00492B5A">
            <w:pPr>
              <w:rPr>
                <w:rFonts w:ascii="Arial" w:hAnsi="Arial" w:cs="Arial"/>
                <w:sz w:val="22"/>
                <w:szCs w:val="22"/>
              </w:rPr>
            </w:pPr>
          </w:p>
        </w:tc>
        <w:tc>
          <w:tcPr>
            <w:tcW w:w="7872" w:type="dxa"/>
          </w:tcPr>
          <w:p w14:paraId="2A80AF3D" w14:textId="12227403" w:rsidR="006D7A71" w:rsidRPr="00545FE3" w:rsidRDefault="006D7A71" w:rsidP="00492B5A">
            <w:pPr>
              <w:rPr>
                <w:rFonts w:ascii="Arial" w:hAnsi="Arial" w:cs="Arial"/>
                <w:sz w:val="22"/>
                <w:szCs w:val="22"/>
              </w:rPr>
            </w:pPr>
            <w:r>
              <w:rPr>
                <w:rFonts w:ascii="Arial" w:hAnsi="Arial" w:cs="Arial"/>
                <w:sz w:val="22"/>
                <w:szCs w:val="22"/>
              </w:rPr>
              <w:t>Self-care</w:t>
            </w:r>
          </w:p>
        </w:tc>
      </w:tr>
      <w:tr w:rsidR="006D7A71" w:rsidRPr="00545FE3" w14:paraId="0F5D399F" w14:textId="77777777" w:rsidTr="00895651">
        <w:tc>
          <w:tcPr>
            <w:tcW w:w="3078" w:type="dxa"/>
          </w:tcPr>
          <w:p w14:paraId="32A77F60" w14:textId="002D85BA" w:rsidR="006D7A71" w:rsidRPr="00545FE3" w:rsidRDefault="006D7A71" w:rsidP="00492B5A">
            <w:pPr>
              <w:rPr>
                <w:rFonts w:ascii="Arial" w:hAnsi="Arial" w:cs="Arial"/>
                <w:sz w:val="22"/>
                <w:szCs w:val="22"/>
              </w:rPr>
            </w:pPr>
            <w:r>
              <w:rPr>
                <w:rFonts w:ascii="Arial" w:hAnsi="Arial" w:cs="Arial"/>
                <w:sz w:val="22"/>
                <w:szCs w:val="22"/>
              </w:rPr>
              <w:t>Teething</w:t>
            </w:r>
          </w:p>
        </w:tc>
        <w:tc>
          <w:tcPr>
            <w:tcW w:w="3079" w:type="dxa"/>
          </w:tcPr>
          <w:p w14:paraId="5ECE5D9D" w14:textId="77777777" w:rsidR="006D7A71" w:rsidRPr="00545FE3" w:rsidRDefault="006D7A71" w:rsidP="00492B5A">
            <w:pPr>
              <w:rPr>
                <w:rFonts w:ascii="Arial" w:hAnsi="Arial" w:cs="Arial"/>
                <w:sz w:val="22"/>
                <w:szCs w:val="22"/>
              </w:rPr>
            </w:pPr>
          </w:p>
        </w:tc>
        <w:tc>
          <w:tcPr>
            <w:tcW w:w="7872" w:type="dxa"/>
          </w:tcPr>
          <w:p w14:paraId="2DEA44C6" w14:textId="4EC94638" w:rsidR="006D7A71" w:rsidRPr="00545FE3" w:rsidRDefault="006D7A71" w:rsidP="00492B5A">
            <w:pPr>
              <w:rPr>
                <w:rFonts w:ascii="Arial" w:hAnsi="Arial" w:cs="Arial"/>
                <w:sz w:val="22"/>
                <w:szCs w:val="22"/>
              </w:rPr>
            </w:pPr>
            <w:r>
              <w:rPr>
                <w:rFonts w:ascii="Arial" w:hAnsi="Arial" w:cs="Arial"/>
                <w:sz w:val="22"/>
                <w:szCs w:val="22"/>
              </w:rPr>
              <w:t>Self-care</w:t>
            </w:r>
          </w:p>
        </w:tc>
      </w:tr>
      <w:tr w:rsidR="00492B5A" w:rsidRPr="00545FE3" w14:paraId="338E42B3" w14:textId="77777777" w:rsidTr="00895651">
        <w:tc>
          <w:tcPr>
            <w:tcW w:w="3078" w:type="dxa"/>
          </w:tcPr>
          <w:p w14:paraId="14174C99" w14:textId="77777777" w:rsidR="00492B5A" w:rsidRPr="00545FE3" w:rsidRDefault="00492B5A" w:rsidP="00492B5A">
            <w:pPr>
              <w:rPr>
                <w:rFonts w:ascii="Arial" w:hAnsi="Arial" w:cs="Arial"/>
                <w:sz w:val="22"/>
                <w:szCs w:val="22"/>
              </w:rPr>
            </w:pPr>
            <w:r w:rsidRPr="00545FE3">
              <w:rPr>
                <w:rFonts w:ascii="Arial" w:hAnsi="Arial" w:cs="Arial"/>
                <w:sz w:val="22"/>
                <w:szCs w:val="22"/>
              </w:rPr>
              <w:t>Temperature</w:t>
            </w:r>
          </w:p>
        </w:tc>
        <w:tc>
          <w:tcPr>
            <w:tcW w:w="3079" w:type="dxa"/>
          </w:tcPr>
          <w:p w14:paraId="5CE23A49" w14:textId="49282810" w:rsidR="00492B5A" w:rsidRPr="00545FE3" w:rsidRDefault="00492B5A" w:rsidP="00492B5A">
            <w:pPr>
              <w:rPr>
                <w:rFonts w:ascii="Arial" w:hAnsi="Arial" w:cs="Arial"/>
                <w:sz w:val="22"/>
                <w:szCs w:val="22"/>
              </w:rPr>
            </w:pPr>
            <w:r w:rsidRPr="00545FE3">
              <w:rPr>
                <w:rFonts w:ascii="Arial" w:hAnsi="Arial" w:cs="Arial"/>
                <w:sz w:val="22"/>
                <w:szCs w:val="22"/>
              </w:rPr>
              <w:t xml:space="preserve">Practice </w:t>
            </w:r>
            <w:r w:rsidR="00B13D77">
              <w:rPr>
                <w:rFonts w:ascii="Arial" w:hAnsi="Arial" w:cs="Arial"/>
                <w:sz w:val="22"/>
                <w:szCs w:val="22"/>
              </w:rPr>
              <w:t>N</w:t>
            </w:r>
            <w:r w:rsidRPr="00545FE3">
              <w:rPr>
                <w:rFonts w:ascii="Arial" w:hAnsi="Arial" w:cs="Arial"/>
                <w:sz w:val="22"/>
                <w:szCs w:val="22"/>
              </w:rPr>
              <w:t>urse</w:t>
            </w:r>
          </w:p>
        </w:tc>
        <w:tc>
          <w:tcPr>
            <w:tcW w:w="7872" w:type="dxa"/>
          </w:tcPr>
          <w:p w14:paraId="6DE2DEE7" w14:textId="77777777" w:rsidR="00492B5A" w:rsidRPr="00545FE3" w:rsidRDefault="00492B5A" w:rsidP="00492B5A">
            <w:pPr>
              <w:rPr>
                <w:rFonts w:ascii="Arial" w:hAnsi="Arial" w:cs="Arial"/>
                <w:sz w:val="22"/>
                <w:szCs w:val="22"/>
              </w:rPr>
            </w:pPr>
          </w:p>
        </w:tc>
      </w:tr>
      <w:tr w:rsidR="006D7A71" w:rsidRPr="00545FE3" w14:paraId="2313856E" w14:textId="77777777" w:rsidTr="00895651">
        <w:tc>
          <w:tcPr>
            <w:tcW w:w="3078" w:type="dxa"/>
          </w:tcPr>
          <w:p w14:paraId="7E49B75E" w14:textId="56420705" w:rsidR="006D7A71" w:rsidRPr="00545FE3" w:rsidRDefault="006D7A71" w:rsidP="00492B5A">
            <w:pPr>
              <w:rPr>
                <w:rFonts w:ascii="Arial" w:hAnsi="Arial" w:cs="Arial"/>
                <w:sz w:val="22"/>
                <w:szCs w:val="22"/>
              </w:rPr>
            </w:pPr>
            <w:r>
              <w:rPr>
                <w:rFonts w:ascii="Arial" w:hAnsi="Arial" w:cs="Arial"/>
                <w:sz w:val="22"/>
                <w:szCs w:val="22"/>
              </w:rPr>
              <w:t>Threadworm</w:t>
            </w:r>
          </w:p>
        </w:tc>
        <w:tc>
          <w:tcPr>
            <w:tcW w:w="3079" w:type="dxa"/>
          </w:tcPr>
          <w:p w14:paraId="6D0C9D0A" w14:textId="77777777" w:rsidR="006D7A71" w:rsidRPr="00545FE3" w:rsidRDefault="006D7A71" w:rsidP="00492B5A">
            <w:pPr>
              <w:rPr>
                <w:rFonts w:ascii="Arial" w:hAnsi="Arial" w:cs="Arial"/>
                <w:sz w:val="22"/>
                <w:szCs w:val="22"/>
              </w:rPr>
            </w:pPr>
          </w:p>
        </w:tc>
        <w:tc>
          <w:tcPr>
            <w:tcW w:w="7872" w:type="dxa"/>
          </w:tcPr>
          <w:p w14:paraId="17F16745" w14:textId="4A7338D3" w:rsidR="006D7A71" w:rsidRPr="00545FE3" w:rsidRDefault="006D7A71" w:rsidP="00492B5A">
            <w:pPr>
              <w:rPr>
                <w:rFonts w:ascii="Arial" w:hAnsi="Arial" w:cs="Arial"/>
                <w:sz w:val="22"/>
                <w:szCs w:val="22"/>
              </w:rPr>
            </w:pPr>
            <w:r>
              <w:rPr>
                <w:rFonts w:ascii="Arial" w:hAnsi="Arial" w:cs="Arial"/>
                <w:sz w:val="22"/>
                <w:szCs w:val="22"/>
              </w:rPr>
              <w:t>Self-care</w:t>
            </w:r>
          </w:p>
        </w:tc>
      </w:tr>
      <w:tr w:rsidR="00492B5A" w:rsidRPr="00545FE3" w14:paraId="725268FE" w14:textId="77777777" w:rsidTr="00895651">
        <w:tc>
          <w:tcPr>
            <w:tcW w:w="3078" w:type="dxa"/>
          </w:tcPr>
          <w:p w14:paraId="73A18D63" w14:textId="77777777" w:rsidR="00492B5A" w:rsidRPr="00545FE3" w:rsidRDefault="00492B5A" w:rsidP="00492B5A">
            <w:pPr>
              <w:rPr>
                <w:rFonts w:ascii="Arial" w:hAnsi="Arial" w:cs="Arial"/>
                <w:sz w:val="22"/>
                <w:szCs w:val="22"/>
              </w:rPr>
            </w:pPr>
            <w:r w:rsidRPr="00545FE3">
              <w:rPr>
                <w:rFonts w:ascii="Arial" w:hAnsi="Arial" w:cs="Arial"/>
                <w:sz w:val="22"/>
                <w:szCs w:val="22"/>
              </w:rPr>
              <w:t>Thrush</w:t>
            </w:r>
          </w:p>
        </w:tc>
        <w:tc>
          <w:tcPr>
            <w:tcW w:w="3079" w:type="dxa"/>
          </w:tcPr>
          <w:p w14:paraId="17BA104B" w14:textId="77777777" w:rsidR="00492B5A" w:rsidRPr="00545FE3" w:rsidRDefault="00492B5A" w:rsidP="00492B5A">
            <w:pPr>
              <w:rPr>
                <w:rFonts w:ascii="Arial" w:hAnsi="Arial" w:cs="Arial"/>
                <w:sz w:val="22"/>
                <w:szCs w:val="22"/>
              </w:rPr>
            </w:pPr>
          </w:p>
        </w:tc>
        <w:tc>
          <w:tcPr>
            <w:tcW w:w="7872" w:type="dxa"/>
          </w:tcPr>
          <w:p w14:paraId="580FD45A" w14:textId="77777777" w:rsidR="00492B5A" w:rsidRPr="00545FE3" w:rsidRDefault="00492B5A" w:rsidP="00492B5A">
            <w:pPr>
              <w:rPr>
                <w:rFonts w:ascii="Arial" w:hAnsi="Arial" w:cs="Arial"/>
                <w:sz w:val="22"/>
                <w:szCs w:val="22"/>
              </w:rPr>
            </w:pPr>
            <w:r w:rsidRPr="00545FE3">
              <w:rPr>
                <w:rFonts w:ascii="Arial" w:hAnsi="Arial" w:cs="Arial"/>
                <w:sz w:val="22"/>
                <w:szCs w:val="22"/>
              </w:rPr>
              <w:t>&lt; 3 days pharmacist</w:t>
            </w:r>
          </w:p>
        </w:tc>
      </w:tr>
      <w:tr w:rsidR="006D7A71" w:rsidRPr="00545FE3" w14:paraId="6725C8BE" w14:textId="77777777" w:rsidTr="00895651">
        <w:tc>
          <w:tcPr>
            <w:tcW w:w="3078" w:type="dxa"/>
          </w:tcPr>
          <w:p w14:paraId="57877CD0" w14:textId="5C673801" w:rsidR="006D7A71" w:rsidRDefault="006D7A71" w:rsidP="00492B5A">
            <w:pPr>
              <w:rPr>
                <w:rFonts w:ascii="Arial" w:hAnsi="Arial" w:cs="Arial"/>
                <w:sz w:val="22"/>
                <w:szCs w:val="22"/>
              </w:rPr>
            </w:pPr>
            <w:r>
              <w:rPr>
                <w:rFonts w:ascii="Arial" w:hAnsi="Arial" w:cs="Arial"/>
                <w:sz w:val="22"/>
                <w:szCs w:val="22"/>
              </w:rPr>
              <w:t>Toothache</w:t>
            </w:r>
          </w:p>
        </w:tc>
        <w:tc>
          <w:tcPr>
            <w:tcW w:w="3079" w:type="dxa"/>
          </w:tcPr>
          <w:p w14:paraId="03CC0C9C" w14:textId="77777777" w:rsidR="006D7A71" w:rsidRPr="00545FE3" w:rsidRDefault="006D7A71" w:rsidP="00492B5A">
            <w:pPr>
              <w:rPr>
                <w:rFonts w:ascii="Arial" w:hAnsi="Arial" w:cs="Arial"/>
                <w:sz w:val="22"/>
                <w:szCs w:val="22"/>
              </w:rPr>
            </w:pPr>
          </w:p>
        </w:tc>
        <w:tc>
          <w:tcPr>
            <w:tcW w:w="7872" w:type="dxa"/>
          </w:tcPr>
          <w:p w14:paraId="460C765E" w14:textId="74DC81FA" w:rsidR="006D7A71" w:rsidRPr="00545FE3" w:rsidRDefault="006D7A71" w:rsidP="00492B5A">
            <w:pPr>
              <w:rPr>
                <w:rFonts w:ascii="Arial" w:hAnsi="Arial" w:cs="Arial"/>
                <w:sz w:val="22"/>
                <w:szCs w:val="22"/>
              </w:rPr>
            </w:pPr>
            <w:r>
              <w:rPr>
                <w:rFonts w:ascii="Arial" w:hAnsi="Arial" w:cs="Arial"/>
                <w:sz w:val="22"/>
                <w:szCs w:val="22"/>
              </w:rPr>
              <w:t>Self-care</w:t>
            </w:r>
          </w:p>
        </w:tc>
      </w:tr>
      <w:tr w:rsidR="00492B5A" w:rsidRPr="00545FE3" w14:paraId="73261FA6" w14:textId="77777777" w:rsidTr="00895651">
        <w:tc>
          <w:tcPr>
            <w:tcW w:w="3078" w:type="dxa"/>
          </w:tcPr>
          <w:p w14:paraId="5E92D27B" w14:textId="50B29772" w:rsidR="00492B5A" w:rsidRPr="00545FE3" w:rsidRDefault="00492B5A" w:rsidP="00492B5A">
            <w:pPr>
              <w:rPr>
                <w:rFonts w:ascii="Arial" w:hAnsi="Arial" w:cs="Arial"/>
                <w:sz w:val="22"/>
                <w:szCs w:val="22"/>
              </w:rPr>
            </w:pPr>
            <w:r>
              <w:rPr>
                <w:rFonts w:ascii="Arial" w:hAnsi="Arial" w:cs="Arial"/>
                <w:sz w:val="22"/>
                <w:szCs w:val="22"/>
              </w:rPr>
              <w:t>Travel advice/v</w:t>
            </w:r>
            <w:r w:rsidRPr="00545FE3">
              <w:rPr>
                <w:rFonts w:ascii="Arial" w:hAnsi="Arial" w:cs="Arial"/>
                <w:sz w:val="22"/>
                <w:szCs w:val="22"/>
              </w:rPr>
              <w:t>accines</w:t>
            </w:r>
          </w:p>
        </w:tc>
        <w:tc>
          <w:tcPr>
            <w:tcW w:w="3079" w:type="dxa"/>
          </w:tcPr>
          <w:p w14:paraId="41A19C6A" w14:textId="21D9BAAD" w:rsidR="00492B5A" w:rsidRPr="00545FE3" w:rsidRDefault="00492B5A" w:rsidP="00492B5A">
            <w:pPr>
              <w:rPr>
                <w:rFonts w:ascii="Arial" w:hAnsi="Arial" w:cs="Arial"/>
                <w:sz w:val="22"/>
                <w:szCs w:val="22"/>
              </w:rPr>
            </w:pPr>
            <w:r w:rsidRPr="00545FE3">
              <w:rPr>
                <w:rFonts w:ascii="Arial" w:hAnsi="Arial" w:cs="Arial"/>
                <w:sz w:val="22"/>
                <w:szCs w:val="22"/>
              </w:rPr>
              <w:t xml:space="preserve">Practice </w:t>
            </w:r>
            <w:r w:rsidR="00B13D77">
              <w:rPr>
                <w:rFonts w:ascii="Arial" w:hAnsi="Arial" w:cs="Arial"/>
                <w:sz w:val="22"/>
                <w:szCs w:val="22"/>
              </w:rPr>
              <w:t>N</w:t>
            </w:r>
            <w:r w:rsidRPr="00545FE3">
              <w:rPr>
                <w:rFonts w:ascii="Arial" w:hAnsi="Arial" w:cs="Arial"/>
                <w:sz w:val="22"/>
                <w:szCs w:val="22"/>
              </w:rPr>
              <w:t>urse</w:t>
            </w:r>
          </w:p>
        </w:tc>
        <w:tc>
          <w:tcPr>
            <w:tcW w:w="7872" w:type="dxa"/>
          </w:tcPr>
          <w:p w14:paraId="6FFA5F47" w14:textId="77777777" w:rsidR="00492B5A" w:rsidRPr="00545FE3" w:rsidRDefault="00492B5A" w:rsidP="00492B5A">
            <w:pPr>
              <w:rPr>
                <w:rFonts w:ascii="Arial" w:hAnsi="Arial" w:cs="Arial"/>
                <w:sz w:val="22"/>
                <w:szCs w:val="22"/>
              </w:rPr>
            </w:pPr>
          </w:p>
        </w:tc>
      </w:tr>
      <w:tr w:rsidR="00492B5A" w:rsidRPr="00545FE3" w14:paraId="2B8B05D1" w14:textId="77777777" w:rsidTr="00895651">
        <w:tc>
          <w:tcPr>
            <w:tcW w:w="3078" w:type="dxa"/>
          </w:tcPr>
          <w:p w14:paraId="1899230F" w14:textId="77777777" w:rsidR="00492B5A" w:rsidRPr="00545FE3" w:rsidRDefault="00492B5A" w:rsidP="00492B5A">
            <w:pPr>
              <w:rPr>
                <w:rFonts w:ascii="Arial" w:hAnsi="Arial" w:cs="Arial"/>
                <w:sz w:val="22"/>
                <w:szCs w:val="22"/>
              </w:rPr>
            </w:pPr>
            <w:r>
              <w:rPr>
                <w:rFonts w:ascii="Arial" w:hAnsi="Arial" w:cs="Arial"/>
                <w:sz w:val="22"/>
                <w:szCs w:val="22"/>
              </w:rPr>
              <w:t>Urinary i</w:t>
            </w:r>
            <w:r w:rsidRPr="00545FE3">
              <w:rPr>
                <w:rFonts w:ascii="Arial" w:hAnsi="Arial" w:cs="Arial"/>
                <w:sz w:val="22"/>
                <w:szCs w:val="22"/>
              </w:rPr>
              <w:t>nfections</w:t>
            </w:r>
          </w:p>
        </w:tc>
        <w:tc>
          <w:tcPr>
            <w:tcW w:w="3079" w:type="dxa"/>
          </w:tcPr>
          <w:p w14:paraId="45E2C4C0" w14:textId="77777777" w:rsidR="00492B5A" w:rsidRPr="00545FE3" w:rsidRDefault="00492B5A" w:rsidP="00492B5A">
            <w:pPr>
              <w:rPr>
                <w:rFonts w:ascii="Arial" w:hAnsi="Arial" w:cs="Arial"/>
                <w:sz w:val="22"/>
                <w:szCs w:val="22"/>
              </w:rPr>
            </w:pPr>
          </w:p>
        </w:tc>
        <w:tc>
          <w:tcPr>
            <w:tcW w:w="7872" w:type="dxa"/>
          </w:tcPr>
          <w:p w14:paraId="27A2CC79" w14:textId="77777777" w:rsidR="00492B5A" w:rsidRPr="00545FE3" w:rsidRDefault="00492B5A" w:rsidP="00492B5A">
            <w:pPr>
              <w:rPr>
                <w:rFonts w:ascii="Arial" w:hAnsi="Arial" w:cs="Arial"/>
                <w:sz w:val="22"/>
                <w:szCs w:val="22"/>
              </w:rPr>
            </w:pPr>
          </w:p>
        </w:tc>
      </w:tr>
      <w:tr w:rsidR="006D7A71" w:rsidRPr="00545FE3" w14:paraId="52439EB1" w14:textId="77777777" w:rsidTr="00895651">
        <w:tc>
          <w:tcPr>
            <w:tcW w:w="3078" w:type="dxa"/>
          </w:tcPr>
          <w:p w14:paraId="33096056" w14:textId="7884F3C8" w:rsidR="006D7A71" w:rsidRPr="00545FE3" w:rsidRDefault="006D7A71" w:rsidP="00492B5A">
            <w:pPr>
              <w:rPr>
                <w:rFonts w:ascii="Arial" w:hAnsi="Arial" w:cs="Arial"/>
                <w:sz w:val="22"/>
                <w:szCs w:val="22"/>
              </w:rPr>
            </w:pPr>
            <w:r>
              <w:rPr>
                <w:rFonts w:ascii="Arial" w:hAnsi="Arial" w:cs="Arial"/>
                <w:sz w:val="22"/>
                <w:szCs w:val="22"/>
              </w:rPr>
              <w:t>Vitamins, minerals, probiotics</w:t>
            </w:r>
          </w:p>
        </w:tc>
        <w:tc>
          <w:tcPr>
            <w:tcW w:w="3079" w:type="dxa"/>
          </w:tcPr>
          <w:p w14:paraId="09C1A1A8" w14:textId="77777777" w:rsidR="006D7A71" w:rsidRPr="00545FE3" w:rsidRDefault="006D7A71" w:rsidP="00492B5A">
            <w:pPr>
              <w:rPr>
                <w:rFonts w:ascii="Arial" w:hAnsi="Arial" w:cs="Arial"/>
                <w:sz w:val="22"/>
                <w:szCs w:val="22"/>
              </w:rPr>
            </w:pPr>
          </w:p>
        </w:tc>
        <w:tc>
          <w:tcPr>
            <w:tcW w:w="7872" w:type="dxa"/>
          </w:tcPr>
          <w:p w14:paraId="64635869" w14:textId="47E9F157" w:rsidR="006D7A71" w:rsidRPr="00545FE3" w:rsidRDefault="006D7A71" w:rsidP="00492B5A">
            <w:pPr>
              <w:rPr>
                <w:rFonts w:ascii="Arial" w:hAnsi="Arial" w:cs="Arial"/>
                <w:sz w:val="22"/>
                <w:szCs w:val="22"/>
              </w:rPr>
            </w:pPr>
            <w:r>
              <w:rPr>
                <w:rFonts w:ascii="Arial" w:hAnsi="Arial" w:cs="Arial"/>
                <w:sz w:val="22"/>
                <w:szCs w:val="22"/>
              </w:rPr>
              <w:t>Self-care</w:t>
            </w:r>
          </w:p>
        </w:tc>
      </w:tr>
      <w:tr w:rsidR="00492B5A" w:rsidRPr="00545FE3" w14:paraId="6C2BE7AF" w14:textId="77777777" w:rsidTr="00895651">
        <w:tc>
          <w:tcPr>
            <w:tcW w:w="3078" w:type="dxa"/>
          </w:tcPr>
          <w:p w14:paraId="0F6ADDD3" w14:textId="6B0A44F0" w:rsidR="00492B5A" w:rsidRPr="00545FE3" w:rsidRDefault="00492B5A" w:rsidP="00492B5A">
            <w:pPr>
              <w:rPr>
                <w:rFonts w:ascii="Arial" w:hAnsi="Arial" w:cs="Arial"/>
                <w:sz w:val="22"/>
                <w:szCs w:val="22"/>
              </w:rPr>
            </w:pPr>
            <w:r w:rsidRPr="00545FE3">
              <w:rPr>
                <w:rFonts w:ascii="Arial" w:hAnsi="Arial" w:cs="Arial"/>
                <w:sz w:val="22"/>
                <w:szCs w:val="22"/>
              </w:rPr>
              <w:t>Warts</w:t>
            </w:r>
            <w:r w:rsidR="006D7A71">
              <w:rPr>
                <w:rFonts w:ascii="Arial" w:hAnsi="Arial" w:cs="Arial"/>
                <w:sz w:val="22"/>
                <w:szCs w:val="22"/>
              </w:rPr>
              <w:t xml:space="preserve"> and verrucae</w:t>
            </w:r>
          </w:p>
        </w:tc>
        <w:tc>
          <w:tcPr>
            <w:tcW w:w="3079" w:type="dxa"/>
          </w:tcPr>
          <w:p w14:paraId="11CC924A" w14:textId="77777777" w:rsidR="00492B5A" w:rsidRPr="00545FE3" w:rsidRDefault="00492B5A" w:rsidP="00492B5A">
            <w:pPr>
              <w:rPr>
                <w:rFonts w:ascii="Arial" w:hAnsi="Arial" w:cs="Arial"/>
                <w:sz w:val="22"/>
                <w:szCs w:val="22"/>
              </w:rPr>
            </w:pPr>
          </w:p>
        </w:tc>
        <w:tc>
          <w:tcPr>
            <w:tcW w:w="7872" w:type="dxa"/>
          </w:tcPr>
          <w:p w14:paraId="7014E1EB" w14:textId="6E68DCC2" w:rsidR="00492B5A" w:rsidRPr="00545FE3" w:rsidRDefault="006D7A71" w:rsidP="00492B5A">
            <w:pPr>
              <w:rPr>
                <w:rFonts w:ascii="Arial" w:hAnsi="Arial" w:cs="Arial"/>
                <w:sz w:val="22"/>
                <w:szCs w:val="22"/>
              </w:rPr>
            </w:pPr>
            <w:r>
              <w:rPr>
                <w:rFonts w:ascii="Arial" w:hAnsi="Arial" w:cs="Arial"/>
                <w:sz w:val="22"/>
                <w:szCs w:val="22"/>
              </w:rPr>
              <w:t>Self-care</w:t>
            </w:r>
          </w:p>
        </w:tc>
      </w:tr>
      <w:tr w:rsidR="00492B5A" w:rsidRPr="00545FE3" w14:paraId="41030648" w14:textId="77777777" w:rsidTr="00895651">
        <w:trPr>
          <w:trHeight w:val="260"/>
        </w:trPr>
        <w:tc>
          <w:tcPr>
            <w:tcW w:w="3078" w:type="dxa"/>
          </w:tcPr>
          <w:p w14:paraId="6B641364" w14:textId="77777777" w:rsidR="00492B5A" w:rsidRPr="00545FE3" w:rsidRDefault="00492B5A" w:rsidP="00492B5A">
            <w:pPr>
              <w:rPr>
                <w:rFonts w:ascii="Arial" w:hAnsi="Arial" w:cs="Arial"/>
                <w:sz w:val="22"/>
                <w:szCs w:val="22"/>
              </w:rPr>
            </w:pPr>
            <w:r w:rsidRPr="00545FE3">
              <w:rPr>
                <w:rFonts w:ascii="Arial" w:hAnsi="Arial" w:cs="Arial"/>
                <w:sz w:val="22"/>
                <w:szCs w:val="22"/>
              </w:rPr>
              <w:lastRenderedPageBreak/>
              <w:t>Wounds</w:t>
            </w:r>
          </w:p>
        </w:tc>
        <w:tc>
          <w:tcPr>
            <w:tcW w:w="3079" w:type="dxa"/>
          </w:tcPr>
          <w:p w14:paraId="7948D60A" w14:textId="77777777" w:rsidR="00492B5A" w:rsidRPr="00545FE3" w:rsidRDefault="00492B5A" w:rsidP="00492B5A">
            <w:pPr>
              <w:rPr>
                <w:rFonts w:ascii="Arial" w:hAnsi="Arial" w:cs="Arial"/>
                <w:sz w:val="22"/>
                <w:szCs w:val="22"/>
              </w:rPr>
            </w:pPr>
          </w:p>
        </w:tc>
        <w:tc>
          <w:tcPr>
            <w:tcW w:w="7872" w:type="dxa"/>
          </w:tcPr>
          <w:p w14:paraId="7A48416E" w14:textId="77777777" w:rsidR="00492B5A" w:rsidRPr="00545FE3" w:rsidRDefault="00492B5A" w:rsidP="00492B5A">
            <w:pPr>
              <w:rPr>
                <w:rFonts w:ascii="Arial" w:hAnsi="Arial" w:cs="Arial"/>
                <w:sz w:val="22"/>
                <w:szCs w:val="22"/>
              </w:rPr>
            </w:pPr>
          </w:p>
        </w:tc>
      </w:tr>
    </w:tbl>
    <w:p w14:paraId="20ADCAC0" w14:textId="77777777" w:rsidR="00800A62" w:rsidRDefault="00800A62">
      <w:pPr>
        <w:tabs>
          <w:tab w:val="left" w:pos="2730"/>
        </w:tabs>
        <w:rPr>
          <w:rFonts w:ascii="Arial" w:hAnsi="Arial" w:cs="Arial"/>
          <w:sz w:val="22"/>
          <w:szCs w:val="22"/>
        </w:rPr>
      </w:pPr>
    </w:p>
    <w:sectPr w:rsidR="00800A62" w:rsidSect="00895651">
      <w:pgSz w:w="16819" w:h="11906" w:orient="landscape"/>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04F0F" w14:textId="77777777" w:rsidR="001E1CE0" w:rsidRDefault="001E1CE0">
      <w:r>
        <w:separator/>
      </w:r>
    </w:p>
  </w:endnote>
  <w:endnote w:type="continuationSeparator" w:id="0">
    <w:p w14:paraId="7F8026CE" w14:textId="77777777" w:rsidR="001E1CE0" w:rsidRDefault="001E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997BC" w14:textId="77777777" w:rsidR="00800A62" w:rsidRDefault="00800A62">
    <w:pPr>
      <w:pStyle w:val="Footer"/>
      <w:pBdr>
        <w:top w:val="single" w:sz="4" w:space="1" w:color="D9D9D9"/>
      </w:pBdr>
      <w:jc w:val="right"/>
    </w:pPr>
  </w:p>
  <w:p w14:paraId="18FEBAED" w14:textId="77777777" w:rsidR="00800A62" w:rsidRDefault="00000000">
    <w:pPr>
      <w:pStyle w:val="Footer"/>
      <w:rPr>
        <w:rFonts w:ascii="Arial" w:hAnsi="Arial" w:cs="Arial"/>
        <w:sz w:val="16"/>
        <w:szCs w:val="16"/>
      </w:rPr>
    </w:pPr>
    <w:r>
      <w:rPr>
        <w:rFonts w:ascii="Arial" w:hAnsi="Arial" w:cs="Arial"/>
        <w:sz w:val="16"/>
        <w:szCs w:val="16"/>
      </w:rPr>
      <w:tab/>
    </w:r>
  </w:p>
  <w:p w14:paraId="7F55CF57" w14:textId="77777777" w:rsidR="00800A62" w:rsidRDefault="00000000">
    <w:pPr>
      <w:pStyle w:val="Footer"/>
      <w:ind w:left="1080"/>
      <w:jc w:val="right"/>
      <w:rPr>
        <w:rFonts w:ascii="Arial" w:hAnsi="Arial" w:cs="Arial"/>
      </w:rPr>
    </w:pPr>
    <w:r>
      <w:fldChar w:fldCharType="begin"/>
    </w:r>
    <w:r>
      <w:instrText>PAGE</w:instrText>
    </w:r>
    <w:r>
      <w:fldChar w:fldCharType="separate"/>
    </w:r>
    <w:r>
      <w:t>6</w:t>
    </w:r>
    <w:r>
      <w:fldChar w:fldCharType="end"/>
    </w:r>
  </w:p>
  <w:p w14:paraId="1A00341E" w14:textId="77777777" w:rsidR="00800A62" w:rsidRDefault="00800A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F5DEC" w14:textId="77777777" w:rsidR="001E1CE0" w:rsidRDefault="001E1CE0">
      <w:r>
        <w:separator/>
      </w:r>
    </w:p>
  </w:footnote>
  <w:footnote w:type="continuationSeparator" w:id="0">
    <w:p w14:paraId="2C3FDB08" w14:textId="77777777" w:rsidR="001E1CE0" w:rsidRDefault="001E1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AB39" w14:textId="33C808FA" w:rsidR="00800A62" w:rsidRDefault="00800A62">
    <w:pPr>
      <w:pStyle w:val="Header"/>
      <w:jc w:val="center"/>
    </w:pPr>
  </w:p>
  <w:p w14:paraId="6AE28185" w14:textId="77777777" w:rsidR="00800A62" w:rsidRDefault="00800A62">
    <w:pPr>
      <w:pStyle w:val="Header"/>
      <w:jc w:val="center"/>
    </w:pPr>
    <w:hyperlink r:id="rId1">
      <w:r>
        <w:rPr>
          <w:rStyle w:val="Hyperlink"/>
        </w:rPr>
        <w:t>www.practiceindex.co.uk</w:t>
      </w:r>
    </w:hyperlink>
  </w:p>
  <w:p w14:paraId="0E8FC707" w14:textId="77777777" w:rsidR="00800A62" w:rsidRDefault="00800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D1331"/>
    <w:multiLevelType w:val="multilevel"/>
    <w:tmpl w:val="D354FA0C"/>
    <w:lvl w:ilvl="0">
      <w:start w:val="1"/>
      <w:numFmt w:val="decimal"/>
      <w:pStyle w:val="Heading1"/>
      <w:lvlText w:val="%1"/>
      <w:lvlJc w:val="left"/>
      <w:pPr>
        <w:tabs>
          <w:tab w:val="num" w:pos="0"/>
        </w:tabs>
        <w:ind w:left="432" w:hanging="432"/>
      </w:pPr>
      <w:rPr>
        <w:sz w:val="28"/>
        <w:szCs w:val="28"/>
      </w:rPr>
    </w:lvl>
    <w:lvl w:ilvl="1">
      <w:start w:val="1"/>
      <w:numFmt w:val="decimal"/>
      <w:pStyle w:val="Heading2"/>
      <w:lvlText w:val="%1.%2"/>
      <w:lvlJc w:val="left"/>
      <w:pPr>
        <w:tabs>
          <w:tab w:val="num" w:pos="0"/>
        </w:tabs>
        <w:ind w:left="576" w:hanging="576"/>
      </w:pPr>
      <w:rPr>
        <w:rFonts w:ascii="Arial" w:hAnsi="Arial" w:cs="Arial"/>
      </w:r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15:restartNumberingAfterBreak="0">
    <w:nsid w:val="3EBC6D1D"/>
    <w:multiLevelType w:val="multilevel"/>
    <w:tmpl w:val="95A2FF4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F1A1C69"/>
    <w:multiLevelType w:val="multilevel"/>
    <w:tmpl w:val="44A02DF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67796C88"/>
    <w:multiLevelType w:val="multilevel"/>
    <w:tmpl w:val="C8A266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5398589">
    <w:abstractNumId w:val="0"/>
  </w:num>
  <w:num w:numId="2" w16cid:durableId="1300108247">
    <w:abstractNumId w:val="1"/>
  </w:num>
  <w:num w:numId="3" w16cid:durableId="1925410419">
    <w:abstractNumId w:val="3"/>
  </w:num>
  <w:num w:numId="4" w16cid:durableId="359208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62"/>
    <w:rsid w:val="000722DA"/>
    <w:rsid w:val="000C0C55"/>
    <w:rsid w:val="001E1CE0"/>
    <w:rsid w:val="001F784B"/>
    <w:rsid w:val="00235B20"/>
    <w:rsid w:val="00267B0C"/>
    <w:rsid w:val="002D7DA3"/>
    <w:rsid w:val="002E46DD"/>
    <w:rsid w:val="003025FA"/>
    <w:rsid w:val="00343922"/>
    <w:rsid w:val="00345B32"/>
    <w:rsid w:val="00365617"/>
    <w:rsid w:val="00492B5A"/>
    <w:rsid w:val="005056E0"/>
    <w:rsid w:val="00541E60"/>
    <w:rsid w:val="00545552"/>
    <w:rsid w:val="0059085F"/>
    <w:rsid w:val="00592EA3"/>
    <w:rsid w:val="006972DE"/>
    <w:rsid w:val="006D7A71"/>
    <w:rsid w:val="00710878"/>
    <w:rsid w:val="007955D4"/>
    <w:rsid w:val="00800A62"/>
    <w:rsid w:val="00895651"/>
    <w:rsid w:val="008B5C20"/>
    <w:rsid w:val="00943DCF"/>
    <w:rsid w:val="00964D9D"/>
    <w:rsid w:val="00985E5B"/>
    <w:rsid w:val="00A734E8"/>
    <w:rsid w:val="00B13D77"/>
    <w:rsid w:val="00B57FBE"/>
    <w:rsid w:val="00B70D8B"/>
    <w:rsid w:val="00C65AE2"/>
    <w:rsid w:val="00CE76DC"/>
    <w:rsid w:val="00D01A99"/>
    <w:rsid w:val="00E03BDD"/>
    <w:rsid w:val="00E423D3"/>
    <w:rsid w:val="00E8603B"/>
    <w:rsid w:val="00FD36E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5972"/>
  <w15:docId w15:val="{8D7CF905-3E34-5341-8F58-9B392DD6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66301"/>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qFormat/>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qFormat/>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qFormat/>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qFormat/>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qFormat/>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qFormat/>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qFormat/>
    <w:rsid w:val="000858D5"/>
    <w:rPr>
      <w:rFonts w:asciiTheme="majorHAnsi" w:eastAsiaTheme="majorEastAsia" w:hAnsiTheme="majorHAnsi" w:cstheme="majorBidi"/>
      <w:i/>
      <w:iCs/>
      <w:color w:val="404040" w:themeColor="text1" w:themeTint="BF"/>
    </w:rPr>
  </w:style>
  <w:style w:type="character" w:customStyle="1" w:styleId="AStyleStyle2-handbookFirstline0cmChar">
    <w:name w:val="A Style Style2 - handbook + First line:  0 cm Char"/>
    <w:basedOn w:val="DefaultParagraphFont"/>
    <w:qFormat/>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qFormat/>
    <w:rsid w:val="000858D5"/>
    <w:rPr>
      <w:rFonts w:ascii="Arial" w:eastAsiaTheme="minorHAnsi" w:hAnsi="Arial" w:cs="Arial"/>
      <w:b/>
      <w:bCs/>
      <w:kern w:val="2"/>
      <w:sz w:val="32"/>
      <w:szCs w:val="32"/>
      <w:lang w:val="en-GB"/>
    </w:rPr>
  </w:style>
  <w:style w:type="character" w:styleId="Hyperlink">
    <w:name w:val="Hyperlink"/>
    <w:basedOn w:val="DefaultParagraphFont"/>
    <w:uiPriority w:val="99"/>
    <w:unhideWhenUsed/>
    <w:rsid w:val="00D85E4D"/>
    <w:rPr>
      <w:color w:val="0563C1" w:themeColor="hyperlink"/>
      <w:u w:val="single"/>
    </w:rPr>
  </w:style>
  <w:style w:type="character" w:customStyle="1" w:styleId="HeaderChar">
    <w:name w:val="Header Char"/>
    <w:basedOn w:val="DefaultParagraphFont"/>
    <w:link w:val="Header"/>
    <w:uiPriority w:val="99"/>
    <w:qFormat/>
    <w:rsid w:val="00D85E4D"/>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qFormat/>
    <w:rsid w:val="00D85E4D"/>
    <w:rPr>
      <w:rFonts w:asciiTheme="minorHAnsi" w:eastAsiaTheme="minorHAnsi" w:hAnsiTheme="minorHAnsi" w:cstheme="minorBidi"/>
      <w:sz w:val="22"/>
      <w:szCs w:val="22"/>
      <w:lang w:val="en-GB"/>
    </w:rPr>
  </w:style>
  <w:style w:type="character" w:customStyle="1" w:styleId="BalloonTextChar">
    <w:name w:val="Balloon Text Char"/>
    <w:basedOn w:val="DefaultParagraphFont"/>
    <w:link w:val="BalloonText"/>
    <w:semiHidden/>
    <w:qFormat/>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character" w:customStyle="1" w:styleId="FootnoteTextChar">
    <w:name w:val="Footnote Text Char"/>
    <w:basedOn w:val="DefaultParagraphFont"/>
    <w:link w:val="FootnoteText"/>
    <w:uiPriority w:val="99"/>
    <w:qFormat/>
    <w:rsid w:val="00E52340"/>
    <w:rPr>
      <w:rFonts w:asciiTheme="minorHAnsi" w:eastAsiaTheme="minorHAnsi" w:hAnsiTheme="minorHAnsi" w:cstheme="minorBidi"/>
      <w:sz w:val="24"/>
      <w:szCs w:val="24"/>
      <w:lang w:val="en-GB"/>
    </w:rPr>
  </w:style>
  <w:style w:type="character" w:customStyle="1" w:styleId="FootnoteCharacters">
    <w:name w:val="Footnote Characters"/>
    <w:basedOn w:val="DefaultParagraphFont"/>
    <w:uiPriority w:val="99"/>
    <w:unhideWhenUsed/>
    <w:qFormat/>
    <w:rsid w:val="00E52340"/>
    <w:rPr>
      <w:vertAlign w:val="superscript"/>
    </w:rPr>
  </w:style>
  <w:style w:type="character" w:customStyle="1" w:styleId="FootnoteAnchor">
    <w:name w:val="Footnote Anchor"/>
    <w:rPr>
      <w:vertAlign w:val="superscript"/>
    </w:rPr>
  </w:style>
  <w:style w:type="character" w:customStyle="1" w:styleId="UnresolvedMention1">
    <w:name w:val="Unresolved Mention1"/>
    <w:basedOn w:val="DefaultParagraphFont"/>
    <w:qFormat/>
    <w:rsid w:val="00BA25E8"/>
    <w:rPr>
      <w:color w:val="808080"/>
      <w:shd w:val="clear" w:color="auto" w:fill="E6E6E6"/>
    </w:rPr>
  </w:style>
  <w:style w:type="character" w:customStyle="1" w:styleId="apple-converted-space">
    <w:name w:val="apple-converted-space"/>
    <w:basedOn w:val="DefaultParagraphFont"/>
    <w:qFormat/>
    <w:rsid w:val="00B353C6"/>
  </w:style>
  <w:style w:type="character" w:customStyle="1" w:styleId="EndnoteTextChar">
    <w:name w:val="Endnote Text Char"/>
    <w:basedOn w:val="DefaultParagraphFont"/>
    <w:link w:val="EndnoteText"/>
    <w:semiHidden/>
    <w:qFormat/>
    <w:rsid w:val="00BE3A61"/>
    <w:rPr>
      <w:lang w:val="en-GB" w:eastAsia="en-GB"/>
    </w:rPr>
  </w:style>
  <w:style w:type="character" w:customStyle="1" w:styleId="EndnoteCharacters">
    <w:name w:val="Endnote Characters"/>
    <w:basedOn w:val="DefaultParagraphFont"/>
    <w:semiHidden/>
    <w:unhideWhenUsed/>
    <w:qFormat/>
    <w:rsid w:val="00BE3A61"/>
    <w:rPr>
      <w:vertAlign w:val="superscript"/>
    </w:rPr>
  </w:style>
  <w:style w:type="character" w:customStyle="1" w:styleId="EndnoteAnchor">
    <w:name w:val="Endnote Anchor"/>
    <w:rPr>
      <w:vertAlign w:val="superscript"/>
    </w:rPr>
  </w:style>
  <w:style w:type="character" w:customStyle="1" w:styleId="UnresolvedMention2">
    <w:name w:val="Unresolved Mention2"/>
    <w:basedOn w:val="DefaultParagraphFont"/>
    <w:qFormat/>
    <w:rsid w:val="006C3950"/>
    <w:rPr>
      <w:color w:val="605E5C"/>
      <w:shd w:val="clear" w:color="auto" w:fill="E1DFDD"/>
    </w:rPr>
  </w:style>
  <w:style w:type="character" w:customStyle="1" w:styleId="UnresolvedMention3">
    <w:name w:val="Unresolved Mention3"/>
    <w:basedOn w:val="DefaultParagraphFont"/>
    <w:qFormat/>
    <w:rsid w:val="00615E90"/>
    <w:rPr>
      <w:color w:val="605E5C"/>
      <w:shd w:val="clear" w:color="auto" w:fill="E1DFDD"/>
    </w:rPr>
  </w:style>
  <w:style w:type="character" w:styleId="UnresolvedMention">
    <w:name w:val="Unresolved Mention"/>
    <w:basedOn w:val="DefaultParagraphFont"/>
    <w:qFormat/>
    <w:rsid w:val="007C3B35"/>
    <w:rPr>
      <w:color w:val="605E5C"/>
      <w:shd w:val="clear" w:color="auto" w:fill="E1DFDD"/>
    </w:rPr>
  </w:style>
  <w:style w:type="character" w:styleId="CommentReference">
    <w:name w:val="annotation reference"/>
    <w:basedOn w:val="DefaultParagraphFont"/>
    <w:semiHidden/>
    <w:unhideWhenUsed/>
    <w:qFormat/>
    <w:rsid w:val="009D37A5"/>
    <w:rPr>
      <w:sz w:val="16"/>
      <w:szCs w:val="16"/>
    </w:rPr>
  </w:style>
  <w:style w:type="character" w:customStyle="1" w:styleId="CommentTextChar">
    <w:name w:val="Comment Text Char"/>
    <w:basedOn w:val="DefaultParagraphFont"/>
    <w:link w:val="CommentText"/>
    <w:semiHidden/>
    <w:qFormat/>
    <w:rsid w:val="009D37A5"/>
    <w:rPr>
      <w:lang w:val="en-GB" w:eastAsia="en-GB"/>
    </w:rPr>
  </w:style>
  <w:style w:type="character" w:customStyle="1" w:styleId="CommentSubjectChar">
    <w:name w:val="Comment Subject Char"/>
    <w:basedOn w:val="CommentTextChar"/>
    <w:link w:val="CommentSubject"/>
    <w:semiHidden/>
    <w:qFormat/>
    <w:rsid w:val="009D37A5"/>
    <w:rPr>
      <w:b/>
      <w:bCs/>
      <w:lang w:val="en-GB" w:eastAsia="en-GB"/>
    </w:rPr>
  </w:style>
  <w:style w:type="character" w:customStyle="1" w:styleId="IndexLink">
    <w:name w:val="Index Link"/>
    <w:qFormat/>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eastAsia="PingFang SC" w:cs="Arial Unicode MS"/>
      <w:sz w:val="32"/>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customStyle="1" w:styleId="Style1">
    <w:name w:val="Style1"/>
    <w:basedOn w:val="Heading1"/>
    <w:qFormat/>
    <w:rsid w:val="009F75EF"/>
    <w:pPr>
      <w:numPr>
        <w:numId w:val="0"/>
      </w:numPr>
      <w:spacing w:after="240" w:line="360" w:lineRule="auto"/>
      <w:jc w:val="both"/>
      <w:outlineLvl w:val="9"/>
    </w:pPr>
    <w:rPr>
      <w:rFonts w:cs="Times New Roman"/>
      <w:bCs w:val="0"/>
      <w:kern w:val="0"/>
      <w:sz w:val="24"/>
    </w:rPr>
  </w:style>
  <w:style w:type="paragraph" w:customStyle="1" w:styleId="Style3">
    <w:name w:val="Style3"/>
    <w:basedOn w:val="Normal"/>
    <w:qFormat/>
    <w:rsid w:val="00677D3D"/>
    <w:pPr>
      <w:spacing w:after="240"/>
      <w:ind w:left="900" w:hanging="900"/>
    </w:pPr>
    <w:rPr>
      <w:rFonts w:ascii="Arial" w:eastAsiaTheme="minorHAnsi" w:hAnsi="Arial" w:cstheme="minorBidi"/>
      <w:sz w:val="22"/>
      <w:szCs w:val="20"/>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rPr>
  </w:style>
  <w:style w:type="paragraph" w:customStyle="1" w:styleId="AStyleStyle2-handbookFirstline0cm">
    <w:name w:val="A Style Style2 - handbook + First line:  0 cm"/>
    <w:basedOn w:val="Normal"/>
    <w:qFormat/>
    <w:rsid w:val="000858D5"/>
    <w:pPr>
      <w:spacing w:after="240" w:line="259" w:lineRule="auto"/>
      <w:ind w:left="900"/>
    </w:pPr>
    <w:rPr>
      <w:rFonts w:ascii="Arial" w:eastAsiaTheme="minorEastAsia" w:hAnsi="Arial" w:cstheme="minorBidi"/>
      <w:sz w:val="22"/>
      <w:szCs w:val="20"/>
      <w:lang w:val="en-US"/>
    </w:rPr>
  </w:style>
  <w:style w:type="paragraph" w:styleId="TOC1">
    <w:name w:val="toc 1"/>
    <w:basedOn w:val="Normal"/>
    <w:next w:val="Normal"/>
    <w:autoRedefine/>
    <w:uiPriority w:val="39"/>
    <w:rsid w:val="00267B0C"/>
    <w:pPr>
      <w:tabs>
        <w:tab w:val="left" w:pos="440"/>
        <w:tab w:val="right" w:pos="8290"/>
      </w:tabs>
      <w:spacing w:before="360"/>
    </w:pPr>
    <w:rPr>
      <w:rFonts w:ascii="Arial" w:eastAsiaTheme="minorHAnsi" w:hAnsi="Arial" w:cs="Arial"/>
      <w:b/>
      <w:bCs/>
      <w:noProof/>
    </w:rPr>
  </w:style>
  <w:style w:type="paragraph" w:styleId="TOC2">
    <w:name w:val="toc 2"/>
    <w:basedOn w:val="Normal"/>
    <w:next w:val="Normal"/>
    <w:autoRedefine/>
    <w:uiPriority w:val="39"/>
    <w:rsid w:val="003917BA"/>
    <w:pPr>
      <w:tabs>
        <w:tab w:val="left" w:pos="660"/>
        <w:tab w:val="right" w:pos="8296"/>
      </w:tabs>
      <w:spacing w:before="80"/>
    </w:pPr>
    <w:rPr>
      <w:rFonts w:ascii="Arial" w:eastAsiaTheme="minorHAnsi" w:hAnsi="Arial" w:cs="Arial"/>
      <w:b/>
      <w:bCs/>
      <w:szCs w:val="20"/>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rPr>
  </w:style>
  <w:style w:type="paragraph" w:customStyle="1" w:styleId="HeaderandFooter">
    <w:name w:val="Header and Footer"/>
    <w:basedOn w:val="Normal"/>
    <w:qFormat/>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rPr>
  </w:style>
  <w:style w:type="paragraph" w:styleId="BalloonText">
    <w:name w:val="Balloon Text"/>
    <w:basedOn w:val="Normal"/>
    <w:link w:val="BalloonTextChar"/>
    <w:semiHidden/>
    <w:unhideWhenUsed/>
    <w:qFormat/>
    <w:rsid w:val="00574ADC"/>
    <w:rPr>
      <w:rFonts w:ascii="Segoe UI" w:eastAsiaTheme="minorHAnsi" w:hAnsi="Segoe UI" w:cs="Segoe UI"/>
      <w:sz w:val="18"/>
      <w:szCs w:val="18"/>
    </w:rPr>
  </w:style>
  <w:style w:type="paragraph" w:styleId="FootnoteText">
    <w:name w:val="footnote text"/>
    <w:basedOn w:val="Normal"/>
    <w:link w:val="FootnoteTextChar"/>
    <w:uiPriority w:val="99"/>
    <w:unhideWhenUsed/>
    <w:rsid w:val="00E52340"/>
    <w:rPr>
      <w:rFonts w:asciiTheme="minorHAnsi" w:eastAsiaTheme="minorHAnsi" w:hAnsiTheme="minorHAnsi" w:cstheme="minorBidi"/>
    </w:rPr>
  </w:style>
  <w:style w:type="paragraph" w:customStyle="1" w:styleId="Default">
    <w:name w:val="Default"/>
    <w:qFormat/>
    <w:rsid w:val="00366CEC"/>
    <w:rPr>
      <w:rFonts w:ascii="Arial" w:eastAsia="Calibri" w:hAnsi="Arial" w:cs="Arial"/>
      <w:color w:val="000000"/>
      <w:sz w:val="24"/>
      <w:szCs w:val="24"/>
      <w:lang w:val="en-GB" w:eastAsia="en-GB"/>
    </w:rPr>
  </w:style>
  <w:style w:type="paragraph" w:styleId="NormalWeb">
    <w:name w:val="Normal (Web)"/>
    <w:basedOn w:val="Normal"/>
    <w:uiPriority w:val="99"/>
    <w:unhideWhenUsed/>
    <w:qFormat/>
    <w:rsid w:val="00B53D92"/>
    <w:pPr>
      <w:spacing w:beforeAutospacing="1" w:afterAutospacing="1"/>
    </w:pPr>
  </w:style>
  <w:style w:type="paragraph" w:styleId="EndnoteText">
    <w:name w:val="endnote text"/>
    <w:basedOn w:val="Normal"/>
    <w:link w:val="EndnoteTextChar"/>
    <w:semiHidden/>
    <w:unhideWhenUsed/>
    <w:rsid w:val="00BE3A61"/>
    <w:rPr>
      <w:sz w:val="20"/>
      <w:szCs w:val="20"/>
    </w:rPr>
  </w:style>
  <w:style w:type="paragraph" w:styleId="Revision">
    <w:name w:val="Revision"/>
    <w:uiPriority w:val="99"/>
    <w:semiHidden/>
    <w:qFormat/>
    <w:rsid w:val="00A248F6"/>
    <w:rPr>
      <w:sz w:val="24"/>
      <w:szCs w:val="24"/>
      <w:lang w:val="en-GB" w:eastAsia="en-GB"/>
    </w:rPr>
  </w:style>
  <w:style w:type="paragraph" w:styleId="CommentText">
    <w:name w:val="annotation text"/>
    <w:basedOn w:val="Normal"/>
    <w:link w:val="CommentTextChar"/>
    <w:semiHidden/>
    <w:unhideWhenUsed/>
    <w:qFormat/>
    <w:rsid w:val="009D37A5"/>
    <w:rPr>
      <w:sz w:val="20"/>
      <w:szCs w:val="20"/>
    </w:rPr>
  </w:style>
  <w:style w:type="paragraph" w:styleId="CommentSubject">
    <w:name w:val="annotation subject"/>
    <w:basedOn w:val="CommentText"/>
    <w:next w:val="CommentText"/>
    <w:link w:val="CommentSubjectChar"/>
    <w:semiHidden/>
    <w:unhideWhenUsed/>
    <w:qFormat/>
    <w:rsid w:val="009D37A5"/>
    <w:rPr>
      <w:b/>
      <w:bCs/>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772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ma.org.uk/media/1936/bma-plg-selfcare-nov-19.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long-read/policy-guidance-conditions-for-which-over-the-counter-items-should-not-be-routinely-prescribed-in-primary-car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hs.uk/" TargetMode="Externa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practiceindex.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97D36-1B31-054D-96E0-B267F692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dc:description>Copyright Practice Index Ltd ©</dc:description>
  <cp:lastModifiedBy>Sultan Mohamed</cp:lastModifiedBy>
  <cp:revision>2</cp:revision>
  <cp:lastPrinted>2017-09-20T11:53:00Z</cp:lastPrinted>
  <dcterms:created xsi:type="dcterms:W3CDTF">2025-02-12T09:08:00Z</dcterms:created>
  <dcterms:modified xsi:type="dcterms:W3CDTF">2025-02-12T09:08:00Z</dcterms:modified>
  <dc:language>en-GB</dc:language>
</cp:coreProperties>
</file>