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37BCF9DC" w:rsidR="00CD211E" w:rsidRPr="00974BE7" w:rsidRDefault="00E77253" w:rsidP="00974BE7">
      <w:pPr>
        <w:jc w:val="center"/>
        <w:rPr>
          <w:rFonts w:ascii="Arial" w:hAnsi="Arial" w:cs="Arial"/>
          <w:b/>
          <w:sz w:val="36"/>
          <w:szCs w:val="36"/>
        </w:rPr>
      </w:pPr>
      <w:r w:rsidRPr="00974BE7">
        <w:rPr>
          <w:rFonts w:ascii="Arial" w:hAnsi="Arial" w:cs="Arial"/>
          <w:b/>
          <w:sz w:val="36"/>
          <w:szCs w:val="36"/>
        </w:rPr>
        <w:t>Use of NHS Numbers</w:t>
      </w:r>
    </w:p>
    <w:p w14:paraId="0028C93E" w14:textId="77777777" w:rsidR="00E77253" w:rsidRDefault="00E77253"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388"/>
        <w:gridCol w:w="2994"/>
      </w:tblGrid>
      <w:tr w:rsidR="00974BE7" w:rsidRPr="005E0E3A" w14:paraId="0B1C19D0" w14:textId="77777777" w:rsidTr="00B0317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DECD5F" w14:textId="77777777" w:rsidR="00974BE7" w:rsidRPr="005E0E3A" w:rsidRDefault="00974BE7" w:rsidP="007A0156">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67969BD" w14:textId="77777777" w:rsidR="00974BE7" w:rsidRPr="005E0E3A" w:rsidRDefault="00974BE7" w:rsidP="007A0156">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ADA4249" w14:textId="77777777" w:rsidR="00974BE7" w:rsidRPr="005E0E3A" w:rsidRDefault="00974BE7" w:rsidP="007A0156">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38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22DE76D" w14:textId="77777777" w:rsidR="00974BE7" w:rsidRPr="005E0E3A" w:rsidRDefault="00974BE7" w:rsidP="007A0156">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299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61412A5" w14:textId="77777777" w:rsidR="00974BE7" w:rsidRPr="005E0E3A" w:rsidRDefault="00974BE7" w:rsidP="007A0156">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B03176" w:rsidRPr="005E0E3A" w14:paraId="7760A8AA" w14:textId="77777777" w:rsidTr="00B0317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5016FA2F" w14:textId="5D0E5A55" w:rsidR="00B03176" w:rsidRPr="005E0E3A" w:rsidRDefault="00B03176" w:rsidP="00B03176">
            <w:pPr>
              <w:jc w:val="center"/>
              <w:rPr>
                <w:rFonts w:ascii="Arial" w:eastAsia="Arial" w:hAnsi="Arial" w:cs="Arial"/>
                <w:spacing w:val="-2"/>
                <w:sz w:val="26"/>
                <w:szCs w:val="26"/>
              </w:rPr>
            </w:pPr>
            <w:r>
              <w:rPr>
                <w:rFonts w:ascii="Arial" w:eastAsia="Arial" w:hAnsi="Arial" w:cs="Arial"/>
                <w:spacing w:val="-2"/>
                <w:sz w:val="26"/>
                <w:szCs w:val="26"/>
              </w:rPr>
              <w:t>v1</w:t>
            </w:r>
            <w:r>
              <w:rPr>
                <w:rFonts w:ascii="Arial" w:eastAsia="Arial" w:hAnsi="Arial" w:cs="Arial"/>
                <w:spacing w:val="-2"/>
                <w:sz w:val="26"/>
                <w:szCs w:val="26"/>
              </w:rPr>
              <w:t>.2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C88AAB4" w14:textId="7001D1D3" w:rsidR="00B03176" w:rsidRPr="005E0E3A" w:rsidRDefault="00B03176" w:rsidP="00B03176">
            <w:pPr>
              <w:rPr>
                <w:rFonts w:ascii="Arial" w:eastAsia="Arial" w:hAnsi="Arial" w:cs="Arial"/>
                <w:spacing w:val="-2"/>
                <w:sz w:val="26"/>
                <w:szCs w:val="26"/>
              </w:rPr>
            </w:pPr>
            <w:r>
              <w:rPr>
                <w:rFonts w:ascii="Arial" w:eastAsia="Arial" w:hAnsi="Arial" w:cs="Arial"/>
                <w:spacing w:val="-2"/>
                <w:sz w:val="26"/>
                <w:szCs w:val="26"/>
              </w:rPr>
              <w:t>2</w:t>
            </w:r>
            <w:r>
              <w:rPr>
                <w:rFonts w:ascii="Arial" w:eastAsia="Arial" w:hAnsi="Arial" w:cs="Arial"/>
                <w:spacing w:val="-2"/>
                <w:sz w:val="26"/>
                <w:szCs w:val="26"/>
              </w:rPr>
              <w:t>7/12/20</w:t>
            </w:r>
            <w:r>
              <w:rPr>
                <w:rFonts w:ascii="Arial" w:eastAsia="Arial" w:hAnsi="Arial" w:cs="Arial"/>
                <w:spacing w:val="-2"/>
                <w:sz w:val="26"/>
                <w:szCs w:val="26"/>
              </w:rPr>
              <w:t>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20975C3" w14:textId="7ABA4F35" w:rsidR="00B03176" w:rsidRPr="005E0E3A" w:rsidRDefault="00B03176" w:rsidP="00B03176">
            <w:pPr>
              <w:rPr>
                <w:rFonts w:ascii="Arial" w:eastAsia="Arial" w:hAnsi="Arial" w:cs="Arial"/>
                <w:spacing w:val="-2"/>
                <w:sz w:val="26"/>
                <w:szCs w:val="26"/>
              </w:rPr>
            </w:pPr>
            <w:r>
              <w:rPr>
                <w:rFonts w:ascii="Arial" w:eastAsia="Arial" w:hAnsi="Arial" w:cs="Arial"/>
                <w:spacing w:val="-2"/>
                <w:sz w:val="26"/>
                <w:szCs w:val="26"/>
              </w:rPr>
              <w:t>Sultan Mohamed</w:t>
            </w:r>
          </w:p>
        </w:tc>
        <w:tc>
          <w:tcPr>
            <w:tcW w:w="2388" w:type="dxa"/>
            <w:tcBorders>
              <w:top w:val="single" w:sz="4" w:space="0" w:color="333333"/>
              <w:left w:val="single" w:sz="4" w:space="0" w:color="333333"/>
              <w:bottom w:val="single" w:sz="4" w:space="0" w:color="333333"/>
              <w:right w:val="single" w:sz="4" w:space="0" w:color="333333"/>
            </w:tcBorders>
            <w:shd w:val="clear" w:color="auto" w:fill="auto"/>
          </w:tcPr>
          <w:p w14:paraId="7FF7806B" w14:textId="7F9EA797" w:rsidR="00B03176" w:rsidRPr="005E0E3A" w:rsidRDefault="00B03176" w:rsidP="00B03176">
            <w:pPr>
              <w:rPr>
                <w:rFonts w:ascii="Arial" w:eastAsia="Arial" w:hAnsi="Arial" w:cs="Arial"/>
                <w:spacing w:val="-2"/>
                <w:sz w:val="26"/>
                <w:szCs w:val="26"/>
              </w:rPr>
            </w:pPr>
            <w:r>
              <w:rPr>
                <w:rFonts w:ascii="Arial" w:eastAsia="Arial" w:hAnsi="Arial" w:cs="Arial"/>
                <w:spacing w:val="-2"/>
                <w:sz w:val="26"/>
                <w:szCs w:val="26"/>
              </w:rPr>
              <w:t xml:space="preserve">Munira </w:t>
            </w:r>
            <w:r>
              <w:rPr>
                <w:rFonts w:ascii="Arial" w:eastAsia="Arial" w:hAnsi="Arial" w:cs="Arial"/>
                <w:spacing w:val="-2"/>
                <w:sz w:val="26"/>
                <w:szCs w:val="26"/>
              </w:rPr>
              <w:t>Mohamed</w:t>
            </w: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55068D1E" w14:textId="77777777" w:rsidR="00B03176" w:rsidRPr="005E0E3A" w:rsidRDefault="00B03176" w:rsidP="00B03176">
            <w:pPr>
              <w:rPr>
                <w:rFonts w:ascii="Arial" w:hAnsi="Arial" w:cs="Arial"/>
                <w:sz w:val="26"/>
                <w:szCs w:val="26"/>
              </w:rPr>
            </w:pPr>
          </w:p>
        </w:tc>
      </w:tr>
      <w:tr w:rsidR="00B03176" w:rsidRPr="005E0E3A" w14:paraId="30F0246E" w14:textId="77777777" w:rsidTr="00B0317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E122761" w14:textId="77777777" w:rsidR="00B03176" w:rsidRPr="005E0E3A" w:rsidRDefault="00B03176" w:rsidP="00B03176">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7D926D" w14:textId="707BAF66" w:rsidR="00B03176" w:rsidRPr="005E0E3A" w:rsidRDefault="00B03176" w:rsidP="00B03176">
            <w:pPr>
              <w:rPr>
                <w:rFonts w:ascii="Arial" w:hAnsi="Arial" w:cs="Arial"/>
                <w:sz w:val="26"/>
                <w:szCs w:val="26"/>
              </w:rPr>
            </w:pPr>
            <w:r>
              <w:rPr>
                <w:rFonts w:ascii="Arial" w:hAnsi="Arial" w:cs="Arial"/>
                <w:sz w:val="26"/>
                <w:szCs w:val="26"/>
              </w:rPr>
              <w:t>Ju</w:t>
            </w:r>
            <w:r>
              <w:rPr>
                <w:rFonts w:ascii="Arial" w:hAnsi="Arial" w:cs="Arial"/>
                <w:sz w:val="26"/>
                <w:szCs w:val="26"/>
              </w:rPr>
              <w:t>ne</w:t>
            </w:r>
            <w:r>
              <w:rPr>
                <w:rFonts w:ascii="Arial" w:hAnsi="Arial" w:cs="Arial"/>
                <w:sz w:val="26"/>
                <w:szCs w:val="26"/>
              </w:rPr>
              <w:t xml:space="preserve"> 202</w:t>
            </w:r>
            <w:r>
              <w:rPr>
                <w:rFonts w:ascii="Arial" w:hAnsi="Arial" w:cs="Arial"/>
                <w:sz w:val="26"/>
                <w:szCs w:val="26"/>
              </w:rPr>
              <w:t>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1671F70" w14:textId="77777777" w:rsidR="00B03176" w:rsidRPr="005E0E3A" w:rsidRDefault="00B03176" w:rsidP="00B03176">
            <w:pPr>
              <w:rPr>
                <w:rFonts w:ascii="Arial" w:hAnsi="Arial" w:cs="Arial"/>
                <w:sz w:val="26"/>
                <w:szCs w:val="26"/>
              </w:rPr>
            </w:pPr>
          </w:p>
        </w:tc>
        <w:tc>
          <w:tcPr>
            <w:tcW w:w="2388" w:type="dxa"/>
            <w:tcBorders>
              <w:top w:val="single" w:sz="4" w:space="0" w:color="333333"/>
              <w:left w:val="single" w:sz="4" w:space="0" w:color="333333"/>
              <w:bottom w:val="single" w:sz="4" w:space="0" w:color="333333"/>
              <w:right w:val="single" w:sz="4" w:space="0" w:color="333333"/>
            </w:tcBorders>
            <w:shd w:val="clear" w:color="auto" w:fill="auto"/>
          </w:tcPr>
          <w:p w14:paraId="7C2DDC3B" w14:textId="77777777" w:rsidR="00B03176" w:rsidRPr="005E0E3A" w:rsidRDefault="00B03176" w:rsidP="00B0317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0666CDC1" w14:textId="5B01EE98" w:rsidR="00B03176" w:rsidRPr="005E0E3A" w:rsidRDefault="00B03176" w:rsidP="00B03176">
            <w:pPr>
              <w:rPr>
                <w:rFonts w:ascii="Arial" w:hAnsi="Arial" w:cs="Arial"/>
                <w:sz w:val="26"/>
                <w:szCs w:val="26"/>
              </w:rPr>
            </w:pPr>
            <w:r>
              <w:rPr>
                <w:rFonts w:ascii="Arial" w:hAnsi="Arial" w:cs="Arial"/>
                <w:sz w:val="26"/>
                <w:szCs w:val="26"/>
              </w:rPr>
              <w:t>Next review</w:t>
            </w:r>
          </w:p>
        </w:tc>
      </w:tr>
      <w:tr w:rsidR="00B03176" w:rsidRPr="005E0E3A" w14:paraId="1881B766" w14:textId="77777777" w:rsidTr="00B0317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7B25619" w14:textId="77777777" w:rsidR="00B03176" w:rsidRPr="005E0E3A" w:rsidRDefault="00B03176" w:rsidP="00B03176">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F9DB128" w14:textId="77777777" w:rsidR="00B03176" w:rsidRPr="005E0E3A" w:rsidRDefault="00B03176" w:rsidP="00B03176">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FA22E96" w14:textId="77777777" w:rsidR="00B03176" w:rsidRPr="005E0E3A" w:rsidRDefault="00B03176" w:rsidP="00B03176">
            <w:pPr>
              <w:rPr>
                <w:rFonts w:ascii="Arial" w:hAnsi="Arial" w:cs="Arial"/>
                <w:sz w:val="26"/>
                <w:szCs w:val="26"/>
              </w:rPr>
            </w:pPr>
          </w:p>
        </w:tc>
        <w:tc>
          <w:tcPr>
            <w:tcW w:w="2388" w:type="dxa"/>
            <w:tcBorders>
              <w:top w:val="single" w:sz="4" w:space="0" w:color="333333"/>
              <w:left w:val="single" w:sz="4" w:space="0" w:color="333333"/>
              <w:bottom w:val="single" w:sz="4" w:space="0" w:color="333333"/>
              <w:right w:val="single" w:sz="4" w:space="0" w:color="333333"/>
            </w:tcBorders>
            <w:shd w:val="clear" w:color="auto" w:fill="auto"/>
          </w:tcPr>
          <w:p w14:paraId="4BE20F47" w14:textId="77777777" w:rsidR="00B03176" w:rsidRPr="005E0E3A" w:rsidRDefault="00B03176" w:rsidP="00B0317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3A70E804" w14:textId="77777777" w:rsidR="00B03176" w:rsidRPr="005E0E3A" w:rsidRDefault="00B03176" w:rsidP="00B03176">
            <w:pPr>
              <w:rPr>
                <w:rFonts w:ascii="Arial" w:hAnsi="Arial" w:cs="Arial"/>
                <w:sz w:val="26"/>
                <w:szCs w:val="26"/>
              </w:rPr>
            </w:pPr>
          </w:p>
        </w:tc>
      </w:tr>
      <w:tr w:rsidR="00B03176" w:rsidRPr="005E0E3A" w14:paraId="7BB2C21A" w14:textId="77777777" w:rsidTr="00B0317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A51D4B4" w14:textId="77777777" w:rsidR="00B03176" w:rsidRPr="005E0E3A" w:rsidRDefault="00B03176" w:rsidP="00B03176">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059B2AB" w14:textId="77777777" w:rsidR="00B03176" w:rsidRPr="005E0E3A" w:rsidRDefault="00B03176" w:rsidP="00B03176">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C280338" w14:textId="77777777" w:rsidR="00B03176" w:rsidRPr="005E0E3A" w:rsidRDefault="00B03176" w:rsidP="00B03176">
            <w:pPr>
              <w:rPr>
                <w:rFonts w:ascii="Arial" w:hAnsi="Arial" w:cs="Arial"/>
                <w:sz w:val="26"/>
                <w:szCs w:val="26"/>
              </w:rPr>
            </w:pPr>
          </w:p>
        </w:tc>
        <w:tc>
          <w:tcPr>
            <w:tcW w:w="2388" w:type="dxa"/>
            <w:tcBorders>
              <w:top w:val="single" w:sz="4" w:space="0" w:color="333333"/>
              <w:left w:val="single" w:sz="4" w:space="0" w:color="333333"/>
              <w:bottom w:val="single" w:sz="4" w:space="0" w:color="333333"/>
              <w:right w:val="single" w:sz="4" w:space="0" w:color="333333"/>
            </w:tcBorders>
            <w:shd w:val="clear" w:color="auto" w:fill="auto"/>
          </w:tcPr>
          <w:p w14:paraId="76103E8E" w14:textId="77777777" w:rsidR="00B03176" w:rsidRPr="005E0E3A" w:rsidRDefault="00B03176" w:rsidP="00B0317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683CB32D" w14:textId="77777777" w:rsidR="00B03176" w:rsidRPr="005E0E3A" w:rsidRDefault="00B03176" w:rsidP="00B03176">
            <w:pPr>
              <w:rPr>
                <w:rFonts w:ascii="Arial" w:hAnsi="Arial" w:cs="Arial"/>
                <w:sz w:val="26"/>
                <w:szCs w:val="26"/>
              </w:rPr>
            </w:pPr>
          </w:p>
        </w:tc>
      </w:tr>
    </w:tbl>
    <w:p w14:paraId="467EEF6F" w14:textId="77777777" w:rsidR="00974BE7" w:rsidRDefault="00974BE7" w:rsidP="00CD211E">
      <w:pPr>
        <w:rPr>
          <w:rFonts w:ascii="Arial" w:hAnsi="Arial" w:cs="Arial"/>
          <w:sz w:val="28"/>
          <w:szCs w:val="28"/>
        </w:rPr>
      </w:pPr>
    </w:p>
    <w:p w14:paraId="0EB45503" w14:textId="77777777" w:rsidR="00974BE7" w:rsidRDefault="00974BE7" w:rsidP="00CD211E">
      <w:pPr>
        <w:rPr>
          <w:rFonts w:ascii="Arial" w:hAnsi="Arial" w:cs="Arial"/>
          <w:sz w:val="28"/>
          <w:szCs w:val="28"/>
        </w:rPr>
      </w:pPr>
    </w:p>
    <w:p w14:paraId="4596BA9C" w14:textId="77777777" w:rsidR="00B03176" w:rsidRDefault="00B03176">
      <w:pPr>
        <w:rPr>
          <w:rFonts w:ascii="Arial" w:hAnsi="Arial" w:cs="Arial"/>
          <w:b/>
          <w:sz w:val="28"/>
          <w:szCs w:val="28"/>
        </w:rPr>
      </w:pPr>
      <w:r>
        <w:rPr>
          <w:rFonts w:ascii="Arial" w:hAnsi="Arial" w:cs="Arial"/>
          <w:b/>
          <w:sz w:val="28"/>
          <w:szCs w:val="28"/>
        </w:rPr>
        <w:br w:type="page"/>
      </w:r>
    </w:p>
    <w:p w14:paraId="6478BA75" w14:textId="13CD49D9" w:rsidR="00CD211E" w:rsidRPr="00974BE7" w:rsidRDefault="00CD211E" w:rsidP="00CD211E">
      <w:pPr>
        <w:rPr>
          <w:rFonts w:ascii="Arial" w:hAnsi="Arial" w:cs="Arial"/>
          <w:b/>
          <w:sz w:val="28"/>
          <w:szCs w:val="28"/>
        </w:rPr>
      </w:pPr>
      <w:r w:rsidRPr="00974BE7">
        <w:rPr>
          <w:rFonts w:ascii="Arial" w:hAnsi="Arial" w:cs="Arial"/>
          <w:b/>
          <w:sz w:val="28"/>
          <w:szCs w:val="28"/>
        </w:rPr>
        <w:lastRenderedPageBreak/>
        <w:t>Table of contents</w:t>
      </w:r>
    </w:p>
    <w:p w14:paraId="13549BCF" w14:textId="530CC39A" w:rsidR="00881073" w:rsidRPr="005F13D5" w:rsidRDefault="00CD211E">
      <w:pPr>
        <w:pStyle w:val="TOC1"/>
        <w:tabs>
          <w:tab w:val="left" w:pos="480"/>
          <w:tab w:val="right" w:pos="9010"/>
        </w:tabs>
        <w:rPr>
          <w:rFonts w:ascii="Arial" w:eastAsiaTheme="minorEastAsia" w:hAnsi="Arial" w:cs="Arial"/>
          <w:b w:val="0"/>
          <w:bCs w:val="0"/>
          <w:caps w:val="0"/>
          <w:noProof/>
          <w:kern w:val="2"/>
          <w14:ligatures w14:val="standardContextual"/>
        </w:rPr>
      </w:pPr>
      <w:r w:rsidRPr="00881073">
        <w:rPr>
          <w:rFonts w:ascii="Arial" w:hAnsi="Arial" w:cs="Arial"/>
          <w:b w:val="0"/>
          <w:caps w:val="0"/>
          <w:sz w:val="20"/>
          <w:szCs w:val="28"/>
        </w:rPr>
        <w:fldChar w:fldCharType="begin"/>
      </w:r>
      <w:r w:rsidRPr="00881073">
        <w:rPr>
          <w:rFonts w:ascii="Arial" w:hAnsi="Arial" w:cs="Arial"/>
          <w:b w:val="0"/>
          <w:caps w:val="0"/>
          <w:sz w:val="20"/>
          <w:szCs w:val="28"/>
        </w:rPr>
        <w:instrText xml:space="preserve"> TOC \o "1-3" \h \z \u </w:instrText>
      </w:r>
      <w:r w:rsidRPr="00881073">
        <w:rPr>
          <w:rFonts w:ascii="Arial" w:hAnsi="Arial" w:cs="Arial"/>
          <w:b w:val="0"/>
          <w:caps w:val="0"/>
          <w:sz w:val="20"/>
          <w:szCs w:val="28"/>
        </w:rPr>
        <w:fldChar w:fldCharType="separate"/>
      </w:r>
      <w:hyperlink w:anchor="_Toc139376871" w:history="1">
        <w:r w:rsidR="00881073" w:rsidRPr="005F13D5">
          <w:rPr>
            <w:rStyle w:val="Hyperlink"/>
            <w:rFonts w:ascii="Arial" w:hAnsi="Arial" w:cs="Arial"/>
            <w:caps w:val="0"/>
            <w:noProof/>
          </w:rPr>
          <w:t>1</w:t>
        </w:r>
        <w:r w:rsidR="00881073" w:rsidRPr="005F13D5">
          <w:rPr>
            <w:rFonts w:ascii="Arial" w:eastAsiaTheme="minorEastAsia" w:hAnsi="Arial" w:cs="Arial"/>
            <w:b w:val="0"/>
            <w:bCs w:val="0"/>
            <w:caps w:val="0"/>
            <w:noProof/>
            <w:kern w:val="2"/>
            <w14:ligatures w14:val="standardContextual"/>
          </w:rPr>
          <w:tab/>
        </w:r>
        <w:r w:rsidR="00881073" w:rsidRPr="005F13D5">
          <w:rPr>
            <w:rStyle w:val="Hyperlink"/>
            <w:rFonts w:ascii="Arial" w:hAnsi="Arial" w:cs="Arial"/>
            <w:caps w:val="0"/>
            <w:noProof/>
          </w:rPr>
          <w:t>Introduction</w:t>
        </w:r>
        <w:r w:rsidR="00881073" w:rsidRPr="005F13D5">
          <w:rPr>
            <w:rFonts w:ascii="Arial" w:hAnsi="Arial" w:cs="Arial"/>
            <w:caps w:val="0"/>
            <w:noProof/>
            <w:webHidden/>
          </w:rPr>
          <w:t xml:space="preserve">                                                                                              </w:t>
        </w:r>
        <w:r w:rsidR="00881073" w:rsidRPr="005F13D5">
          <w:rPr>
            <w:rFonts w:ascii="Arial" w:hAnsi="Arial" w:cs="Arial"/>
            <w:caps w:val="0"/>
            <w:noProof/>
            <w:webHidden/>
          </w:rPr>
          <w:fldChar w:fldCharType="begin"/>
        </w:r>
        <w:r w:rsidR="00881073" w:rsidRPr="005F13D5">
          <w:rPr>
            <w:rFonts w:ascii="Arial" w:hAnsi="Arial" w:cs="Arial"/>
            <w:caps w:val="0"/>
            <w:noProof/>
            <w:webHidden/>
          </w:rPr>
          <w:instrText xml:space="preserve"> PAGEREF _Toc139376871 \h </w:instrText>
        </w:r>
        <w:r w:rsidR="00881073" w:rsidRPr="005F13D5">
          <w:rPr>
            <w:rFonts w:ascii="Arial" w:hAnsi="Arial" w:cs="Arial"/>
            <w:caps w:val="0"/>
            <w:noProof/>
            <w:webHidden/>
          </w:rPr>
        </w:r>
        <w:r w:rsidR="00881073" w:rsidRPr="005F13D5">
          <w:rPr>
            <w:rFonts w:ascii="Arial" w:hAnsi="Arial" w:cs="Arial"/>
            <w:caps w:val="0"/>
            <w:noProof/>
            <w:webHidden/>
          </w:rPr>
          <w:fldChar w:fldCharType="separate"/>
        </w:r>
        <w:r w:rsidR="00881073" w:rsidRPr="005F13D5">
          <w:rPr>
            <w:rFonts w:ascii="Arial" w:hAnsi="Arial" w:cs="Arial"/>
            <w:caps w:val="0"/>
            <w:noProof/>
            <w:webHidden/>
          </w:rPr>
          <w:t>2</w:t>
        </w:r>
        <w:r w:rsidR="00881073" w:rsidRPr="005F13D5">
          <w:rPr>
            <w:rFonts w:ascii="Arial" w:hAnsi="Arial" w:cs="Arial"/>
            <w:caps w:val="0"/>
            <w:noProof/>
            <w:webHidden/>
          </w:rPr>
          <w:fldChar w:fldCharType="end"/>
        </w:r>
      </w:hyperlink>
    </w:p>
    <w:p w14:paraId="2FE9FCD0" w14:textId="6D447BD5" w:rsidR="00881073" w:rsidRPr="005F13D5" w:rsidRDefault="00000000">
      <w:pPr>
        <w:pStyle w:val="TOC2"/>
        <w:rPr>
          <w:rFonts w:ascii="Arial" w:eastAsiaTheme="minorEastAsia" w:hAnsi="Arial" w:cs="Arial"/>
          <w:b w:val="0"/>
          <w:bCs w:val="0"/>
          <w:noProof/>
          <w:kern w:val="2"/>
          <w:sz w:val="24"/>
          <w:szCs w:val="24"/>
          <w14:ligatures w14:val="standardContextual"/>
        </w:rPr>
      </w:pPr>
      <w:hyperlink w:anchor="_Toc139376872" w:history="1">
        <w:r w:rsidR="00881073" w:rsidRPr="005F13D5">
          <w:rPr>
            <w:rStyle w:val="Hyperlink"/>
            <w:rFonts w:ascii="Arial" w:hAnsi="Arial" w:cs="Arial"/>
            <w:noProof/>
          </w:rPr>
          <w:t>1.1</w:t>
        </w:r>
        <w:r w:rsidR="00881073" w:rsidRPr="005F13D5">
          <w:rPr>
            <w:rFonts w:ascii="Arial" w:eastAsiaTheme="minorEastAsia" w:hAnsi="Arial" w:cs="Arial"/>
            <w:b w:val="0"/>
            <w:bCs w:val="0"/>
            <w:noProof/>
            <w:kern w:val="2"/>
            <w:sz w:val="24"/>
            <w:szCs w:val="24"/>
            <w14:ligatures w14:val="standardContextual"/>
          </w:rPr>
          <w:tab/>
        </w:r>
        <w:r w:rsidR="00881073" w:rsidRPr="005F13D5">
          <w:rPr>
            <w:rStyle w:val="Hyperlink"/>
            <w:rFonts w:ascii="Arial" w:hAnsi="Arial" w:cs="Arial"/>
            <w:noProof/>
          </w:rPr>
          <w:t>Policy statement</w:t>
        </w:r>
        <w:r w:rsidR="00881073" w:rsidRPr="005F13D5">
          <w:rPr>
            <w:rFonts w:ascii="Arial" w:hAnsi="Arial" w:cs="Arial"/>
            <w:noProof/>
            <w:webHidden/>
          </w:rPr>
          <w:tab/>
        </w:r>
        <w:r w:rsidR="00881073" w:rsidRPr="005F13D5">
          <w:rPr>
            <w:rFonts w:ascii="Arial" w:hAnsi="Arial" w:cs="Arial"/>
            <w:noProof/>
            <w:webHidden/>
          </w:rPr>
          <w:fldChar w:fldCharType="begin"/>
        </w:r>
        <w:r w:rsidR="00881073" w:rsidRPr="005F13D5">
          <w:rPr>
            <w:rFonts w:ascii="Arial" w:hAnsi="Arial" w:cs="Arial"/>
            <w:noProof/>
            <w:webHidden/>
          </w:rPr>
          <w:instrText xml:space="preserve"> PAGEREF _Toc139376872 \h </w:instrText>
        </w:r>
        <w:r w:rsidR="00881073" w:rsidRPr="005F13D5">
          <w:rPr>
            <w:rFonts w:ascii="Arial" w:hAnsi="Arial" w:cs="Arial"/>
            <w:noProof/>
            <w:webHidden/>
          </w:rPr>
        </w:r>
        <w:r w:rsidR="00881073" w:rsidRPr="005F13D5">
          <w:rPr>
            <w:rFonts w:ascii="Arial" w:hAnsi="Arial" w:cs="Arial"/>
            <w:noProof/>
            <w:webHidden/>
          </w:rPr>
          <w:fldChar w:fldCharType="separate"/>
        </w:r>
        <w:r w:rsidR="00881073" w:rsidRPr="005F13D5">
          <w:rPr>
            <w:rFonts w:ascii="Arial" w:hAnsi="Arial" w:cs="Arial"/>
            <w:noProof/>
            <w:webHidden/>
          </w:rPr>
          <w:t>2</w:t>
        </w:r>
        <w:r w:rsidR="00881073" w:rsidRPr="005F13D5">
          <w:rPr>
            <w:rFonts w:ascii="Arial" w:hAnsi="Arial" w:cs="Arial"/>
            <w:noProof/>
            <w:webHidden/>
          </w:rPr>
          <w:fldChar w:fldCharType="end"/>
        </w:r>
      </w:hyperlink>
    </w:p>
    <w:p w14:paraId="3E947C46" w14:textId="328E34E7" w:rsidR="00881073" w:rsidRPr="005F13D5" w:rsidRDefault="00000000">
      <w:pPr>
        <w:pStyle w:val="TOC2"/>
        <w:rPr>
          <w:rFonts w:ascii="Arial" w:eastAsiaTheme="minorEastAsia" w:hAnsi="Arial" w:cs="Arial"/>
          <w:b w:val="0"/>
          <w:bCs w:val="0"/>
          <w:noProof/>
          <w:kern w:val="2"/>
          <w:sz w:val="24"/>
          <w:szCs w:val="24"/>
          <w14:ligatures w14:val="standardContextual"/>
        </w:rPr>
      </w:pPr>
      <w:hyperlink w:anchor="_Toc139376873" w:history="1">
        <w:r w:rsidR="00881073" w:rsidRPr="005F13D5">
          <w:rPr>
            <w:rStyle w:val="Hyperlink"/>
            <w:rFonts w:ascii="Arial" w:hAnsi="Arial" w:cs="Arial"/>
            <w:noProof/>
          </w:rPr>
          <w:t>1.2</w:t>
        </w:r>
        <w:r w:rsidR="00881073" w:rsidRPr="005F13D5">
          <w:rPr>
            <w:rFonts w:ascii="Arial" w:eastAsiaTheme="minorEastAsia" w:hAnsi="Arial" w:cs="Arial"/>
            <w:b w:val="0"/>
            <w:bCs w:val="0"/>
            <w:noProof/>
            <w:kern w:val="2"/>
            <w:sz w:val="24"/>
            <w:szCs w:val="24"/>
            <w14:ligatures w14:val="standardContextual"/>
          </w:rPr>
          <w:tab/>
        </w:r>
        <w:r w:rsidR="00881073" w:rsidRPr="005F13D5">
          <w:rPr>
            <w:rStyle w:val="Hyperlink"/>
            <w:rFonts w:ascii="Arial" w:hAnsi="Arial" w:cs="Arial"/>
            <w:noProof/>
          </w:rPr>
          <w:t>Status</w:t>
        </w:r>
        <w:r w:rsidR="00881073" w:rsidRPr="005F13D5">
          <w:rPr>
            <w:rFonts w:ascii="Arial" w:hAnsi="Arial" w:cs="Arial"/>
            <w:noProof/>
            <w:webHidden/>
          </w:rPr>
          <w:tab/>
        </w:r>
        <w:r w:rsidR="00881073" w:rsidRPr="005F13D5">
          <w:rPr>
            <w:rFonts w:ascii="Arial" w:hAnsi="Arial" w:cs="Arial"/>
            <w:noProof/>
            <w:webHidden/>
          </w:rPr>
          <w:fldChar w:fldCharType="begin"/>
        </w:r>
        <w:r w:rsidR="00881073" w:rsidRPr="005F13D5">
          <w:rPr>
            <w:rFonts w:ascii="Arial" w:hAnsi="Arial" w:cs="Arial"/>
            <w:noProof/>
            <w:webHidden/>
          </w:rPr>
          <w:instrText xml:space="preserve"> PAGEREF _Toc139376873 \h </w:instrText>
        </w:r>
        <w:r w:rsidR="00881073" w:rsidRPr="005F13D5">
          <w:rPr>
            <w:rFonts w:ascii="Arial" w:hAnsi="Arial" w:cs="Arial"/>
            <w:noProof/>
            <w:webHidden/>
          </w:rPr>
        </w:r>
        <w:r w:rsidR="00881073" w:rsidRPr="005F13D5">
          <w:rPr>
            <w:rFonts w:ascii="Arial" w:hAnsi="Arial" w:cs="Arial"/>
            <w:noProof/>
            <w:webHidden/>
          </w:rPr>
          <w:fldChar w:fldCharType="separate"/>
        </w:r>
        <w:r w:rsidR="00881073" w:rsidRPr="005F13D5">
          <w:rPr>
            <w:rFonts w:ascii="Arial" w:hAnsi="Arial" w:cs="Arial"/>
            <w:noProof/>
            <w:webHidden/>
          </w:rPr>
          <w:t>2</w:t>
        </w:r>
        <w:r w:rsidR="00881073" w:rsidRPr="005F13D5">
          <w:rPr>
            <w:rFonts w:ascii="Arial" w:hAnsi="Arial" w:cs="Arial"/>
            <w:noProof/>
            <w:webHidden/>
          </w:rPr>
          <w:fldChar w:fldCharType="end"/>
        </w:r>
      </w:hyperlink>
    </w:p>
    <w:p w14:paraId="6170528F" w14:textId="473FAB9E" w:rsidR="00881073" w:rsidRPr="005F13D5" w:rsidRDefault="00000000">
      <w:pPr>
        <w:pStyle w:val="TOC1"/>
        <w:tabs>
          <w:tab w:val="left" w:pos="480"/>
          <w:tab w:val="right" w:pos="9010"/>
        </w:tabs>
        <w:rPr>
          <w:rFonts w:ascii="Arial" w:eastAsiaTheme="minorEastAsia" w:hAnsi="Arial" w:cs="Arial"/>
          <w:b w:val="0"/>
          <w:bCs w:val="0"/>
          <w:caps w:val="0"/>
          <w:noProof/>
          <w:kern w:val="2"/>
          <w14:ligatures w14:val="standardContextual"/>
        </w:rPr>
      </w:pPr>
      <w:hyperlink w:anchor="_Toc139376874" w:history="1">
        <w:r w:rsidR="00881073" w:rsidRPr="005F13D5">
          <w:rPr>
            <w:rStyle w:val="Hyperlink"/>
            <w:rFonts w:ascii="Arial" w:hAnsi="Arial" w:cs="Arial"/>
            <w:caps w:val="0"/>
            <w:noProof/>
          </w:rPr>
          <w:t>2</w:t>
        </w:r>
        <w:r w:rsidR="00881073" w:rsidRPr="005F13D5">
          <w:rPr>
            <w:rFonts w:ascii="Arial" w:eastAsiaTheme="minorEastAsia" w:hAnsi="Arial" w:cs="Arial"/>
            <w:b w:val="0"/>
            <w:bCs w:val="0"/>
            <w:caps w:val="0"/>
            <w:noProof/>
            <w:kern w:val="2"/>
            <w14:ligatures w14:val="standardContextual"/>
          </w:rPr>
          <w:tab/>
        </w:r>
        <w:r w:rsidR="00881073" w:rsidRPr="005F13D5">
          <w:rPr>
            <w:rStyle w:val="Hyperlink"/>
            <w:rFonts w:ascii="Arial" w:hAnsi="Arial" w:cs="Arial"/>
            <w:caps w:val="0"/>
            <w:noProof/>
          </w:rPr>
          <w:t>Guidance</w:t>
        </w:r>
        <w:r w:rsidR="00881073" w:rsidRPr="005F13D5">
          <w:rPr>
            <w:rFonts w:ascii="Arial" w:hAnsi="Arial" w:cs="Arial"/>
            <w:caps w:val="0"/>
            <w:noProof/>
            <w:webHidden/>
          </w:rPr>
          <w:t xml:space="preserve">                                                                                                   </w:t>
        </w:r>
        <w:r w:rsidR="00881073" w:rsidRPr="005F13D5">
          <w:rPr>
            <w:rFonts w:ascii="Arial" w:hAnsi="Arial" w:cs="Arial"/>
            <w:caps w:val="0"/>
            <w:noProof/>
            <w:webHidden/>
          </w:rPr>
          <w:fldChar w:fldCharType="begin"/>
        </w:r>
        <w:r w:rsidR="00881073" w:rsidRPr="005F13D5">
          <w:rPr>
            <w:rFonts w:ascii="Arial" w:hAnsi="Arial" w:cs="Arial"/>
            <w:caps w:val="0"/>
            <w:noProof/>
            <w:webHidden/>
          </w:rPr>
          <w:instrText xml:space="preserve"> PAGEREF _Toc139376874 \h </w:instrText>
        </w:r>
        <w:r w:rsidR="00881073" w:rsidRPr="005F13D5">
          <w:rPr>
            <w:rFonts w:ascii="Arial" w:hAnsi="Arial" w:cs="Arial"/>
            <w:caps w:val="0"/>
            <w:noProof/>
            <w:webHidden/>
          </w:rPr>
        </w:r>
        <w:r w:rsidR="00881073" w:rsidRPr="005F13D5">
          <w:rPr>
            <w:rFonts w:ascii="Arial" w:hAnsi="Arial" w:cs="Arial"/>
            <w:caps w:val="0"/>
            <w:noProof/>
            <w:webHidden/>
          </w:rPr>
          <w:fldChar w:fldCharType="separate"/>
        </w:r>
        <w:r w:rsidR="00881073" w:rsidRPr="005F13D5">
          <w:rPr>
            <w:rFonts w:ascii="Arial" w:hAnsi="Arial" w:cs="Arial"/>
            <w:caps w:val="0"/>
            <w:noProof/>
            <w:webHidden/>
          </w:rPr>
          <w:t>2</w:t>
        </w:r>
        <w:r w:rsidR="00881073" w:rsidRPr="005F13D5">
          <w:rPr>
            <w:rFonts w:ascii="Arial" w:hAnsi="Arial" w:cs="Arial"/>
            <w:caps w:val="0"/>
            <w:noProof/>
            <w:webHidden/>
          </w:rPr>
          <w:fldChar w:fldCharType="end"/>
        </w:r>
      </w:hyperlink>
    </w:p>
    <w:p w14:paraId="2D1C1C94" w14:textId="31F4D76A" w:rsidR="00881073" w:rsidRPr="005F13D5" w:rsidRDefault="00000000">
      <w:pPr>
        <w:pStyle w:val="TOC2"/>
        <w:rPr>
          <w:rFonts w:ascii="Arial" w:eastAsiaTheme="minorEastAsia" w:hAnsi="Arial" w:cs="Arial"/>
          <w:b w:val="0"/>
          <w:bCs w:val="0"/>
          <w:noProof/>
          <w:kern w:val="2"/>
          <w:sz w:val="24"/>
          <w:szCs w:val="24"/>
          <w14:ligatures w14:val="standardContextual"/>
        </w:rPr>
      </w:pPr>
      <w:hyperlink w:anchor="_Toc139376875" w:history="1">
        <w:r w:rsidR="00881073" w:rsidRPr="005F13D5">
          <w:rPr>
            <w:rStyle w:val="Hyperlink"/>
            <w:rFonts w:ascii="Arial" w:hAnsi="Arial" w:cs="Arial"/>
            <w:noProof/>
          </w:rPr>
          <w:t>2.1</w:t>
        </w:r>
        <w:r w:rsidR="00881073" w:rsidRPr="005F13D5">
          <w:rPr>
            <w:rFonts w:ascii="Arial" w:eastAsiaTheme="minorEastAsia" w:hAnsi="Arial" w:cs="Arial"/>
            <w:b w:val="0"/>
            <w:bCs w:val="0"/>
            <w:noProof/>
            <w:kern w:val="2"/>
            <w:sz w:val="24"/>
            <w:szCs w:val="24"/>
            <w14:ligatures w14:val="standardContextual"/>
          </w:rPr>
          <w:tab/>
        </w:r>
        <w:r w:rsidR="00881073" w:rsidRPr="005F13D5">
          <w:rPr>
            <w:rStyle w:val="Hyperlink"/>
            <w:rFonts w:ascii="Arial" w:hAnsi="Arial" w:cs="Arial"/>
            <w:noProof/>
          </w:rPr>
          <w:t>About the NHS number</w:t>
        </w:r>
        <w:r w:rsidR="00881073" w:rsidRPr="005F13D5">
          <w:rPr>
            <w:rFonts w:ascii="Arial" w:hAnsi="Arial" w:cs="Arial"/>
            <w:noProof/>
            <w:webHidden/>
          </w:rPr>
          <w:tab/>
        </w:r>
        <w:r w:rsidR="00881073" w:rsidRPr="005F13D5">
          <w:rPr>
            <w:rFonts w:ascii="Arial" w:hAnsi="Arial" w:cs="Arial"/>
            <w:noProof/>
            <w:webHidden/>
          </w:rPr>
          <w:fldChar w:fldCharType="begin"/>
        </w:r>
        <w:r w:rsidR="00881073" w:rsidRPr="005F13D5">
          <w:rPr>
            <w:rFonts w:ascii="Arial" w:hAnsi="Arial" w:cs="Arial"/>
            <w:noProof/>
            <w:webHidden/>
          </w:rPr>
          <w:instrText xml:space="preserve"> PAGEREF _Toc139376875 \h </w:instrText>
        </w:r>
        <w:r w:rsidR="00881073" w:rsidRPr="005F13D5">
          <w:rPr>
            <w:rFonts w:ascii="Arial" w:hAnsi="Arial" w:cs="Arial"/>
            <w:noProof/>
            <w:webHidden/>
          </w:rPr>
        </w:r>
        <w:r w:rsidR="00881073" w:rsidRPr="005F13D5">
          <w:rPr>
            <w:rFonts w:ascii="Arial" w:hAnsi="Arial" w:cs="Arial"/>
            <w:noProof/>
            <w:webHidden/>
          </w:rPr>
          <w:fldChar w:fldCharType="separate"/>
        </w:r>
        <w:r w:rsidR="00881073" w:rsidRPr="005F13D5">
          <w:rPr>
            <w:rFonts w:ascii="Arial" w:hAnsi="Arial" w:cs="Arial"/>
            <w:noProof/>
            <w:webHidden/>
          </w:rPr>
          <w:t>2</w:t>
        </w:r>
        <w:r w:rsidR="00881073" w:rsidRPr="005F13D5">
          <w:rPr>
            <w:rFonts w:ascii="Arial" w:hAnsi="Arial" w:cs="Arial"/>
            <w:noProof/>
            <w:webHidden/>
          </w:rPr>
          <w:fldChar w:fldCharType="end"/>
        </w:r>
      </w:hyperlink>
    </w:p>
    <w:p w14:paraId="2A81316F" w14:textId="6DC1BC11" w:rsidR="00881073" w:rsidRPr="005F13D5" w:rsidRDefault="00000000">
      <w:pPr>
        <w:pStyle w:val="TOC2"/>
        <w:rPr>
          <w:rFonts w:ascii="Arial" w:eastAsiaTheme="minorEastAsia" w:hAnsi="Arial" w:cs="Arial"/>
          <w:b w:val="0"/>
          <w:bCs w:val="0"/>
          <w:noProof/>
          <w:kern w:val="2"/>
          <w:sz w:val="24"/>
          <w:szCs w:val="24"/>
          <w14:ligatures w14:val="standardContextual"/>
        </w:rPr>
      </w:pPr>
      <w:hyperlink w:anchor="_Toc139376876" w:history="1">
        <w:r w:rsidR="00881073" w:rsidRPr="005F13D5">
          <w:rPr>
            <w:rStyle w:val="Hyperlink"/>
            <w:rFonts w:ascii="Arial" w:hAnsi="Arial" w:cs="Arial"/>
            <w:noProof/>
          </w:rPr>
          <w:t>2.2</w:t>
        </w:r>
        <w:r w:rsidR="00881073" w:rsidRPr="005F13D5">
          <w:rPr>
            <w:rFonts w:ascii="Arial" w:eastAsiaTheme="minorEastAsia" w:hAnsi="Arial" w:cs="Arial"/>
            <w:b w:val="0"/>
            <w:bCs w:val="0"/>
            <w:noProof/>
            <w:kern w:val="2"/>
            <w:sz w:val="24"/>
            <w:szCs w:val="24"/>
            <w14:ligatures w14:val="standardContextual"/>
          </w:rPr>
          <w:tab/>
        </w:r>
        <w:r w:rsidR="00881073" w:rsidRPr="005F13D5">
          <w:rPr>
            <w:rStyle w:val="Hyperlink"/>
            <w:rFonts w:ascii="Arial" w:hAnsi="Arial" w:cs="Arial"/>
            <w:noProof/>
          </w:rPr>
          <w:t>Use of the NHS number</w:t>
        </w:r>
        <w:r w:rsidR="00881073" w:rsidRPr="005F13D5">
          <w:rPr>
            <w:rFonts w:ascii="Arial" w:hAnsi="Arial" w:cs="Arial"/>
            <w:noProof/>
            <w:webHidden/>
          </w:rPr>
          <w:tab/>
        </w:r>
        <w:r w:rsidR="00881073" w:rsidRPr="005F13D5">
          <w:rPr>
            <w:rFonts w:ascii="Arial" w:hAnsi="Arial" w:cs="Arial"/>
            <w:noProof/>
            <w:webHidden/>
          </w:rPr>
          <w:fldChar w:fldCharType="begin"/>
        </w:r>
        <w:r w:rsidR="00881073" w:rsidRPr="005F13D5">
          <w:rPr>
            <w:rFonts w:ascii="Arial" w:hAnsi="Arial" w:cs="Arial"/>
            <w:noProof/>
            <w:webHidden/>
          </w:rPr>
          <w:instrText xml:space="preserve"> PAGEREF _Toc139376876 \h </w:instrText>
        </w:r>
        <w:r w:rsidR="00881073" w:rsidRPr="005F13D5">
          <w:rPr>
            <w:rFonts w:ascii="Arial" w:hAnsi="Arial" w:cs="Arial"/>
            <w:noProof/>
            <w:webHidden/>
          </w:rPr>
        </w:r>
        <w:r w:rsidR="00881073" w:rsidRPr="005F13D5">
          <w:rPr>
            <w:rFonts w:ascii="Arial" w:hAnsi="Arial" w:cs="Arial"/>
            <w:noProof/>
            <w:webHidden/>
          </w:rPr>
          <w:fldChar w:fldCharType="separate"/>
        </w:r>
        <w:r w:rsidR="00881073" w:rsidRPr="005F13D5">
          <w:rPr>
            <w:rFonts w:ascii="Arial" w:hAnsi="Arial" w:cs="Arial"/>
            <w:noProof/>
            <w:webHidden/>
          </w:rPr>
          <w:t>2</w:t>
        </w:r>
        <w:r w:rsidR="00881073" w:rsidRPr="005F13D5">
          <w:rPr>
            <w:rFonts w:ascii="Arial" w:hAnsi="Arial" w:cs="Arial"/>
            <w:noProof/>
            <w:webHidden/>
          </w:rPr>
          <w:fldChar w:fldCharType="end"/>
        </w:r>
      </w:hyperlink>
    </w:p>
    <w:p w14:paraId="395236BB" w14:textId="585B237D" w:rsidR="00881073" w:rsidRPr="005F13D5" w:rsidRDefault="00000000">
      <w:pPr>
        <w:pStyle w:val="TOC2"/>
        <w:rPr>
          <w:rFonts w:ascii="Arial" w:eastAsiaTheme="minorEastAsia" w:hAnsi="Arial" w:cs="Arial"/>
          <w:b w:val="0"/>
          <w:bCs w:val="0"/>
          <w:noProof/>
          <w:kern w:val="2"/>
          <w:sz w:val="24"/>
          <w:szCs w:val="24"/>
          <w14:ligatures w14:val="standardContextual"/>
        </w:rPr>
      </w:pPr>
      <w:hyperlink w:anchor="_Toc139376877" w:history="1">
        <w:r w:rsidR="00881073" w:rsidRPr="005F13D5">
          <w:rPr>
            <w:rStyle w:val="Hyperlink"/>
            <w:rFonts w:ascii="Arial" w:hAnsi="Arial" w:cs="Arial"/>
            <w:noProof/>
          </w:rPr>
          <w:t>2.3</w:t>
        </w:r>
        <w:r w:rsidR="00881073" w:rsidRPr="005F13D5">
          <w:rPr>
            <w:rFonts w:ascii="Arial" w:eastAsiaTheme="minorEastAsia" w:hAnsi="Arial" w:cs="Arial"/>
            <w:b w:val="0"/>
            <w:bCs w:val="0"/>
            <w:noProof/>
            <w:kern w:val="2"/>
            <w:sz w:val="24"/>
            <w:szCs w:val="24"/>
            <w14:ligatures w14:val="standardContextual"/>
          </w:rPr>
          <w:tab/>
        </w:r>
        <w:r w:rsidR="00881073" w:rsidRPr="005F13D5">
          <w:rPr>
            <w:rStyle w:val="Hyperlink"/>
            <w:rFonts w:ascii="Arial" w:hAnsi="Arial" w:cs="Arial"/>
            <w:noProof/>
          </w:rPr>
          <w:t>Significance of the NHS number</w:t>
        </w:r>
        <w:r w:rsidR="00881073" w:rsidRPr="005F13D5">
          <w:rPr>
            <w:rFonts w:ascii="Arial" w:hAnsi="Arial" w:cs="Arial"/>
            <w:noProof/>
            <w:webHidden/>
          </w:rPr>
          <w:tab/>
        </w:r>
        <w:r w:rsidR="00881073" w:rsidRPr="005F13D5">
          <w:rPr>
            <w:rFonts w:ascii="Arial" w:hAnsi="Arial" w:cs="Arial"/>
            <w:noProof/>
            <w:webHidden/>
          </w:rPr>
          <w:fldChar w:fldCharType="begin"/>
        </w:r>
        <w:r w:rsidR="00881073" w:rsidRPr="005F13D5">
          <w:rPr>
            <w:rFonts w:ascii="Arial" w:hAnsi="Arial" w:cs="Arial"/>
            <w:noProof/>
            <w:webHidden/>
          </w:rPr>
          <w:instrText xml:space="preserve"> PAGEREF _Toc139376877 \h </w:instrText>
        </w:r>
        <w:r w:rsidR="00881073" w:rsidRPr="005F13D5">
          <w:rPr>
            <w:rFonts w:ascii="Arial" w:hAnsi="Arial" w:cs="Arial"/>
            <w:noProof/>
            <w:webHidden/>
          </w:rPr>
        </w:r>
        <w:r w:rsidR="00881073" w:rsidRPr="005F13D5">
          <w:rPr>
            <w:rFonts w:ascii="Arial" w:hAnsi="Arial" w:cs="Arial"/>
            <w:noProof/>
            <w:webHidden/>
          </w:rPr>
          <w:fldChar w:fldCharType="separate"/>
        </w:r>
        <w:r w:rsidR="00881073" w:rsidRPr="005F13D5">
          <w:rPr>
            <w:rFonts w:ascii="Arial" w:hAnsi="Arial" w:cs="Arial"/>
            <w:noProof/>
            <w:webHidden/>
          </w:rPr>
          <w:t>3</w:t>
        </w:r>
        <w:r w:rsidR="00881073" w:rsidRPr="005F13D5">
          <w:rPr>
            <w:rFonts w:ascii="Arial" w:hAnsi="Arial" w:cs="Arial"/>
            <w:noProof/>
            <w:webHidden/>
          </w:rPr>
          <w:fldChar w:fldCharType="end"/>
        </w:r>
      </w:hyperlink>
    </w:p>
    <w:p w14:paraId="220A81BF" w14:textId="06993212" w:rsidR="00881073" w:rsidRPr="005F13D5" w:rsidRDefault="00000000">
      <w:pPr>
        <w:pStyle w:val="TOC2"/>
        <w:rPr>
          <w:rFonts w:ascii="Arial" w:eastAsiaTheme="minorEastAsia" w:hAnsi="Arial" w:cs="Arial"/>
          <w:b w:val="0"/>
          <w:bCs w:val="0"/>
          <w:noProof/>
          <w:kern w:val="2"/>
          <w:sz w:val="24"/>
          <w:szCs w:val="24"/>
          <w14:ligatures w14:val="standardContextual"/>
        </w:rPr>
      </w:pPr>
      <w:hyperlink w:anchor="_Toc139376878" w:history="1">
        <w:r w:rsidR="00881073" w:rsidRPr="005F13D5">
          <w:rPr>
            <w:rStyle w:val="Hyperlink"/>
            <w:rFonts w:ascii="Arial" w:hAnsi="Arial" w:cs="Arial"/>
            <w:noProof/>
          </w:rPr>
          <w:t>2.4</w:t>
        </w:r>
        <w:r w:rsidR="00881073" w:rsidRPr="005F13D5">
          <w:rPr>
            <w:rFonts w:ascii="Arial" w:eastAsiaTheme="minorEastAsia" w:hAnsi="Arial" w:cs="Arial"/>
            <w:b w:val="0"/>
            <w:bCs w:val="0"/>
            <w:noProof/>
            <w:kern w:val="2"/>
            <w:sz w:val="24"/>
            <w:szCs w:val="24"/>
            <w14:ligatures w14:val="standardContextual"/>
          </w:rPr>
          <w:tab/>
        </w:r>
        <w:r w:rsidR="00881073" w:rsidRPr="005F13D5">
          <w:rPr>
            <w:rStyle w:val="Hyperlink"/>
            <w:rFonts w:ascii="Arial" w:hAnsi="Arial" w:cs="Arial"/>
            <w:noProof/>
          </w:rPr>
          <w:t>Tracing the NHS number</w:t>
        </w:r>
        <w:r w:rsidR="00881073" w:rsidRPr="005F13D5">
          <w:rPr>
            <w:rFonts w:ascii="Arial" w:hAnsi="Arial" w:cs="Arial"/>
            <w:noProof/>
            <w:webHidden/>
          </w:rPr>
          <w:tab/>
        </w:r>
        <w:r w:rsidR="00881073" w:rsidRPr="005F13D5">
          <w:rPr>
            <w:rFonts w:ascii="Arial" w:hAnsi="Arial" w:cs="Arial"/>
            <w:noProof/>
            <w:webHidden/>
          </w:rPr>
          <w:fldChar w:fldCharType="begin"/>
        </w:r>
        <w:r w:rsidR="00881073" w:rsidRPr="005F13D5">
          <w:rPr>
            <w:rFonts w:ascii="Arial" w:hAnsi="Arial" w:cs="Arial"/>
            <w:noProof/>
            <w:webHidden/>
          </w:rPr>
          <w:instrText xml:space="preserve"> PAGEREF _Toc139376878 \h </w:instrText>
        </w:r>
        <w:r w:rsidR="00881073" w:rsidRPr="005F13D5">
          <w:rPr>
            <w:rFonts w:ascii="Arial" w:hAnsi="Arial" w:cs="Arial"/>
            <w:noProof/>
            <w:webHidden/>
          </w:rPr>
        </w:r>
        <w:r w:rsidR="00881073" w:rsidRPr="005F13D5">
          <w:rPr>
            <w:rFonts w:ascii="Arial" w:hAnsi="Arial" w:cs="Arial"/>
            <w:noProof/>
            <w:webHidden/>
          </w:rPr>
          <w:fldChar w:fldCharType="separate"/>
        </w:r>
        <w:r w:rsidR="00881073" w:rsidRPr="005F13D5">
          <w:rPr>
            <w:rFonts w:ascii="Arial" w:hAnsi="Arial" w:cs="Arial"/>
            <w:noProof/>
            <w:webHidden/>
          </w:rPr>
          <w:t>3</w:t>
        </w:r>
        <w:r w:rsidR="00881073" w:rsidRPr="005F13D5">
          <w:rPr>
            <w:rFonts w:ascii="Arial" w:hAnsi="Arial" w:cs="Arial"/>
            <w:noProof/>
            <w:webHidden/>
          </w:rPr>
          <w:fldChar w:fldCharType="end"/>
        </w:r>
      </w:hyperlink>
    </w:p>
    <w:p w14:paraId="08203FC0" w14:textId="45A1BB8D" w:rsidR="00881073" w:rsidRPr="005F13D5" w:rsidRDefault="00000000">
      <w:pPr>
        <w:pStyle w:val="TOC2"/>
        <w:rPr>
          <w:rFonts w:ascii="Arial" w:eastAsiaTheme="minorEastAsia" w:hAnsi="Arial" w:cs="Arial"/>
          <w:b w:val="0"/>
          <w:bCs w:val="0"/>
          <w:noProof/>
          <w:kern w:val="2"/>
          <w:sz w:val="24"/>
          <w:szCs w:val="24"/>
          <w14:ligatures w14:val="standardContextual"/>
        </w:rPr>
      </w:pPr>
      <w:hyperlink w:anchor="_Toc139376879" w:history="1">
        <w:r w:rsidR="00881073" w:rsidRPr="005F13D5">
          <w:rPr>
            <w:rStyle w:val="Hyperlink"/>
            <w:rFonts w:ascii="Arial" w:hAnsi="Arial" w:cs="Arial"/>
            <w:noProof/>
          </w:rPr>
          <w:t>2.5</w:t>
        </w:r>
        <w:r w:rsidR="00881073" w:rsidRPr="005F13D5">
          <w:rPr>
            <w:rFonts w:ascii="Arial" w:eastAsiaTheme="minorEastAsia" w:hAnsi="Arial" w:cs="Arial"/>
            <w:b w:val="0"/>
            <w:bCs w:val="0"/>
            <w:noProof/>
            <w:kern w:val="2"/>
            <w:sz w:val="24"/>
            <w:szCs w:val="24"/>
            <w14:ligatures w14:val="standardContextual"/>
          </w:rPr>
          <w:tab/>
        </w:r>
        <w:r w:rsidR="00881073" w:rsidRPr="005F13D5">
          <w:rPr>
            <w:rStyle w:val="Hyperlink"/>
            <w:rFonts w:ascii="Arial" w:hAnsi="Arial" w:cs="Arial"/>
            <w:noProof/>
          </w:rPr>
          <w:t>Resolving issues with NHS numbers</w:t>
        </w:r>
        <w:r w:rsidR="00881073" w:rsidRPr="005F13D5">
          <w:rPr>
            <w:rFonts w:ascii="Arial" w:hAnsi="Arial" w:cs="Arial"/>
            <w:noProof/>
            <w:webHidden/>
          </w:rPr>
          <w:tab/>
        </w:r>
        <w:r w:rsidR="00881073" w:rsidRPr="005F13D5">
          <w:rPr>
            <w:rFonts w:ascii="Arial" w:hAnsi="Arial" w:cs="Arial"/>
            <w:noProof/>
            <w:webHidden/>
          </w:rPr>
          <w:fldChar w:fldCharType="begin"/>
        </w:r>
        <w:r w:rsidR="00881073" w:rsidRPr="005F13D5">
          <w:rPr>
            <w:rFonts w:ascii="Arial" w:hAnsi="Arial" w:cs="Arial"/>
            <w:noProof/>
            <w:webHidden/>
          </w:rPr>
          <w:instrText xml:space="preserve"> PAGEREF _Toc139376879 \h </w:instrText>
        </w:r>
        <w:r w:rsidR="00881073" w:rsidRPr="005F13D5">
          <w:rPr>
            <w:rFonts w:ascii="Arial" w:hAnsi="Arial" w:cs="Arial"/>
            <w:noProof/>
            <w:webHidden/>
          </w:rPr>
        </w:r>
        <w:r w:rsidR="00881073" w:rsidRPr="005F13D5">
          <w:rPr>
            <w:rFonts w:ascii="Arial" w:hAnsi="Arial" w:cs="Arial"/>
            <w:noProof/>
            <w:webHidden/>
          </w:rPr>
          <w:fldChar w:fldCharType="separate"/>
        </w:r>
        <w:r w:rsidR="00881073" w:rsidRPr="005F13D5">
          <w:rPr>
            <w:rFonts w:ascii="Arial" w:hAnsi="Arial" w:cs="Arial"/>
            <w:noProof/>
            <w:webHidden/>
          </w:rPr>
          <w:t>3</w:t>
        </w:r>
        <w:r w:rsidR="00881073" w:rsidRPr="005F13D5">
          <w:rPr>
            <w:rFonts w:ascii="Arial" w:hAnsi="Arial" w:cs="Arial"/>
            <w:noProof/>
            <w:webHidden/>
          </w:rPr>
          <w:fldChar w:fldCharType="end"/>
        </w:r>
      </w:hyperlink>
    </w:p>
    <w:p w14:paraId="583A678A" w14:textId="495003B4" w:rsidR="00881073" w:rsidRPr="005F13D5" w:rsidRDefault="00000000">
      <w:pPr>
        <w:pStyle w:val="TOC1"/>
        <w:tabs>
          <w:tab w:val="left" w:pos="480"/>
          <w:tab w:val="right" w:pos="9010"/>
        </w:tabs>
        <w:rPr>
          <w:rFonts w:ascii="Arial" w:eastAsiaTheme="minorEastAsia" w:hAnsi="Arial" w:cs="Arial"/>
          <w:b w:val="0"/>
          <w:bCs w:val="0"/>
          <w:caps w:val="0"/>
          <w:noProof/>
          <w:kern w:val="2"/>
          <w14:ligatures w14:val="standardContextual"/>
        </w:rPr>
      </w:pPr>
      <w:hyperlink w:anchor="_Toc139376880" w:history="1">
        <w:r w:rsidR="00881073" w:rsidRPr="005F13D5">
          <w:rPr>
            <w:rStyle w:val="Hyperlink"/>
            <w:rFonts w:ascii="Arial" w:hAnsi="Arial" w:cs="Arial"/>
            <w:caps w:val="0"/>
            <w:noProof/>
          </w:rPr>
          <w:t>3</w:t>
        </w:r>
        <w:r w:rsidR="00881073" w:rsidRPr="005F13D5">
          <w:rPr>
            <w:rFonts w:ascii="Arial" w:eastAsiaTheme="minorEastAsia" w:hAnsi="Arial" w:cs="Arial"/>
            <w:b w:val="0"/>
            <w:bCs w:val="0"/>
            <w:caps w:val="0"/>
            <w:noProof/>
            <w:kern w:val="2"/>
            <w14:ligatures w14:val="standardContextual"/>
          </w:rPr>
          <w:tab/>
        </w:r>
        <w:r w:rsidR="00881073" w:rsidRPr="005F13D5">
          <w:rPr>
            <w:rStyle w:val="Hyperlink"/>
            <w:rFonts w:ascii="Arial" w:hAnsi="Arial" w:cs="Arial"/>
            <w:caps w:val="0"/>
            <w:noProof/>
          </w:rPr>
          <w:t>Summary</w:t>
        </w:r>
        <w:r w:rsidR="00881073" w:rsidRPr="005F13D5">
          <w:rPr>
            <w:rFonts w:ascii="Arial" w:hAnsi="Arial" w:cs="Arial"/>
            <w:caps w:val="0"/>
            <w:noProof/>
            <w:webHidden/>
          </w:rPr>
          <w:t xml:space="preserve">                                                                                                   </w:t>
        </w:r>
        <w:r w:rsidR="00881073" w:rsidRPr="005F13D5">
          <w:rPr>
            <w:rFonts w:ascii="Arial" w:hAnsi="Arial" w:cs="Arial"/>
            <w:caps w:val="0"/>
            <w:noProof/>
            <w:webHidden/>
          </w:rPr>
          <w:fldChar w:fldCharType="begin"/>
        </w:r>
        <w:r w:rsidR="00881073" w:rsidRPr="005F13D5">
          <w:rPr>
            <w:rFonts w:ascii="Arial" w:hAnsi="Arial" w:cs="Arial"/>
            <w:caps w:val="0"/>
            <w:noProof/>
            <w:webHidden/>
          </w:rPr>
          <w:instrText xml:space="preserve"> PAGEREF _Toc139376880 \h </w:instrText>
        </w:r>
        <w:r w:rsidR="00881073" w:rsidRPr="005F13D5">
          <w:rPr>
            <w:rFonts w:ascii="Arial" w:hAnsi="Arial" w:cs="Arial"/>
            <w:caps w:val="0"/>
            <w:noProof/>
            <w:webHidden/>
          </w:rPr>
        </w:r>
        <w:r w:rsidR="00881073" w:rsidRPr="005F13D5">
          <w:rPr>
            <w:rFonts w:ascii="Arial" w:hAnsi="Arial" w:cs="Arial"/>
            <w:caps w:val="0"/>
            <w:noProof/>
            <w:webHidden/>
          </w:rPr>
          <w:fldChar w:fldCharType="separate"/>
        </w:r>
        <w:r w:rsidR="00881073" w:rsidRPr="005F13D5">
          <w:rPr>
            <w:rFonts w:ascii="Arial" w:hAnsi="Arial" w:cs="Arial"/>
            <w:caps w:val="0"/>
            <w:noProof/>
            <w:webHidden/>
          </w:rPr>
          <w:t>4</w:t>
        </w:r>
        <w:r w:rsidR="00881073" w:rsidRPr="005F13D5">
          <w:rPr>
            <w:rFonts w:ascii="Arial" w:hAnsi="Arial" w:cs="Arial"/>
            <w:caps w:val="0"/>
            <w:noProof/>
            <w:webHidden/>
          </w:rPr>
          <w:fldChar w:fldCharType="end"/>
        </w:r>
      </w:hyperlink>
    </w:p>
    <w:p w14:paraId="54148542" w14:textId="53A2FB37" w:rsidR="00CD211E" w:rsidRPr="00881073" w:rsidRDefault="00CD211E" w:rsidP="00CD211E">
      <w:pPr>
        <w:rPr>
          <w:rFonts w:ascii="Arial" w:hAnsi="Arial" w:cs="Arial"/>
          <w:sz w:val="20"/>
          <w:szCs w:val="28"/>
        </w:rPr>
      </w:pPr>
      <w:r w:rsidRPr="00881073">
        <w:rPr>
          <w:rFonts w:ascii="Arial" w:hAnsi="Arial" w:cs="Arial"/>
          <w:sz w:val="20"/>
          <w:szCs w:val="28"/>
        </w:rPr>
        <w:fldChar w:fldCharType="end"/>
      </w:r>
    </w:p>
    <w:p w14:paraId="324919C2" w14:textId="77777777" w:rsidR="00CD211E" w:rsidRPr="00974BE7" w:rsidRDefault="00CD211E" w:rsidP="00CD211E">
      <w:pPr>
        <w:rPr>
          <w:rFonts w:ascii="Arial" w:hAnsi="Arial" w:cs="Arial"/>
          <w:sz w:val="28"/>
          <w:szCs w:val="28"/>
        </w:rPr>
      </w:pPr>
      <w:r w:rsidRPr="00974BE7">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39376871"/>
      <w:r>
        <w:rPr>
          <w:sz w:val="28"/>
          <w:szCs w:val="28"/>
        </w:rPr>
        <w:lastRenderedPageBreak/>
        <w:t>Introduction</w:t>
      </w:r>
      <w:bookmarkEnd w:id="0"/>
    </w:p>
    <w:p w14:paraId="4838E002" w14:textId="6DC0E914" w:rsidR="00CD211E" w:rsidRPr="00BD6C89" w:rsidRDefault="00335C10" w:rsidP="00CD211E">
      <w:pPr>
        <w:pStyle w:val="Heading2"/>
        <w:rPr>
          <w:rFonts w:ascii="Arial" w:hAnsi="Arial" w:cs="Arial"/>
          <w:smallCaps w:val="0"/>
          <w:sz w:val="24"/>
          <w:szCs w:val="24"/>
        </w:rPr>
      </w:pPr>
      <w:bookmarkStart w:id="1" w:name="_Toc139376872"/>
      <w:r w:rsidRPr="00BD6C89">
        <w:rPr>
          <w:rFonts w:ascii="Arial" w:hAnsi="Arial" w:cs="Arial"/>
          <w:smallCaps w:val="0"/>
          <w:sz w:val="24"/>
          <w:szCs w:val="24"/>
        </w:rPr>
        <w:t>P</w:t>
      </w:r>
      <w:r w:rsidR="00CD211E" w:rsidRPr="00BD6C89">
        <w:rPr>
          <w:rFonts w:ascii="Arial" w:hAnsi="Arial" w:cs="Arial"/>
          <w:smallCaps w:val="0"/>
          <w:sz w:val="24"/>
          <w:szCs w:val="24"/>
        </w:rPr>
        <w:t xml:space="preserve">olicy </w:t>
      </w:r>
      <w:r w:rsidR="003D1CC4" w:rsidRPr="00BD6C89">
        <w:rPr>
          <w:rFonts w:ascii="Arial" w:hAnsi="Arial" w:cs="Arial"/>
          <w:smallCaps w:val="0"/>
          <w:sz w:val="24"/>
          <w:szCs w:val="24"/>
        </w:rPr>
        <w:t>s</w:t>
      </w:r>
      <w:r w:rsidR="00CD211E" w:rsidRPr="00BD6C89">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354A5233" w14:textId="69E3BAAE" w:rsidR="00CD211E" w:rsidRDefault="00CD211E" w:rsidP="00CD211E">
      <w:pPr>
        <w:rPr>
          <w:rFonts w:ascii="Arial" w:hAnsi="Arial" w:cs="Arial"/>
          <w:sz w:val="22"/>
          <w:szCs w:val="22"/>
          <w:lang w:val="en-US"/>
        </w:rPr>
      </w:pPr>
      <w:r w:rsidRPr="00BD6C89">
        <w:rPr>
          <w:rFonts w:ascii="Arial" w:hAnsi="Arial" w:cs="Arial"/>
          <w:sz w:val="22"/>
          <w:szCs w:val="22"/>
          <w:lang w:val="en-US"/>
        </w:rPr>
        <w:t xml:space="preserve">The purpose of this document </w:t>
      </w:r>
      <w:r w:rsidR="008035C6" w:rsidRPr="00BD6C89">
        <w:rPr>
          <w:rFonts w:ascii="Arial" w:hAnsi="Arial" w:cs="Arial"/>
          <w:sz w:val="22"/>
          <w:szCs w:val="22"/>
          <w:lang w:val="en-US"/>
        </w:rPr>
        <w:t>is to outline the requireme</w:t>
      </w:r>
      <w:r w:rsidR="00BD6C89">
        <w:rPr>
          <w:rFonts w:ascii="Arial" w:hAnsi="Arial" w:cs="Arial"/>
          <w:sz w:val="22"/>
          <w:szCs w:val="22"/>
          <w:lang w:val="en-US"/>
        </w:rPr>
        <w:t xml:space="preserve">nt for the use of NHS numbers. </w:t>
      </w:r>
      <w:r w:rsidR="008035C6" w:rsidRPr="00BD6C89">
        <w:rPr>
          <w:rFonts w:ascii="Arial" w:hAnsi="Arial" w:cs="Arial"/>
          <w:sz w:val="22"/>
          <w:szCs w:val="22"/>
          <w:lang w:val="en-US"/>
        </w:rPr>
        <w:t xml:space="preserve">The NHS number is a unique identifier, enabling the sharing of patient information in a safe, efficient and accurate manner between health </w:t>
      </w:r>
      <w:r w:rsidR="00BD6C89">
        <w:rPr>
          <w:rFonts w:ascii="Arial" w:hAnsi="Arial" w:cs="Arial"/>
          <w:sz w:val="22"/>
          <w:szCs w:val="22"/>
          <w:lang w:val="en-US"/>
        </w:rPr>
        <w:t xml:space="preserve">and social care organisations. </w:t>
      </w:r>
      <w:r w:rsidR="00AE2FB9" w:rsidRPr="00BD6C89">
        <w:rPr>
          <w:rFonts w:ascii="Arial" w:hAnsi="Arial" w:cs="Arial"/>
          <w:sz w:val="22"/>
          <w:szCs w:val="22"/>
          <w:lang w:val="en-US"/>
        </w:rPr>
        <w:t>All patients registered with the NHS in England, Wales and the Isle of Man have an NHS number.</w:t>
      </w:r>
    </w:p>
    <w:p w14:paraId="2A0DF8F2" w14:textId="77777777" w:rsidR="00522A78" w:rsidRDefault="00522A78" w:rsidP="00CD211E">
      <w:pPr>
        <w:rPr>
          <w:rFonts w:ascii="Arial" w:hAnsi="Arial" w:cs="Arial"/>
          <w:sz w:val="22"/>
          <w:szCs w:val="22"/>
          <w:lang w:val="en-US"/>
        </w:rPr>
      </w:pPr>
    </w:p>
    <w:p w14:paraId="0B689639" w14:textId="42697E76" w:rsidR="00522A78" w:rsidRDefault="00522A78" w:rsidP="00CD211E">
      <w:pPr>
        <w:rPr>
          <w:rFonts w:ascii="Arial" w:hAnsi="Arial" w:cs="Arial"/>
          <w:sz w:val="22"/>
          <w:szCs w:val="22"/>
          <w:lang w:val="en-US"/>
        </w:rPr>
      </w:pPr>
      <w:r w:rsidRPr="00BD6C89">
        <w:rPr>
          <w:rFonts w:ascii="Arial" w:hAnsi="Arial" w:cs="Arial"/>
          <w:sz w:val="22"/>
          <w:szCs w:val="22"/>
          <w:lang w:val="en-US"/>
        </w:rPr>
        <w:t>Effective patient care is heavily reliant on th</w:t>
      </w:r>
      <w:r>
        <w:rPr>
          <w:rFonts w:ascii="Arial" w:hAnsi="Arial" w:cs="Arial"/>
          <w:sz w:val="22"/>
          <w:szCs w:val="22"/>
          <w:lang w:val="en-US"/>
        </w:rPr>
        <w:t xml:space="preserve">e information held about them. </w:t>
      </w:r>
      <w:r w:rsidRPr="00BD6C89">
        <w:rPr>
          <w:rFonts w:ascii="Arial" w:hAnsi="Arial" w:cs="Arial"/>
          <w:sz w:val="22"/>
          <w:szCs w:val="22"/>
          <w:lang w:val="en-US"/>
        </w:rPr>
        <w:t>Using the NHS number helps</w:t>
      </w:r>
      <w:r>
        <w:rPr>
          <w:rFonts w:ascii="Arial" w:hAnsi="Arial" w:cs="Arial"/>
          <w:sz w:val="22"/>
          <w:szCs w:val="22"/>
          <w:lang w:val="en-US"/>
        </w:rPr>
        <w:t xml:space="preserve"> to</w:t>
      </w:r>
      <w:r w:rsidRPr="00BD6C89">
        <w:rPr>
          <w:rFonts w:ascii="Arial" w:hAnsi="Arial" w:cs="Arial"/>
          <w:sz w:val="22"/>
          <w:szCs w:val="22"/>
          <w:lang w:val="en-US"/>
        </w:rPr>
        <w:t xml:space="preserve"> identify the person and reduces the risk of confusion between patient</w:t>
      </w:r>
      <w:r>
        <w:rPr>
          <w:rFonts w:ascii="Arial" w:hAnsi="Arial" w:cs="Arial"/>
          <w:sz w:val="22"/>
          <w:szCs w:val="22"/>
          <w:lang w:val="en-US"/>
        </w:rPr>
        <w:t>s’</w:t>
      </w:r>
      <w:r w:rsidRPr="00BD6C89">
        <w:rPr>
          <w:rFonts w:ascii="Arial" w:hAnsi="Arial" w:cs="Arial"/>
          <w:sz w:val="22"/>
          <w:szCs w:val="22"/>
          <w:lang w:val="en-US"/>
        </w:rPr>
        <w:t xml:space="preserve"> healthcare records.</w:t>
      </w:r>
      <w:r>
        <w:rPr>
          <w:rFonts w:ascii="Arial" w:hAnsi="Arial" w:cs="Arial"/>
          <w:sz w:val="22"/>
          <w:szCs w:val="22"/>
          <w:lang w:val="en-US"/>
        </w:rPr>
        <w:t xml:space="preserve"> </w:t>
      </w:r>
      <w:r w:rsidRPr="00BD6C89">
        <w:rPr>
          <w:rFonts w:ascii="Arial" w:hAnsi="Arial" w:cs="Arial"/>
          <w:sz w:val="22"/>
          <w:szCs w:val="22"/>
          <w:lang w:val="en-US"/>
        </w:rPr>
        <w:t>It will enable records to be kept up to</w:t>
      </w:r>
      <w:r>
        <w:rPr>
          <w:rFonts w:ascii="Arial" w:hAnsi="Arial" w:cs="Arial"/>
          <w:sz w:val="22"/>
          <w:szCs w:val="22"/>
          <w:lang w:val="en-US"/>
        </w:rPr>
        <w:t xml:space="preserve"> date with accurate information</w:t>
      </w:r>
      <w:r w:rsidRPr="00BD6C89">
        <w:rPr>
          <w:rFonts w:ascii="Arial" w:hAnsi="Arial" w:cs="Arial"/>
          <w:sz w:val="22"/>
          <w:szCs w:val="22"/>
          <w:lang w:val="en-US"/>
        </w:rPr>
        <w:t xml:space="preserve"> whilst permitting the appropriate archiving and destruction of paper health records.    </w:t>
      </w:r>
    </w:p>
    <w:p w14:paraId="7F4050D4" w14:textId="5B9D4DE3" w:rsidR="00CD211E" w:rsidRPr="00BD6C89" w:rsidRDefault="00335C10" w:rsidP="00CD211E">
      <w:pPr>
        <w:pStyle w:val="Heading2"/>
        <w:rPr>
          <w:rFonts w:ascii="Arial" w:hAnsi="Arial" w:cs="Arial"/>
          <w:smallCaps w:val="0"/>
          <w:sz w:val="24"/>
          <w:szCs w:val="24"/>
        </w:rPr>
      </w:pPr>
      <w:bookmarkStart w:id="2" w:name="_Toc139376873"/>
      <w:r w:rsidRPr="00BD6C89">
        <w:rPr>
          <w:rFonts w:ascii="Arial" w:hAnsi="Arial" w:cs="Arial"/>
          <w:smallCaps w:val="0"/>
          <w:sz w:val="24"/>
          <w:szCs w:val="24"/>
        </w:rPr>
        <w:t>S</w:t>
      </w:r>
      <w:r w:rsidR="00CD211E" w:rsidRPr="00BD6C89">
        <w:rPr>
          <w:rFonts w:ascii="Arial" w:hAnsi="Arial" w:cs="Arial"/>
          <w:smallCaps w:val="0"/>
          <w:sz w:val="24"/>
          <w:szCs w:val="24"/>
        </w:rPr>
        <w:t>tatus</w:t>
      </w:r>
      <w:bookmarkEnd w:id="2"/>
    </w:p>
    <w:p w14:paraId="4511CCE5" w14:textId="557BCF0E" w:rsidR="00522A78" w:rsidRDefault="00522A78" w:rsidP="00CD211E">
      <w:pPr>
        <w:rPr>
          <w:rFonts w:cstheme="minorHAnsi"/>
          <w:lang w:val="en-US"/>
        </w:rPr>
      </w:pPr>
    </w:p>
    <w:p w14:paraId="1DE08ECA" w14:textId="536962B4" w:rsidR="00522A78" w:rsidRDefault="00522A78" w:rsidP="00CD211E">
      <w:pPr>
        <w:rPr>
          <w:rFonts w:ascii="Arial" w:hAnsi="Arial" w:cs="Arial"/>
          <w:sz w:val="22"/>
          <w:szCs w:val="22"/>
          <w:lang w:val="en-US"/>
        </w:rPr>
      </w:pPr>
      <w:r>
        <w:rPr>
          <w:rFonts w:ascii="Arial" w:hAnsi="Arial" w:cs="Arial"/>
          <w:sz w:val="22"/>
          <w:szCs w:val="22"/>
          <w:lang w:val="en-US"/>
        </w:rPr>
        <w:t xml:space="preserve">The organisation aims to design and implement policies and procedures that meet the diverse needs of our service and workforce, ensuring that none are placed at a disadvantage over others, in accordance with the Equality Act 2010. Consideration has been given to the impact this policy might have regarding the individual protected characteristics of those to whom it applies. </w:t>
      </w:r>
    </w:p>
    <w:p w14:paraId="79B0AC32" w14:textId="77777777" w:rsidR="00522A78" w:rsidRDefault="00522A78" w:rsidP="00CD211E">
      <w:pPr>
        <w:rPr>
          <w:rFonts w:ascii="Arial" w:hAnsi="Arial" w:cs="Arial"/>
          <w:sz w:val="22"/>
          <w:szCs w:val="22"/>
          <w:lang w:val="en-US"/>
        </w:rPr>
      </w:pPr>
    </w:p>
    <w:p w14:paraId="49A3691A" w14:textId="50C93AE0" w:rsidR="00522A78" w:rsidRDefault="00522A78" w:rsidP="00CD211E">
      <w:pPr>
        <w:rPr>
          <w:rFonts w:ascii="Arial" w:hAnsi="Arial" w:cs="Arial"/>
          <w:sz w:val="22"/>
          <w:szCs w:val="22"/>
          <w:lang w:val="en-US"/>
        </w:rPr>
      </w:pPr>
      <w:r>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BF94D17" w14:textId="6C722EE7" w:rsidR="00CD211E" w:rsidRPr="000858D5" w:rsidRDefault="009E4B5B" w:rsidP="00CD211E">
      <w:pPr>
        <w:pStyle w:val="Heading1"/>
        <w:keepLines/>
        <w:pBdr>
          <w:bottom w:val="single" w:sz="4" w:space="1" w:color="595959" w:themeColor="text1" w:themeTint="A6"/>
        </w:pBdr>
        <w:spacing w:before="360" w:after="160" w:line="259" w:lineRule="auto"/>
        <w:rPr>
          <w:sz w:val="28"/>
          <w:szCs w:val="28"/>
        </w:rPr>
      </w:pPr>
      <w:bookmarkStart w:id="3" w:name="_Toc139376874"/>
      <w:r>
        <w:rPr>
          <w:sz w:val="28"/>
          <w:szCs w:val="28"/>
        </w:rPr>
        <w:t>G</w:t>
      </w:r>
      <w:r w:rsidR="00CD211E">
        <w:rPr>
          <w:sz w:val="28"/>
          <w:szCs w:val="28"/>
        </w:rPr>
        <w:t>uidance</w:t>
      </w:r>
      <w:bookmarkEnd w:id="3"/>
      <w:r w:rsidR="00CD211E">
        <w:rPr>
          <w:sz w:val="28"/>
          <w:szCs w:val="28"/>
        </w:rPr>
        <w:t xml:space="preserve"> </w:t>
      </w:r>
    </w:p>
    <w:p w14:paraId="060F4E31" w14:textId="4DD81122" w:rsidR="00CD211E" w:rsidRPr="00BD6C89" w:rsidRDefault="00B146F8" w:rsidP="00CD211E">
      <w:pPr>
        <w:pStyle w:val="Heading2"/>
        <w:rPr>
          <w:rFonts w:ascii="Arial" w:hAnsi="Arial" w:cs="Arial"/>
          <w:smallCaps w:val="0"/>
          <w:sz w:val="24"/>
          <w:szCs w:val="24"/>
        </w:rPr>
      </w:pPr>
      <w:bookmarkStart w:id="4" w:name="_Toc139376875"/>
      <w:r>
        <w:rPr>
          <w:rFonts w:ascii="Arial" w:hAnsi="Arial" w:cs="Arial"/>
          <w:smallCaps w:val="0"/>
          <w:sz w:val="24"/>
          <w:szCs w:val="24"/>
        </w:rPr>
        <w:t>About</w:t>
      </w:r>
      <w:r w:rsidR="00D05F06" w:rsidRPr="00BD6C89">
        <w:rPr>
          <w:rFonts w:ascii="Arial" w:hAnsi="Arial" w:cs="Arial"/>
          <w:smallCaps w:val="0"/>
          <w:sz w:val="24"/>
          <w:szCs w:val="24"/>
        </w:rPr>
        <w:t xml:space="preserve"> </w:t>
      </w:r>
      <w:r w:rsidR="001B41AB" w:rsidRPr="00BD6C89">
        <w:rPr>
          <w:rFonts w:ascii="Arial" w:hAnsi="Arial" w:cs="Arial"/>
          <w:smallCaps w:val="0"/>
          <w:sz w:val="24"/>
          <w:szCs w:val="24"/>
        </w:rPr>
        <w:t>t</w:t>
      </w:r>
      <w:r w:rsidR="00BD6C89" w:rsidRPr="00BD6C89">
        <w:rPr>
          <w:rFonts w:ascii="Arial" w:hAnsi="Arial" w:cs="Arial"/>
          <w:smallCaps w:val="0"/>
          <w:sz w:val="24"/>
          <w:szCs w:val="24"/>
        </w:rPr>
        <w:t>he NHS n</w:t>
      </w:r>
      <w:r w:rsidR="00D05F06" w:rsidRPr="00BD6C89">
        <w:rPr>
          <w:rFonts w:ascii="Arial" w:hAnsi="Arial" w:cs="Arial"/>
          <w:smallCaps w:val="0"/>
          <w:sz w:val="24"/>
          <w:szCs w:val="24"/>
        </w:rPr>
        <w:t>umber</w:t>
      </w:r>
      <w:bookmarkEnd w:id="4"/>
    </w:p>
    <w:p w14:paraId="14375152" w14:textId="77777777" w:rsidR="00CD211E" w:rsidRDefault="00CD211E" w:rsidP="00CD211E">
      <w:pPr>
        <w:rPr>
          <w:lang w:val="en-US"/>
        </w:rPr>
      </w:pPr>
    </w:p>
    <w:p w14:paraId="29376E03" w14:textId="5038A4A7" w:rsidR="00CD211E" w:rsidRDefault="00522A78" w:rsidP="00CD211E">
      <w:pPr>
        <w:rPr>
          <w:rFonts w:ascii="Arial" w:hAnsi="Arial" w:cs="Arial"/>
          <w:sz w:val="22"/>
          <w:szCs w:val="22"/>
          <w:lang w:val="en-US"/>
        </w:rPr>
      </w:pPr>
      <w:r>
        <w:rPr>
          <w:rFonts w:ascii="Arial" w:hAnsi="Arial" w:cs="Arial"/>
          <w:sz w:val="22"/>
          <w:szCs w:val="22"/>
          <w:lang w:val="en-US"/>
        </w:rPr>
        <w:t xml:space="preserve">The NHS number is a unique </w:t>
      </w:r>
      <w:r w:rsidR="005F13D5">
        <w:rPr>
          <w:rFonts w:ascii="Arial" w:hAnsi="Arial" w:cs="Arial"/>
          <w:sz w:val="22"/>
          <w:szCs w:val="22"/>
          <w:lang w:val="en-US"/>
        </w:rPr>
        <w:t>10</w:t>
      </w:r>
      <w:r>
        <w:rPr>
          <w:rFonts w:ascii="Arial" w:hAnsi="Arial" w:cs="Arial"/>
          <w:sz w:val="22"/>
          <w:szCs w:val="22"/>
          <w:lang w:val="en-US"/>
        </w:rPr>
        <w:t>-digit number developed to support patient identification.</w:t>
      </w:r>
      <w:r w:rsidRPr="00522A78">
        <w:rPr>
          <w:rFonts w:ascii="Arial" w:hAnsi="Arial" w:cs="Arial"/>
          <w:sz w:val="22"/>
          <w:szCs w:val="22"/>
          <w:lang w:val="en-US"/>
        </w:rPr>
        <w:t xml:space="preserve"> </w:t>
      </w:r>
      <w:r w:rsidRPr="00BD6C89">
        <w:rPr>
          <w:rFonts w:ascii="Arial" w:hAnsi="Arial" w:cs="Arial"/>
          <w:sz w:val="22"/>
          <w:szCs w:val="22"/>
          <w:lang w:val="en-US"/>
        </w:rPr>
        <w:t>The first nine digits are the identifier and the tenth is a check digit used to confirm the number’s validity.</w:t>
      </w:r>
      <w:r>
        <w:rPr>
          <w:rStyle w:val="FootnoteReference"/>
          <w:rFonts w:ascii="Arial" w:hAnsi="Arial" w:cs="Arial"/>
          <w:sz w:val="22"/>
          <w:szCs w:val="22"/>
          <w:lang w:val="en-US"/>
        </w:rPr>
        <w:t xml:space="preserve"> </w:t>
      </w:r>
      <w:r>
        <w:rPr>
          <w:rFonts w:ascii="Arial" w:hAnsi="Arial" w:cs="Arial"/>
          <w:sz w:val="22"/>
          <w:szCs w:val="22"/>
          <w:lang w:val="en-US"/>
        </w:rPr>
        <w:t xml:space="preserve"> The </w:t>
      </w:r>
      <w:r w:rsidR="00D05F06" w:rsidRPr="00BD6C89">
        <w:rPr>
          <w:rFonts w:ascii="Arial" w:hAnsi="Arial" w:cs="Arial"/>
          <w:sz w:val="22"/>
          <w:szCs w:val="22"/>
          <w:lang w:val="en-US"/>
        </w:rPr>
        <w:t>number will be displayed in a 3-3-4 format</w:t>
      </w:r>
      <w:r w:rsidR="00964FF5">
        <w:rPr>
          <w:rFonts w:ascii="Arial" w:hAnsi="Arial" w:cs="Arial"/>
          <w:sz w:val="22"/>
          <w:szCs w:val="22"/>
          <w:lang w:val="en-US"/>
        </w:rPr>
        <w:t>,</w:t>
      </w:r>
      <w:r w:rsidR="00D05F06" w:rsidRPr="00BD6C89">
        <w:rPr>
          <w:rFonts w:ascii="Arial" w:hAnsi="Arial" w:cs="Arial"/>
          <w:sz w:val="22"/>
          <w:szCs w:val="22"/>
          <w:lang w:val="en-US"/>
        </w:rPr>
        <w:t xml:space="preserve"> e.g.</w:t>
      </w:r>
      <w:r w:rsidR="005F13D5">
        <w:rPr>
          <w:rFonts w:ascii="Arial" w:hAnsi="Arial" w:cs="Arial"/>
          <w:sz w:val="22"/>
          <w:szCs w:val="22"/>
          <w:lang w:val="en-US"/>
        </w:rPr>
        <w:t>,</w:t>
      </w:r>
      <w:r w:rsidR="00D05F06" w:rsidRPr="00BD6C89">
        <w:rPr>
          <w:rFonts w:ascii="Arial" w:hAnsi="Arial" w:cs="Arial"/>
          <w:sz w:val="22"/>
          <w:szCs w:val="22"/>
          <w:lang w:val="en-US"/>
        </w:rPr>
        <w:t xml:space="preserve"> 123 456 7890</w:t>
      </w:r>
      <w:r w:rsidR="001B41AB" w:rsidRPr="00BD6C89">
        <w:rPr>
          <w:rFonts w:ascii="Arial" w:hAnsi="Arial" w:cs="Arial"/>
          <w:sz w:val="22"/>
          <w:szCs w:val="22"/>
          <w:lang w:val="en-US"/>
        </w:rPr>
        <w:t xml:space="preserve">.  </w:t>
      </w:r>
    </w:p>
    <w:p w14:paraId="6C9AADC3" w14:textId="77777777" w:rsidR="00B146F8" w:rsidRDefault="00B146F8" w:rsidP="00CD211E">
      <w:pPr>
        <w:rPr>
          <w:rFonts w:ascii="Arial" w:hAnsi="Arial" w:cs="Arial"/>
          <w:sz w:val="22"/>
          <w:szCs w:val="22"/>
          <w:lang w:val="en-US"/>
        </w:rPr>
      </w:pPr>
    </w:p>
    <w:p w14:paraId="4861FD9B" w14:textId="28117B7A" w:rsidR="00B146F8" w:rsidRDefault="00B146F8" w:rsidP="00CD211E">
      <w:pPr>
        <w:rPr>
          <w:rFonts w:ascii="Arial" w:hAnsi="Arial" w:cs="Arial"/>
          <w:sz w:val="22"/>
          <w:szCs w:val="22"/>
          <w:lang w:val="en-US"/>
        </w:rPr>
      </w:pPr>
      <w:r>
        <w:rPr>
          <w:rFonts w:ascii="Arial" w:hAnsi="Arial" w:cs="Arial"/>
          <w:sz w:val="22"/>
          <w:szCs w:val="22"/>
          <w:lang w:val="en-US"/>
        </w:rPr>
        <w:t>NHS numbers are managed within the Personal Demographics Service (PDS) and are valid for life, except in the cases of adoption, gender reassignment or to protect the identity of an individual.</w:t>
      </w:r>
    </w:p>
    <w:p w14:paraId="0CF0B403" w14:textId="77777777" w:rsidR="00B146F8" w:rsidRDefault="00B146F8" w:rsidP="00CD211E">
      <w:pPr>
        <w:rPr>
          <w:rFonts w:ascii="Arial" w:hAnsi="Arial" w:cs="Arial"/>
          <w:sz w:val="22"/>
          <w:szCs w:val="22"/>
          <w:lang w:val="en-US"/>
        </w:rPr>
      </w:pPr>
    </w:p>
    <w:p w14:paraId="1CFDDEDE" w14:textId="5E04ABEB" w:rsidR="00B146F8" w:rsidRDefault="000D5BD7" w:rsidP="00CD211E">
      <w:pPr>
        <w:rPr>
          <w:rFonts w:ascii="Arial" w:hAnsi="Arial" w:cs="Arial"/>
          <w:sz w:val="22"/>
          <w:szCs w:val="22"/>
          <w:lang w:val="en-US"/>
        </w:rPr>
      </w:pPr>
      <w:r>
        <w:rPr>
          <w:rFonts w:ascii="Arial" w:hAnsi="Arial" w:cs="Arial"/>
          <w:sz w:val="22"/>
          <w:szCs w:val="22"/>
          <w:lang w:val="en-US"/>
        </w:rPr>
        <w:t>There are multiple ways in which NHS numbers are allocated</w:t>
      </w:r>
      <w:r w:rsidR="005F13D5">
        <w:rPr>
          <w:rFonts w:ascii="Arial" w:hAnsi="Arial" w:cs="Arial"/>
          <w:sz w:val="22"/>
          <w:szCs w:val="22"/>
          <w:lang w:val="en-US"/>
        </w:rPr>
        <w:t>. F</w:t>
      </w:r>
      <w:r>
        <w:rPr>
          <w:rFonts w:ascii="Arial" w:hAnsi="Arial" w:cs="Arial"/>
          <w:sz w:val="22"/>
          <w:szCs w:val="22"/>
          <w:lang w:val="en-US"/>
        </w:rPr>
        <w:t>or detailed information</w:t>
      </w:r>
      <w:r w:rsidR="005F13D5">
        <w:rPr>
          <w:rFonts w:ascii="Arial" w:hAnsi="Arial" w:cs="Arial"/>
          <w:sz w:val="22"/>
          <w:szCs w:val="22"/>
          <w:lang w:val="en-US"/>
        </w:rPr>
        <w:t>,</w:t>
      </w:r>
      <w:r>
        <w:rPr>
          <w:rFonts w:ascii="Arial" w:hAnsi="Arial" w:cs="Arial"/>
          <w:sz w:val="22"/>
          <w:szCs w:val="22"/>
          <w:lang w:val="en-US"/>
        </w:rPr>
        <w:t xml:space="preserve"> see the </w:t>
      </w:r>
      <w:hyperlink r:id="rId9" w:history="1">
        <w:r w:rsidRPr="000D5BD7">
          <w:rPr>
            <w:rStyle w:val="Hyperlink"/>
            <w:rFonts w:ascii="Arial" w:hAnsi="Arial" w:cs="Arial"/>
            <w:sz w:val="22"/>
            <w:szCs w:val="22"/>
            <w:lang w:val="en-US"/>
          </w:rPr>
          <w:t>PDS allocation of numbers guidance</w:t>
        </w:r>
      </w:hyperlink>
      <w:r>
        <w:rPr>
          <w:rFonts w:ascii="Arial" w:hAnsi="Arial" w:cs="Arial"/>
          <w:sz w:val="22"/>
          <w:szCs w:val="22"/>
          <w:lang w:val="en-US"/>
        </w:rPr>
        <w:t xml:space="preserve">. </w:t>
      </w:r>
    </w:p>
    <w:p w14:paraId="4E843DE8" w14:textId="53CD46CE" w:rsidR="00CD211E" w:rsidRPr="00BD6C89" w:rsidRDefault="001B41AB" w:rsidP="00CD211E">
      <w:pPr>
        <w:pStyle w:val="Heading2"/>
        <w:rPr>
          <w:rFonts w:ascii="Arial" w:hAnsi="Arial" w:cs="Arial"/>
          <w:smallCaps w:val="0"/>
          <w:sz w:val="24"/>
          <w:szCs w:val="24"/>
        </w:rPr>
      </w:pPr>
      <w:bookmarkStart w:id="5" w:name="_Toc139376876"/>
      <w:r w:rsidRPr="00BD6C89">
        <w:rPr>
          <w:rFonts w:ascii="Arial" w:hAnsi="Arial" w:cs="Arial"/>
          <w:smallCaps w:val="0"/>
          <w:sz w:val="24"/>
          <w:szCs w:val="24"/>
        </w:rPr>
        <w:t>Us</w:t>
      </w:r>
      <w:r w:rsidR="00D32668" w:rsidRPr="00BD6C89">
        <w:rPr>
          <w:rFonts w:ascii="Arial" w:hAnsi="Arial" w:cs="Arial"/>
          <w:smallCaps w:val="0"/>
          <w:sz w:val="24"/>
          <w:szCs w:val="24"/>
        </w:rPr>
        <w:t>e</w:t>
      </w:r>
      <w:r w:rsidR="00BD6C89" w:rsidRPr="00BD6C89">
        <w:rPr>
          <w:rFonts w:ascii="Arial" w:hAnsi="Arial" w:cs="Arial"/>
          <w:smallCaps w:val="0"/>
          <w:sz w:val="24"/>
          <w:szCs w:val="24"/>
        </w:rPr>
        <w:t xml:space="preserve"> of the NHS n</w:t>
      </w:r>
      <w:r w:rsidRPr="00BD6C89">
        <w:rPr>
          <w:rFonts w:ascii="Arial" w:hAnsi="Arial" w:cs="Arial"/>
          <w:smallCaps w:val="0"/>
          <w:sz w:val="24"/>
          <w:szCs w:val="24"/>
        </w:rPr>
        <w:t>umber</w:t>
      </w:r>
      <w:bookmarkEnd w:id="5"/>
    </w:p>
    <w:p w14:paraId="4247DECC" w14:textId="77777777" w:rsidR="00CD211E" w:rsidRPr="00E53611" w:rsidRDefault="00CD211E" w:rsidP="00CD211E">
      <w:pPr>
        <w:rPr>
          <w:rFonts w:cstheme="minorHAnsi"/>
          <w:lang w:val="en-US"/>
        </w:rPr>
      </w:pPr>
    </w:p>
    <w:p w14:paraId="5A3BBB94" w14:textId="29533F89" w:rsidR="00D32668" w:rsidRPr="00EA06CA" w:rsidRDefault="00EA06CA" w:rsidP="00EA06CA">
      <w:pPr>
        <w:rPr>
          <w:rFonts w:ascii="Arial" w:hAnsi="Arial" w:cs="Arial"/>
          <w:sz w:val="22"/>
          <w:szCs w:val="22"/>
          <w:lang w:val="en-US"/>
        </w:rPr>
      </w:pPr>
      <w:r>
        <w:rPr>
          <w:rFonts w:ascii="Arial" w:hAnsi="Arial" w:cs="Arial"/>
          <w:sz w:val="22"/>
          <w:szCs w:val="22"/>
          <w:lang w:val="en-US"/>
        </w:rPr>
        <w:t xml:space="preserve">The NHS number should be present in all active patient records, and the Health and Social Care (Safety and Quality) Act 2015 places a legal obligation on this organisation to share information (including the NHS number). Therefore, it is essential that the NHS number is present on all patient identifiable information, be it paper or electronic. </w:t>
      </w:r>
    </w:p>
    <w:p w14:paraId="16E9F246" w14:textId="37FD95A8" w:rsidR="0039160F" w:rsidRPr="00BD6C89" w:rsidRDefault="00BD6C89" w:rsidP="0039160F">
      <w:pPr>
        <w:pStyle w:val="Heading2"/>
        <w:rPr>
          <w:rFonts w:ascii="Arial" w:hAnsi="Arial" w:cs="Arial"/>
          <w:smallCaps w:val="0"/>
          <w:sz w:val="24"/>
          <w:szCs w:val="24"/>
        </w:rPr>
      </w:pPr>
      <w:bookmarkStart w:id="6" w:name="_Toc139376877"/>
      <w:r w:rsidRPr="00BD6C89">
        <w:rPr>
          <w:rFonts w:ascii="Arial" w:hAnsi="Arial" w:cs="Arial"/>
          <w:smallCaps w:val="0"/>
          <w:sz w:val="24"/>
          <w:szCs w:val="24"/>
        </w:rPr>
        <w:lastRenderedPageBreak/>
        <w:t>Significance of the NHS n</w:t>
      </w:r>
      <w:r w:rsidR="0039160F" w:rsidRPr="00BD6C89">
        <w:rPr>
          <w:rFonts w:ascii="Arial" w:hAnsi="Arial" w:cs="Arial"/>
          <w:smallCaps w:val="0"/>
          <w:sz w:val="24"/>
          <w:szCs w:val="24"/>
        </w:rPr>
        <w:t>umber</w:t>
      </w:r>
      <w:bookmarkEnd w:id="6"/>
    </w:p>
    <w:p w14:paraId="26181356" w14:textId="77777777" w:rsidR="0039160F" w:rsidRDefault="0039160F" w:rsidP="0039160F">
      <w:pPr>
        <w:rPr>
          <w:lang w:val="en-US"/>
        </w:rPr>
      </w:pPr>
    </w:p>
    <w:p w14:paraId="6CFD9888" w14:textId="18D9EAC6" w:rsidR="0039160F" w:rsidRDefault="00EA06CA" w:rsidP="00EA06CA">
      <w:pPr>
        <w:rPr>
          <w:rFonts w:ascii="Arial" w:hAnsi="Arial" w:cs="Arial"/>
          <w:sz w:val="22"/>
          <w:szCs w:val="22"/>
          <w:lang w:val="en-US"/>
        </w:rPr>
      </w:pPr>
      <w:r>
        <w:rPr>
          <w:rFonts w:ascii="Arial" w:hAnsi="Arial" w:cs="Arial"/>
          <w:sz w:val="22"/>
          <w:szCs w:val="22"/>
          <w:lang w:val="en-US"/>
        </w:rPr>
        <w:t xml:space="preserve">The </w:t>
      </w:r>
      <w:hyperlink r:id="rId10" w:anchor="purpose-of-the-nhs-number" w:history="1">
        <w:r w:rsidRPr="005E6083">
          <w:rPr>
            <w:rStyle w:val="Hyperlink"/>
            <w:rFonts w:ascii="Arial" w:hAnsi="Arial" w:cs="Arial"/>
            <w:sz w:val="22"/>
            <w:szCs w:val="22"/>
            <w:lang w:val="en-US"/>
          </w:rPr>
          <w:t>benefits</w:t>
        </w:r>
      </w:hyperlink>
      <w:r>
        <w:rPr>
          <w:rFonts w:ascii="Arial" w:hAnsi="Arial" w:cs="Arial"/>
          <w:sz w:val="22"/>
          <w:szCs w:val="22"/>
          <w:lang w:val="en-US"/>
        </w:rPr>
        <w:t xml:space="preserve"> of using the NHS</w:t>
      </w:r>
      <w:r w:rsidR="005F13D5">
        <w:rPr>
          <w:rFonts w:ascii="Arial" w:hAnsi="Arial" w:cs="Arial"/>
          <w:sz w:val="22"/>
          <w:szCs w:val="22"/>
          <w:lang w:val="en-US"/>
        </w:rPr>
        <w:t xml:space="preserve"> number</w:t>
      </w:r>
      <w:r>
        <w:rPr>
          <w:rFonts w:ascii="Arial" w:hAnsi="Arial" w:cs="Arial"/>
          <w:sz w:val="22"/>
          <w:szCs w:val="22"/>
          <w:lang w:val="en-US"/>
        </w:rPr>
        <w:t xml:space="preserve"> in general practice </w:t>
      </w:r>
      <w:r w:rsidR="005F13D5">
        <w:rPr>
          <w:rFonts w:ascii="Arial" w:hAnsi="Arial" w:cs="Arial"/>
          <w:sz w:val="22"/>
          <w:szCs w:val="22"/>
          <w:lang w:val="en-US"/>
        </w:rPr>
        <w:t xml:space="preserve">is that it </w:t>
      </w:r>
      <w:r>
        <w:rPr>
          <w:rFonts w:ascii="Arial" w:hAnsi="Arial" w:cs="Arial"/>
          <w:sz w:val="22"/>
          <w:szCs w:val="22"/>
          <w:lang w:val="en-US"/>
        </w:rPr>
        <w:t>will:</w:t>
      </w:r>
    </w:p>
    <w:p w14:paraId="19E0612F" w14:textId="77777777" w:rsidR="00EA06CA" w:rsidRDefault="00EA06CA" w:rsidP="00EA06CA">
      <w:pPr>
        <w:rPr>
          <w:rFonts w:ascii="Arial" w:hAnsi="Arial" w:cs="Arial"/>
          <w:sz w:val="22"/>
          <w:szCs w:val="22"/>
          <w:lang w:val="en-US"/>
        </w:rPr>
      </w:pPr>
    </w:p>
    <w:p w14:paraId="5FF9584B" w14:textId="36E5997F"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A</w:t>
      </w:r>
      <w:r w:rsidR="00EA06CA" w:rsidRPr="00EA06CA">
        <w:rPr>
          <w:rFonts w:ascii="Arial" w:eastAsia=".SFNSText-Regular" w:hAnsi="Arial" w:cs="Arial"/>
          <w:color w:val="202A30"/>
          <w:sz w:val="22"/>
          <w:szCs w:val="22"/>
        </w:rPr>
        <w:t>ccurately link the patient to their record</w:t>
      </w:r>
    </w:p>
    <w:p w14:paraId="7BBD208A" w14:textId="3EFCBE60"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A</w:t>
      </w:r>
      <w:r w:rsidR="00EA06CA" w:rsidRPr="00EA06CA">
        <w:rPr>
          <w:rFonts w:ascii="Arial" w:eastAsia=".SFNSText-Regular" w:hAnsi="Arial" w:cs="Arial"/>
          <w:color w:val="202A30"/>
          <w:sz w:val="22"/>
          <w:szCs w:val="22"/>
        </w:rPr>
        <w:t>llow patients to access their medical record via the NHS App</w:t>
      </w:r>
    </w:p>
    <w:p w14:paraId="21965289" w14:textId="271A07A3"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H</w:t>
      </w:r>
      <w:r w:rsidR="00EA06CA" w:rsidRPr="00EA06CA">
        <w:rPr>
          <w:rFonts w:ascii="Arial" w:eastAsia=".SFNSText-Regular" w:hAnsi="Arial" w:cs="Arial"/>
          <w:color w:val="202A30"/>
          <w:sz w:val="22"/>
          <w:szCs w:val="22"/>
        </w:rPr>
        <w:t xml:space="preserve">elp to resolve common demographic issues such as </w:t>
      </w:r>
      <w:r>
        <w:rPr>
          <w:rFonts w:ascii="Arial" w:eastAsia=".SFNSText-Regular" w:hAnsi="Arial" w:cs="Arial"/>
          <w:color w:val="202A30"/>
          <w:sz w:val="22"/>
          <w:szCs w:val="22"/>
        </w:rPr>
        <w:t xml:space="preserve">the </w:t>
      </w:r>
      <w:r w:rsidR="00EA06CA" w:rsidRPr="00EA06CA">
        <w:rPr>
          <w:rFonts w:ascii="Arial" w:eastAsia=".SFNSText-Regular" w:hAnsi="Arial" w:cs="Arial"/>
          <w:color w:val="202A30"/>
          <w:sz w:val="22"/>
          <w:szCs w:val="22"/>
        </w:rPr>
        <w:t>incorrect spelling of patient names, first and second name reversal, name changes or change of address whe</w:t>
      </w:r>
      <w:r>
        <w:rPr>
          <w:rFonts w:ascii="Arial" w:eastAsia=".SFNSText-Regular" w:hAnsi="Arial" w:cs="Arial"/>
          <w:color w:val="202A30"/>
          <w:sz w:val="22"/>
          <w:szCs w:val="22"/>
        </w:rPr>
        <w:t>n</w:t>
      </w:r>
      <w:r w:rsidR="00EA06CA" w:rsidRPr="00EA06CA">
        <w:rPr>
          <w:rFonts w:ascii="Arial" w:eastAsia=".SFNSText-Regular" w:hAnsi="Arial" w:cs="Arial"/>
          <w:color w:val="202A30"/>
          <w:sz w:val="22"/>
          <w:szCs w:val="22"/>
        </w:rPr>
        <w:t xml:space="preserve"> the patient has failed to inform their practice, etc.</w:t>
      </w:r>
    </w:p>
    <w:p w14:paraId="1EE903C0" w14:textId="1F49081A"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A</w:t>
      </w:r>
      <w:r w:rsidR="00EA06CA" w:rsidRPr="00EA06CA">
        <w:rPr>
          <w:rFonts w:ascii="Arial" w:eastAsia=".SFNSText-Regular" w:hAnsi="Arial" w:cs="Arial"/>
          <w:color w:val="202A30"/>
          <w:sz w:val="22"/>
          <w:szCs w:val="22"/>
        </w:rPr>
        <w:t>llow care professionals to retrieve key information about patients using a consistent identifier</w:t>
      </w:r>
    </w:p>
    <w:p w14:paraId="6C419625" w14:textId="0A34FE9D"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O</w:t>
      </w:r>
      <w:r w:rsidR="00EA06CA" w:rsidRPr="00EA06CA">
        <w:rPr>
          <w:rFonts w:ascii="Arial" w:eastAsia=".SFNSText-Regular" w:hAnsi="Arial" w:cs="Arial"/>
          <w:color w:val="202A30"/>
          <w:sz w:val="22"/>
          <w:szCs w:val="22"/>
        </w:rPr>
        <w:t xml:space="preserve">vercome any confusion </w:t>
      </w:r>
      <w:r>
        <w:rPr>
          <w:rFonts w:ascii="Arial" w:eastAsia=".SFNSText-Regular" w:hAnsi="Arial" w:cs="Arial"/>
          <w:color w:val="202A30"/>
          <w:sz w:val="22"/>
          <w:szCs w:val="22"/>
        </w:rPr>
        <w:t>within</w:t>
      </w:r>
      <w:r w:rsidR="00EA06CA" w:rsidRPr="00EA06CA">
        <w:rPr>
          <w:rFonts w:ascii="Arial" w:eastAsia=".SFNSText-Regular" w:hAnsi="Arial" w:cs="Arial"/>
          <w:color w:val="202A30"/>
          <w:sz w:val="22"/>
          <w:szCs w:val="22"/>
        </w:rPr>
        <w:t xml:space="preserve"> handwritten documents whe</w:t>
      </w:r>
      <w:r>
        <w:rPr>
          <w:rFonts w:ascii="Arial" w:eastAsia=".SFNSText-Regular" w:hAnsi="Arial" w:cs="Arial"/>
          <w:color w:val="202A30"/>
          <w:sz w:val="22"/>
          <w:szCs w:val="22"/>
        </w:rPr>
        <w:t>n</w:t>
      </w:r>
      <w:r w:rsidR="00EA06CA" w:rsidRPr="00EA06CA">
        <w:rPr>
          <w:rFonts w:ascii="Arial" w:eastAsia=".SFNSText-Regular" w:hAnsi="Arial" w:cs="Arial"/>
          <w:color w:val="202A30"/>
          <w:sz w:val="22"/>
          <w:szCs w:val="22"/>
        </w:rPr>
        <w:t xml:space="preserve"> the handwriting is not clear</w:t>
      </w:r>
    </w:p>
    <w:p w14:paraId="2B29E887" w14:textId="7526A95A"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E</w:t>
      </w:r>
      <w:r w:rsidR="00EA06CA" w:rsidRPr="00EA06CA">
        <w:rPr>
          <w:rFonts w:ascii="Arial" w:eastAsia=".SFNSText-Regular" w:hAnsi="Arial" w:cs="Arial"/>
          <w:color w:val="202A30"/>
          <w:sz w:val="22"/>
          <w:szCs w:val="22"/>
        </w:rPr>
        <w:t>nable</w:t>
      </w:r>
      <w:r>
        <w:rPr>
          <w:rFonts w:ascii="Arial" w:eastAsia=".SFNSText-Regular" w:hAnsi="Arial" w:cs="Arial"/>
          <w:color w:val="202A30"/>
          <w:sz w:val="22"/>
          <w:szCs w:val="22"/>
        </w:rPr>
        <w:t xml:space="preserve"> the</w:t>
      </w:r>
      <w:r w:rsidR="00EA06CA" w:rsidRPr="00EA06CA">
        <w:rPr>
          <w:rFonts w:ascii="Arial" w:eastAsia=".SFNSText-Regular" w:hAnsi="Arial" w:cs="Arial"/>
          <w:color w:val="202A30"/>
          <w:sz w:val="22"/>
          <w:szCs w:val="22"/>
        </w:rPr>
        <w:t xml:space="preserve"> transfer of patient records electronically using GP2GP</w:t>
      </w:r>
    </w:p>
    <w:p w14:paraId="01CA49DB" w14:textId="2A028605"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E</w:t>
      </w:r>
      <w:r w:rsidR="00EA06CA" w:rsidRPr="00EA06CA">
        <w:rPr>
          <w:rFonts w:ascii="Arial" w:eastAsia=".SFNSText-Regular" w:hAnsi="Arial" w:cs="Arial"/>
          <w:color w:val="202A30"/>
          <w:sz w:val="22"/>
          <w:szCs w:val="22"/>
        </w:rPr>
        <w:t xml:space="preserve">nable referrals using the NHS e-Referral Service </w:t>
      </w:r>
    </w:p>
    <w:p w14:paraId="487FFC9F" w14:textId="3DDC28A3"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H</w:t>
      </w:r>
      <w:r w:rsidR="00EA06CA" w:rsidRPr="00EA06CA">
        <w:rPr>
          <w:rFonts w:ascii="Arial" w:eastAsia=".SFNSText-Regular" w:hAnsi="Arial" w:cs="Arial"/>
          <w:color w:val="202A30"/>
          <w:sz w:val="22"/>
          <w:szCs w:val="22"/>
        </w:rPr>
        <w:t>elp the Electronic Prescription Service to send electronic prescriptions from GP surgeries to pharmacies</w:t>
      </w:r>
    </w:p>
    <w:p w14:paraId="710B4417" w14:textId="0E4B5C81"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I</w:t>
      </w:r>
      <w:r w:rsidR="00EA06CA" w:rsidRPr="00EA06CA">
        <w:rPr>
          <w:rFonts w:ascii="Arial" w:eastAsia=".SFNSText-Regular" w:hAnsi="Arial" w:cs="Arial"/>
          <w:color w:val="202A30"/>
          <w:sz w:val="22"/>
          <w:szCs w:val="22"/>
        </w:rPr>
        <w:t>dentify patients in all contact with other health and social care providers</w:t>
      </w:r>
    </w:p>
    <w:p w14:paraId="58401F83" w14:textId="35ED2BD3"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E</w:t>
      </w:r>
      <w:r w:rsidR="00EA06CA" w:rsidRPr="00EA06CA">
        <w:rPr>
          <w:rFonts w:ascii="Arial" w:eastAsia=".SFNSText-Regular" w:hAnsi="Arial" w:cs="Arial"/>
          <w:color w:val="202A30"/>
          <w:sz w:val="22"/>
          <w:szCs w:val="22"/>
        </w:rPr>
        <w:t>nable patient information to be shared safely within and across organisational boundaries</w:t>
      </w:r>
    </w:p>
    <w:p w14:paraId="2F05D9DB" w14:textId="15A8F581"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S</w:t>
      </w:r>
      <w:r w:rsidR="00EA06CA" w:rsidRPr="00EA06CA">
        <w:rPr>
          <w:rFonts w:ascii="Arial" w:eastAsia=".SFNSText-Regular" w:hAnsi="Arial" w:cs="Arial"/>
          <w:color w:val="202A30"/>
          <w:sz w:val="22"/>
          <w:szCs w:val="22"/>
        </w:rPr>
        <w:t>upport research and planning</w:t>
      </w:r>
    </w:p>
    <w:p w14:paraId="0E83644E" w14:textId="42EE83D3" w:rsidR="00EA06CA" w:rsidRPr="00EA06CA" w:rsidRDefault="005F13D5" w:rsidP="00EA06CA">
      <w:pPr>
        <w:numPr>
          <w:ilvl w:val="0"/>
          <w:numId w:val="17"/>
        </w:numPr>
        <w:ind w:left="1005"/>
        <w:textAlignment w:val="baseline"/>
        <w:rPr>
          <w:rFonts w:ascii="Arial" w:eastAsia=".SFNSText-Regular" w:hAnsi="Arial" w:cs="Arial"/>
          <w:color w:val="202A30"/>
          <w:sz w:val="22"/>
          <w:szCs w:val="22"/>
        </w:rPr>
      </w:pPr>
      <w:r>
        <w:rPr>
          <w:rFonts w:ascii="Arial" w:eastAsia=".SFNSText-Regular" w:hAnsi="Arial" w:cs="Arial"/>
          <w:color w:val="202A30"/>
          <w:sz w:val="22"/>
          <w:szCs w:val="22"/>
        </w:rPr>
        <w:t>S</w:t>
      </w:r>
      <w:r w:rsidR="00EA06CA" w:rsidRPr="00EA06CA">
        <w:rPr>
          <w:rFonts w:ascii="Arial" w:eastAsia=".SFNSText-Regular" w:hAnsi="Arial" w:cs="Arial"/>
          <w:color w:val="202A30"/>
          <w:sz w:val="22"/>
          <w:szCs w:val="22"/>
        </w:rPr>
        <w:t>upport interoperability and secure record sharing</w:t>
      </w:r>
    </w:p>
    <w:p w14:paraId="5299B307" w14:textId="647BCDD6" w:rsidR="003337A9" w:rsidRPr="00BD6C89" w:rsidRDefault="00BD6C89" w:rsidP="003337A9">
      <w:pPr>
        <w:pStyle w:val="Heading2"/>
        <w:rPr>
          <w:rFonts w:ascii="Arial" w:hAnsi="Arial" w:cs="Arial"/>
          <w:smallCaps w:val="0"/>
          <w:sz w:val="24"/>
          <w:szCs w:val="24"/>
        </w:rPr>
      </w:pPr>
      <w:bookmarkStart w:id="7" w:name="_Toc139376878"/>
      <w:r w:rsidRPr="00BD6C89">
        <w:rPr>
          <w:rFonts w:ascii="Arial" w:hAnsi="Arial" w:cs="Arial"/>
          <w:smallCaps w:val="0"/>
          <w:sz w:val="24"/>
          <w:szCs w:val="24"/>
        </w:rPr>
        <w:t>Tracing the NHS n</w:t>
      </w:r>
      <w:r w:rsidR="003337A9" w:rsidRPr="00BD6C89">
        <w:rPr>
          <w:rFonts w:ascii="Arial" w:hAnsi="Arial" w:cs="Arial"/>
          <w:smallCaps w:val="0"/>
          <w:sz w:val="24"/>
          <w:szCs w:val="24"/>
        </w:rPr>
        <w:t>umber</w:t>
      </w:r>
      <w:bookmarkEnd w:id="7"/>
    </w:p>
    <w:p w14:paraId="30615B8D" w14:textId="77777777" w:rsidR="003337A9" w:rsidRDefault="003337A9" w:rsidP="003337A9">
      <w:pPr>
        <w:rPr>
          <w:lang w:val="en-US"/>
        </w:rPr>
      </w:pPr>
    </w:p>
    <w:p w14:paraId="3F522723" w14:textId="771E4EE8" w:rsidR="003337A9" w:rsidRPr="00BD6C89" w:rsidRDefault="00042E78" w:rsidP="003337A9">
      <w:pPr>
        <w:rPr>
          <w:rFonts w:ascii="Arial" w:hAnsi="Arial" w:cs="Arial"/>
          <w:sz w:val="22"/>
          <w:szCs w:val="22"/>
          <w:lang w:val="en-US"/>
        </w:rPr>
      </w:pPr>
      <w:r w:rsidRPr="00BD6C89">
        <w:rPr>
          <w:rFonts w:ascii="Arial" w:hAnsi="Arial" w:cs="Arial"/>
          <w:sz w:val="22"/>
          <w:szCs w:val="22"/>
          <w:lang w:val="en-US"/>
        </w:rPr>
        <w:t xml:space="preserve">The PDS helps staff </w:t>
      </w:r>
      <w:r w:rsidR="00B64C13">
        <w:rPr>
          <w:rFonts w:ascii="Arial" w:hAnsi="Arial" w:cs="Arial"/>
          <w:sz w:val="22"/>
          <w:szCs w:val="22"/>
          <w:lang w:val="en-US"/>
        </w:rPr>
        <w:t xml:space="preserve">to </w:t>
      </w:r>
      <w:r w:rsidRPr="00BD6C89">
        <w:rPr>
          <w:rFonts w:ascii="Arial" w:hAnsi="Arial" w:cs="Arial"/>
          <w:sz w:val="22"/>
          <w:szCs w:val="22"/>
          <w:lang w:val="en-US"/>
        </w:rPr>
        <w:t>identify patients and matc</w:t>
      </w:r>
      <w:r w:rsidR="00B64C13">
        <w:rPr>
          <w:rFonts w:ascii="Arial" w:hAnsi="Arial" w:cs="Arial"/>
          <w:sz w:val="22"/>
          <w:szCs w:val="22"/>
          <w:lang w:val="en-US"/>
        </w:rPr>
        <w:t xml:space="preserve">h them to their health records. </w:t>
      </w:r>
      <w:r w:rsidRPr="00BD6C89">
        <w:rPr>
          <w:rFonts w:ascii="Arial" w:hAnsi="Arial" w:cs="Arial"/>
          <w:sz w:val="22"/>
          <w:szCs w:val="22"/>
          <w:lang w:val="en-US"/>
        </w:rPr>
        <w:t>The PDS is an electronic database of NHS patient demographic details, incl</w:t>
      </w:r>
      <w:r w:rsidR="00B64C13">
        <w:rPr>
          <w:rFonts w:ascii="Arial" w:hAnsi="Arial" w:cs="Arial"/>
          <w:sz w:val="22"/>
          <w:szCs w:val="22"/>
          <w:lang w:val="en-US"/>
        </w:rPr>
        <w:t>uding their unique NHS numbers.</w:t>
      </w:r>
      <w:r w:rsidR="00872A8E">
        <w:rPr>
          <w:rFonts w:ascii="Arial" w:hAnsi="Arial" w:cs="Arial"/>
          <w:sz w:val="22"/>
          <w:szCs w:val="22"/>
          <w:lang w:val="en-US"/>
        </w:rPr>
        <w:t xml:space="preserve"> Only authori</w:t>
      </w:r>
      <w:r w:rsidR="005F13D5">
        <w:rPr>
          <w:rFonts w:ascii="Arial" w:hAnsi="Arial" w:cs="Arial"/>
          <w:sz w:val="22"/>
          <w:szCs w:val="22"/>
          <w:lang w:val="en-US"/>
        </w:rPr>
        <w:t>s</w:t>
      </w:r>
      <w:r w:rsidR="00872A8E">
        <w:rPr>
          <w:rFonts w:ascii="Arial" w:hAnsi="Arial" w:cs="Arial"/>
          <w:sz w:val="22"/>
          <w:szCs w:val="22"/>
          <w:lang w:val="en-US"/>
        </w:rPr>
        <w:t>ed administrative staff can access the PDS database.</w:t>
      </w:r>
    </w:p>
    <w:p w14:paraId="5FFA6FB5" w14:textId="77777777" w:rsidR="00042E78" w:rsidRPr="00BD6C89" w:rsidRDefault="00042E78" w:rsidP="003337A9">
      <w:pPr>
        <w:rPr>
          <w:rFonts w:ascii="Arial" w:hAnsi="Arial" w:cs="Arial"/>
          <w:sz w:val="22"/>
          <w:szCs w:val="22"/>
          <w:lang w:val="en-US"/>
        </w:rPr>
      </w:pPr>
    </w:p>
    <w:p w14:paraId="18910A0B" w14:textId="4A135898" w:rsidR="00872A8E" w:rsidRDefault="00872A8E" w:rsidP="00042E78">
      <w:pPr>
        <w:rPr>
          <w:rFonts w:ascii="Arial" w:hAnsi="Arial" w:cs="Arial"/>
          <w:sz w:val="22"/>
          <w:szCs w:val="22"/>
          <w:lang w:val="en-US"/>
        </w:rPr>
      </w:pPr>
      <w:r>
        <w:rPr>
          <w:rFonts w:ascii="Arial" w:hAnsi="Arial" w:cs="Arial"/>
          <w:sz w:val="22"/>
          <w:szCs w:val="22"/>
          <w:lang w:val="en-US"/>
        </w:rPr>
        <w:t xml:space="preserve">Patients can trace their NHS number online using </w:t>
      </w:r>
      <w:hyperlink r:id="rId11" w:history="1">
        <w:r w:rsidRPr="00872A8E">
          <w:rPr>
            <w:rStyle w:val="Hyperlink"/>
            <w:rFonts w:ascii="Arial" w:hAnsi="Arial" w:cs="Arial"/>
            <w:sz w:val="22"/>
            <w:szCs w:val="22"/>
            <w:lang w:val="en-US"/>
          </w:rPr>
          <w:t>this s</w:t>
        </w:r>
        <w:r w:rsidRPr="00872A8E">
          <w:rPr>
            <w:rStyle w:val="Hyperlink"/>
            <w:rFonts w:ascii="Arial" w:hAnsi="Arial" w:cs="Arial"/>
            <w:sz w:val="22"/>
            <w:szCs w:val="22"/>
            <w:lang w:val="en-US"/>
          </w:rPr>
          <w:t>e</w:t>
        </w:r>
        <w:r w:rsidRPr="00872A8E">
          <w:rPr>
            <w:rStyle w:val="Hyperlink"/>
            <w:rFonts w:ascii="Arial" w:hAnsi="Arial" w:cs="Arial"/>
            <w:sz w:val="22"/>
            <w:szCs w:val="22"/>
            <w:lang w:val="en-US"/>
          </w:rPr>
          <w:t>rvice</w:t>
        </w:r>
      </w:hyperlink>
      <w:r>
        <w:rPr>
          <w:rFonts w:ascii="Arial" w:hAnsi="Arial" w:cs="Arial"/>
          <w:sz w:val="22"/>
          <w:szCs w:val="22"/>
          <w:lang w:val="en-US"/>
        </w:rPr>
        <w:t>.</w:t>
      </w:r>
    </w:p>
    <w:p w14:paraId="05B5BC01" w14:textId="51BC14A3" w:rsidR="00BD5FAE" w:rsidRDefault="00BD6C89" w:rsidP="00BD5FAE">
      <w:pPr>
        <w:pStyle w:val="Heading2"/>
        <w:rPr>
          <w:rFonts w:ascii="Arial" w:hAnsi="Arial" w:cs="Arial"/>
          <w:smallCaps w:val="0"/>
          <w:sz w:val="24"/>
          <w:szCs w:val="24"/>
        </w:rPr>
      </w:pPr>
      <w:bookmarkStart w:id="8" w:name="_Toc139376879"/>
      <w:r w:rsidRPr="00BD6C89">
        <w:rPr>
          <w:rFonts w:ascii="Arial" w:hAnsi="Arial" w:cs="Arial"/>
          <w:smallCaps w:val="0"/>
          <w:sz w:val="24"/>
          <w:szCs w:val="24"/>
        </w:rPr>
        <w:t>Resolving i</w:t>
      </w:r>
      <w:r w:rsidR="00BD5FAE" w:rsidRPr="00BD6C89">
        <w:rPr>
          <w:rFonts w:ascii="Arial" w:hAnsi="Arial" w:cs="Arial"/>
          <w:smallCaps w:val="0"/>
          <w:sz w:val="24"/>
          <w:szCs w:val="24"/>
        </w:rPr>
        <w:t>ssues</w:t>
      </w:r>
      <w:r w:rsidRPr="00BD6C89">
        <w:rPr>
          <w:rFonts w:ascii="Arial" w:hAnsi="Arial" w:cs="Arial"/>
          <w:smallCaps w:val="0"/>
          <w:sz w:val="24"/>
          <w:szCs w:val="24"/>
        </w:rPr>
        <w:t xml:space="preserve"> with NHS n</w:t>
      </w:r>
      <w:r w:rsidR="00BD5FAE" w:rsidRPr="00BD6C89">
        <w:rPr>
          <w:rFonts w:ascii="Arial" w:hAnsi="Arial" w:cs="Arial"/>
          <w:smallCaps w:val="0"/>
          <w:sz w:val="24"/>
          <w:szCs w:val="24"/>
        </w:rPr>
        <w:t>umbers</w:t>
      </w:r>
      <w:bookmarkEnd w:id="8"/>
    </w:p>
    <w:p w14:paraId="69A3F780" w14:textId="525ADBFD" w:rsidR="009931EA" w:rsidRDefault="009931EA" w:rsidP="009931EA">
      <w:pPr>
        <w:rPr>
          <w:lang w:val="en-US"/>
        </w:rPr>
      </w:pPr>
    </w:p>
    <w:p w14:paraId="1A3F3D93" w14:textId="6D0ACFE5" w:rsidR="00D61626" w:rsidRPr="00BD6C89" w:rsidRDefault="00872A8E" w:rsidP="00BD5FAE">
      <w:pPr>
        <w:rPr>
          <w:rFonts w:ascii="Arial" w:hAnsi="Arial" w:cs="Arial"/>
          <w:sz w:val="22"/>
          <w:szCs w:val="22"/>
          <w:lang w:val="en-US"/>
        </w:rPr>
      </w:pPr>
      <w:r>
        <w:rPr>
          <w:rFonts w:ascii="Arial" w:hAnsi="Arial" w:cs="Arial"/>
          <w:sz w:val="22"/>
          <w:szCs w:val="22"/>
          <w:lang w:val="en-US"/>
        </w:rPr>
        <w:t>T</w:t>
      </w:r>
      <w:r w:rsidR="00D61626" w:rsidRPr="00BD6C89">
        <w:rPr>
          <w:rFonts w:ascii="Arial" w:hAnsi="Arial" w:cs="Arial"/>
          <w:sz w:val="22"/>
          <w:szCs w:val="22"/>
          <w:lang w:val="en-US"/>
        </w:rPr>
        <w:t xml:space="preserve">he </w:t>
      </w:r>
      <w:hyperlink r:id="rId12" w:history="1">
        <w:r w:rsidR="00D61626" w:rsidRPr="00872A8E">
          <w:rPr>
            <w:rStyle w:val="Hyperlink"/>
            <w:rFonts w:ascii="Arial" w:hAnsi="Arial" w:cs="Arial"/>
            <w:sz w:val="22"/>
            <w:szCs w:val="22"/>
            <w:lang w:val="en-US"/>
          </w:rPr>
          <w:t>National Back Office</w:t>
        </w:r>
      </w:hyperlink>
      <w:r w:rsidR="00D61626" w:rsidRPr="00BD6C89">
        <w:rPr>
          <w:rFonts w:ascii="Arial" w:hAnsi="Arial" w:cs="Arial"/>
          <w:sz w:val="22"/>
          <w:szCs w:val="22"/>
          <w:lang w:val="en-US"/>
        </w:rPr>
        <w:t xml:space="preserve"> </w:t>
      </w:r>
      <w:r w:rsidR="00713CFD" w:rsidRPr="00BD6C89">
        <w:rPr>
          <w:rFonts w:ascii="Arial" w:hAnsi="Arial" w:cs="Arial"/>
          <w:sz w:val="22"/>
          <w:szCs w:val="22"/>
          <w:lang w:val="en-US"/>
        </w:rPr>
        <w:t xml:space="preserve">(NBO) </w:t>
      </w:r>
      <w:r w:rsidR="00D61626" w:rsidRPr="00BD6C89">
        <w:rPr>
          <w:rFonts w:ascii="Arial" w:hAnsi="Arial" w:cs="Arial"/>
          <w:sz w:val="22"/>
          <w:szCs w:val="22"/>
          <w:lang w:val="en-US"/>
        </w:rPr>
        <w:t xml:space="preserve">for </w:t>
      </w:r>
      <w:r w:rsidR="008C68C5">
        <w:rPr>
          <w:rFonts w:ascii="Arial" w:hAnsi="Arial" w:cs="Arial"/>
          <w:sz w:val="22"/>
          <w:szCs w:val="22"/>
          <w:lang w:val="en-US"/>
        </w:rPr>
        <w:t xml:space="preserve">the </w:t>
      </w:r>
      <w:r w:rsidR="00D61626" w:rsidRPr="00BD6C89">
        <w:rPr>
          <w:rFonts w:ascii="Arial" w:hAnsi="Arial" w:cs="Arial"/>
          <w:sz w:val="22"/>
          <w:szCs w:val="22"/>
          <w:lang w:val="en-US"/>
        </w:rPr>
        <w:t>PDS</w:t>
      </w:r>
      <w:r w:rsidR="00713CFD" w:rsidRPr="00BD6C89">
        <w:rPr>
          <w:rFonts w:ascii="Arial" w:hAnsi="Arial" w:cs="Arial"/>
          <w:sz w:val="22"/>
          <w:szCs w:val="22"/>
          <w:lang w:val="en-US"/>
        </w:rPr>
        <w:t xml:space="preserve"> provides </w:t>
      </w:r>
      <w:r w:rsidR="00896336">
        <w:rPr>
          <w:rFonts w:ascii="Arial" w:hAnsi="Arial" w:cs="Arial"/>
          <w:sz w:val="22"/>
          <w:szCs w:val="22"/>
          <w:lang w:val="en-US"/>
        </w:rPr>
        <w:t>a national data quality service</w:t>
      </w:r>
      <w:r w:rsidR="00713CFD" w:rsidRPr="00BD6C89">
        <w:rPr>
          <w:rFonts w:ascii="Arial" w:hAnsi="Arial" w:cs="Arial"/>
          <w:sz w:val="22"/>
          <w:szCs w:val="22"/>
          <w:lang w:val="en-US"/>
        </w:rPr>
        <w:t xml:space="preserve"> and is ultimately responsible for resolving issues with demographic records held by the PDS.</w:t>
      </w:r>
    </w:p>
    <w:p w14:paraId="20242386" w14:textId="77777777" w:rsidR="00896336" w:rsidRDefault="00896336" w:rsidP="00BD5FAE">
      <w:pPr>
        <w:rPr>
          <w:rFonts w:ascii="Arial" w:hAnsi="Arial" w:cs="Arial"/>
          <w:sz w:val="22"/>
          <w:szCs w:val="22"/>
          <w:lang w:val="en-US"/>
        </w:rPr>
      </w:pPr>
    </w:p>
    <w:p w14:paraId="4F00EACA" w14:textId="323CA398" w:rsidR="00CB0886" w:rsidRDefault="00CB0886" w:rsidP="00BD5FAE">
      <w:pPr>
        <w:rPr>
          <w:rFonts w:ascii="Arial" w:hAnsi="Arial" w:cs="Arial"/>
          <w:sz w:val="22"/>
          <w:szCs w:val="22"/>
          <w:lang w:val="en-US"/>
        </w:rPr>
      </w:pPr>
      <w:r>
        <w:rPr>
          <w:rFonts w:ascii="Arial" w:hAnsi="Arial" w:cs="Arial"/>
          <w:sz w:val="22"/>
          <w:szCs w:val="22"/>
          <w:lang w:val="en-US"/>
        </w:rPr>
        <w:t xml:space="preserve">The PDS NBO can help with the management of NHS </w:t>
      </w:r>
      <w:r w:rsidR="005F13D5">
        <w:rPr>
          <w:rFonts w:ascii="Arial" w:hAnsi="Arial" w:cs="Arial"/>
          <w:sz w:val="22"/>
          <w:szCs w:val="22"/>
          <w:lang w:val="en-US"/>
        </w:rPr>
        <w:t>n</w:t>
      </w:r>
      <w:r>
        <w:rPr>
          <w:rFonts w:ascii="Arial" w:hAnsi="Arial" w:cs="Arial"/>
          <w:sz w:val="22"/>
          <w:szCs w:val="22"/>
          <w:lang w:val="en-US"/>
        </w:rPr>
        <w:t>umbers including:</w:t>
      </w:r>
    </w:p>
    <w:p w14:paraId="2D79BADC" w14:textId="77777777" w:rsidR="00CB0886" w:rsidRDefault="00CB0886" w:rsidP="00BD5FAE">
      <w:pPr>
        <w:rPr>
          <w:rFonts w:ascii="Arial" w:hAnsi="Arial" w:cs="Arial"/>
          <w:sz w:val="22"/>
          <w:szCs w:val="22"/>
          <w:lang w:val="en-US"/>
        </w:rPr>
      </w:pPr>
    </w:p>
    <w:p w14:paraId="48553E37" w14:textId="3E60831C" w:rsidR="00CB0886" w:rsidRDefault="00CB0886" w:rsidP="00CB0886">
      <w:pPr>
        <w:pStyle w:val="ListParagraph"/>
        <w:numPr>
          <w:ilvl w:val="0"/>
          <w:numId w:val="19"/>
        </w:numPr>
        <w:rPr>
          <w:rFonts w:ascii="Arial" w:hAnsi="Arial" w:cs="Arial"/>
          <w:sz w:val="22"/>
          <w:szCs w:val="22"/>
          <w:lang w:val="en-US"/>
        </w:rPr>
      </w:pPr>
      <w:r>
        <w:rPr>
          <w:rFonts w:ascii="Arial" w:hAnsi="Arial" w:cs="Arial"/>
          <w:sz w:val="22"/>
          <w:szCs w:val="22"/>
          <w:lang w:val="en-US"/>
        </w:rPr>
        <w:t xml:space="preserve">NHS </w:t>
      </w:r>
      <w:r w:rsidR="005E6083">
        <w:rPr>
          <w:rFonts w:ascii="Arial" w:hAnsi="Arial" w:cs="Arial"/>
          <w:sz w:val="22"/>
          <w:szCs w:val="22"/>
          <w:lang w:val="en-US"/>
        </w:rPr>
        <w:t>n</w:t>
      </w:r>
      <w:r>
        <w:rPr>
          <w:rFonts w:ascii="Arial" w:hAnsi="Arial" w:cs="Arial"/>
          <w:sz w:val="22"/>
          <w:szCs w:val="22"/>
          <w:lang w:val="en-US"/>
        </w:rPr>
        <w:t>umber allocations</w:t>
      </w:r>
    </w:p>
    <w:p w14:paraId="4F4B8319" w14:textId="5B7F93C8" w:rsidR="00713CFD" w:rsidRDefault="00CB0886" w:rsidP="00CB0886">
      <w:pPr>
        <w:pStyle w:val="ListParagraph"/>
        <w:numPr>
          <w:ilvl w:val="0"/>
          <w:numId w:val="19"/>
        </w:numPr>
        <w:rPr>
          <w:rFonts w:ascii="Arial" w:hAnsi="Arial" w:cs="Arial"/>
          <w:sz w:val="22"/>
          <w:szCs w:val="22"/>
          <w:lang w:val="en-US"/>
        </w:rPr>
      </w:pPr>
      <w:r w:rsidRPr="00CB0886">
        <w:rPr>
          <w:rFonts w:ascii="Arial" w:hAnsi="Arial" w:cs="Arial"/>
          <w:sz w:val="22"/>
          <w:szCs w:val="22"/>
          <w:lang w:val="en-US"/>
        </w:rPr>
        <w:t>Duplicate NHS numbers</w:t>
      </w:r>
    </w:p>
    <w:p w14:paraId="012FD3E3" w14:textId="06DCCFCD" w:rsidR="00CB0886" w:rsidRDefault="00CB0886" w:rsidP="00CB0886">
      <w:pPr>
        <w:pStyle w:val="ListParagraph"/>
        <w:numPr>
          <w:ilvl w:val="0"/>
          <w:numId w:val="19"/>
        </w:numPr>
        <w:rPr>
          <w:rFonts w:ascii="Arial" w:hAnsi="Arial" w:cs="Arial"/>
          <w:sz w:val="22"/>
          <w:szCs w:val="22"/>
          <w:lang w:val="en-US"/>
        </w:rPr>
      </w:pPr>
      <w:r>
        <w:rPr>
          <w:rFonts w:ascii="Arial" w:hAnsi="Arial" w:cs="Arial"/>
          <w:sz w:val="22"/>
          <w:szCs w:val="22"/>
          <w:lang w:val="en-US"/>
        </w:rPr>
        <w:t>Confused records</w:t>
      </w:r>
    </w:p>
    <w:p w14:paraId="43139895" w14:textId="684FE135" w:rsidR="00CB0886" w:rsidRDefault="00CB0886" w:rsidP="00CB0886">
      <w:pPr>
        <w:pStyle w:val="ListParagraph"/>
        <w:numPr>
          <w:ilvl w:val="0"/>
          <w:numId w:val="19"/>
        </w:numPr>
        <w:rPr>
          <w:rFonts w:ascii="Arial" w:hAnsi="Arial" w:cs="Arial"/>
          <w:sz w:val="22"/>
          <w:szCs w:val="22"/>
          <w:lang w:val="en-US"/>
        </w:rPr>
      </w:pPr>
      <w:r>
        <w:rPr>
          <w:rFonts w:ascii="Arial" w:hAnsi="Arial" w:cs="Arial"/>
          <w:sz w:val="22"/>
          <w:szCs w:val="22"/>
          <w:lang w:val="en-US"/>
        </w:rPr>
        <w:t>Incorrect demographic data</w:t>
      </w:r>
    </w:p>
    <w:p w14:paraId="105EE96E" w14:textId="77777777" w:rsidR="00CB0886" w:rsidRDefault="00CB0886" w:rsidP="00CB0886">
      <w:pPr>
        <w:rPr>
          <w:rFonts w:ascii="Arial" w:hAnsi="Arial" w:cs="Arial"/>
          <w:sz w:val="22"/>
          <w:szCs w:val="22"/>
          <w:lang w:val="en-US"/>
        </w:rPr>
      </w:pPr>
    </w:p>
    <w:p w14:paraId="141E8B0C" w14:textId="67F891E3" w:rsidR="00CB0886" w:rsidRDefault="00CB0886" w:rsidP="00CB0886">
      <w:pPr>
        <w:rPr>
          <w:rFonts w:ascii="Arial" w:hAnsi="Arial" w:cs="Arial"/>
          <w:sz w:val="22"/>
          <w:szCs w:val="22"/>
          <w:lang w:val="en-US"/>
        </w:rPr>
      </w:pPr>
      <w:r>
        <w:rPr>
          <w:rFonts w:ascii="Arial" w:hAnsi="Arial" w:cs="Arial"/>
          <w:sz w:val="22"/>
          <w:szCs w:val="22"/>
          <w:lang w:val="en-US"/>
        </w:rPr>
        <w:t xml:space="preserve">The NBO can be contact by using the </w:t>
      </w:r>
      <w:hyperlink r:id="rId13" w:history="1">
        <w:r w:rsidRPr="00CB0886">
          <w:rPr>
            <w:rStyle w:val="Hyperlink"/>
            <w:rFonts w:ascii="Arial" w:hAnsi="Arial" w:cs="Arial"/>
            <w:sz w:val="22"/>
            <w:szCs w:val="22"/>
            <w:lang w:val="en-US"/>
          </w:rPr>
          <w:t>Service Desk Portal</w:t>
        </w:r>
      </w:hyperlink>
      <w:r>
        <w:rPr>
          <w:rFonts w:ascii="Arial" w:hAnsi="Arial" w:cs="Arial"/>
          <w:sz w:val="22"/>
          <w:szCs w:val="22"/>
          <w:lang w:val="en-US"/>
        </w:rPr>
        <w:t xml:space="preserve"> or by calling 0300 303 5035. </w:t>
      </w:r>
    </w:p>
    <w:p w14:paraId="46D96385" w14:textId="77777777" w:rsidR="00CB0886" w:rsidRDefault="00CB0886" w:rsidP="00CB0886">
      <w:pPr>
        <w:rPr>
          <w:rFonts w:ascii="Arial" w:hAnsi="Arial" w:cs="Arial"/>
          <w:sz w:val="22"/>
          <w:szCs w:val="22"/>
          <w:lang w:val="en-US"/>
        </w:rPr>
      </w:pPr>
    </w:p>
    <w:p w14:paraId="524B525B" w14:textId="6B1C252C" w:rsidR="00CB0886" w:rsidRDefault="00CB0886" w:rsidP="00CB0886">
      <w:pPr>
        <w:rPr>
          <w:rFonts w:ascii="Arial" w:hAnsi="Arial" w:cs="Arial"/>
          <w:sz w:val="22"/>
          <w:szCs w:val="22"/>
          <w:lang w:val="en-US"/>
        </w:rPr>
      </w:pPr>
      <w:r>
        <w:rPr>
          <w:rFonts w:ascii="Arial" w:hAnsi="Arial" w:cs="Arial"/>
          <w:sz w:val="22"/>
          <w:szCs w:val="22"/>
          <w:lang w:val="en-US"/>
        </w:rPr>
        <w:t xml:space="preserve">Additional guidance </w:t>
      </w:r>
      <w:r w:rsidR="005E6083">
        <w:rPr>
          <w:rFonts w:ascii="Arial" w:hAnsi="Arial" w:cs="Arial"/>
          <w:sz w:val="22"/>
          <w:szCs w:val="22"/>
          <w:lang w:val="en-US"/>
        </w:rPr>
        <w:t xml:space="preserve">for dealing with </w:t>
      </w:r>
      <w:r w:rsidR="006E5F3D">
        <w:rPr>
          <w:rFonts w:ascii="Arial" w:hAnsi="Arial" w:cs="Arial"/>
          <w:sz w:val="22"/>
          <w:szCs w:val="22"/>
          <w:lang w:val="en-US"/>
        </w:rPr>
        <w:t>NHS number issues</w:t>
      </w:r>
      <w:r w:rsidR="005E6083">
        <w:rPr>
          <w:rFonts w:ascii="Arial" w:hAnsi="Arial" w:cs="Arial"/>
          <w:sz w:val="22"/>
          <w:szCs w:val="22"/>
          <w:lang w:val="en-US"/>
        </w:rPr>
        <w:t xml:space="preserve"> </w:t>
      </w:r>
      <w:r>
        <w:rPr>
          <w:rFonts w:ascii="Arial" w:hAnsi="Arial" w:cs="Arial"/>
          <w:sz w:val="22"/>
          <w:szCs w:val="22"/>
          <w:lang w:val="en-US"/>
        </w:rPr>
        <w:t xml:space="preserve">can be found on the </w:t>
      </w:r>
      <w:hyperlink r:id="rId14" w:history="1">
        <w:r w:rsidRPr="00CB0886">
          <w:rPr>
            <w:rStyle w:val="Hyperlink"/>
            <w:rFonts w:ascii="Arial" w:hAnsi="Arial" w:cs="Arial"/>
            <w:sz w:val="22"/>
            <w:szCs w:val="22"/>
            <w:lang w:val="en-US"/>
          </w:rPr>
          <w:t>Primary Care Support England (PCSE) website</w:t>
        </w:r>
      </w:hyperlink>
      <w:r>
        <w:rPr>
          <w:rFonts w:ascii="Arial" w:hAnsi="Arial" w:cs="Arial"/>
          <w:sz w:val="22"/>
          <w:szCs w:val="22"/>
          <w:lang w:val="en-US"/>
        </w:rPr>
        <w:t xml:space="preserve">. </w:t>
      </w:r>
    </w:p>
    <w:p w14:paraId="289DD53B" w14:textId="382C280E" w:rsidR="008D54FA" w:rsidRPr="000858D5" w:rsidRDefault="00170D4F" w:rsidP="008D54FA">
      <w:pPr>
        <w:pStyle w:val="Heading1"/>
        <w:keepLines/>
        <w:pBdr>
          <w:bottom w:val="single" w:sz="4" w:space="1" w:color="595959" w:themeColor="text1" w:themeTint="A6"/>
        </w:pBdr>
        <w:spacing w:before="360" w:after="160" w:line="259" w:lineRule="auto"/>
        <w:rPr>
          <w:sz w:val="28"/>
          <w:szCs w:val="28"/>
        </w:rPr>
      </w:pPr>
      <w:bookmarkStart w:id="9" w:name="_Toc139376880"/>
      <w:r>
        <w:rPr>
          <w:sz w:val="28"/>
          <w:szCs w:val="28"/>
        </w:rPr>
        <w:t>Summary</w:t>
      </w:r>
      <w:bookmarkEnd w:id="9"/>
    </w:p>
    <w:p w14:paraId="7F49A86B" w14:textId="77777777" w:rsidR="00F925EC" w:rsidRDefault="00F925EC" w:rsidP="00F925EC">
      <w:pPr>
        <w:rPr>
          <w:lang w:val="en-US"/>
        </w:rPr>
      </w:pPr>
    </w:p>
    <w:p w14:paraId="47CEFD98" w14:textId="611EC4ED" w:rsidR="00F925EC" w:rsidRPr="00BD6C89" w:rsidRDefault="00F925EC" w:rsidP="00F925EC">
      <w:pPr>
        <w:rPr>
          <w:rFonts w:ascii="Arial" w:hAnsi="Arial" w:cs="Arial"/>
          <w:sz w:val="22"/>
          <w:szCs w:val="22"/>
          <w:lang w:val="en-US"/>
        </w:rPr>
      </w:pPr>
      <w:r w:rsidRPr="00BD6C89">
        <w:rPr>
          <w:rFonts w:ascii="Arial" w:hAnsi="Arial" w:cs="Arial"/>
          <w:sz w:val="22"/>
          <w:szCs w:val="22"/>
          <w:lang w:val="en-US"/>
        </w:rPr>
        <w:lastRenderedPageBreak/>
        <w:t xml:space="preserve">The NHS number is a unique and consistent identifier used in health and social </w:t>
      </w:r>
      <w:r w:rsidR="00993EFF">
        <w:rPr>
          <w:rFonts w:ascii="Arial" w:hAnsi="Arial" w:cs="Arial"/>
          <w:sz w:val="22"/>
          <w:szCs w:val="22"/>
          <w:lang w:val="en-US"/>
        </w:rPr>
        <w:t xml:space="preserve">care. It is a mechanism used for </w:t>
      </w:r>
      <w:r w:rsidRPr="00BD6C89">
        <w:rPr>
          <w:rFonts w:ascii="Arial" w:hAnsi="Arial" w:cs="Arial"/>
          <w:sz w:val="22"/>
          <w:szCs w:val="22"/>
          <w:lang w:val="en-US"/>
        </w:rPr>
        <w:t xml:space="preserve">ensuring </w:t>
      </w:r>
      <w:r w:rsidR="00993EFF">
        <w:rPr>
          <w:rFonts w:ascii="Arial" w:hAnsi="Arial" w:cs="Arial"/>
          <w:sz w:val="22"/>
          <w:szCs w:val="22"/>
          <w:lang w:val="en-US"/>
        </w:rPr>
        <w:t xml:space="preserve">that </w:t>
      </w:r>
      <w:r w:rsidRPr="00BD6C89">
        <w:rPr>
          <w:rFonts w:ascii="Arial" w:hAnsi="Arial" w:cs="Arial"/>
          <w:sz w:val="22"/>
          <w:szCs w:val="22"/>
          <w:lang w:val="en-US"/>
        </w:rPr>
        <w:t>patient records are linked to the right person</w:t>
      </w:r>
      <w:r w:rsidR="00993EFF">
        <w:rPr>
          <w:rFonts w:ascii="Arial" w:hAnsi="Arial" w:cs="Arial"/>
          <w:sz w:val="22"/>
          <w:szCs w:val="22"/>
          <w:lang w:val="en-US"/>
        </w:rPr>
        <w:t xml:space="preserve">, reducing risk and confusion. </w:t>
      </w:r>
      <w:r w:rsidRPr="00BD6C89">
        <w:rPr>
          <w:rFonts w:ascii="Arial" w:hAnsi="Arial" w:cs="Arial"/>
          <w:sz w:val="22"/>
          <w:szCs w:val="22"/>
          <w:lang w:val="en-US"/>
        </w:rPr>
        <w:t xml:space="preserve">Staff are to ensure that all correspondence for patients at </w:t>
      </w:r>
      <w:r w:rsidR="005E6083">
        <w:rPr>
          <w:rFonts w:ascii="Arial" w:hAnsi="Arial" w:cs="Arial"/>
          <w:sz w:val="22"/>
          <w:szCs w:val="22"/>
          <w:lang w:val="en-US"/>
        </w:rPr>
        <w:t>this organisation</w:t>
      </w:r>
      <w:r w:rsidRPr="00BD6C89">
        <w:rPr>
          <w:rFonts w:ascii="Arial" w:hAnsi="Arial" w:cs="Arial"/>
          <w:sz w:val="22"/>
          <w:szCs w:val="22"/>
          <w:lang w:val="en-US"/>
        </w:rPr>
        <w:t xml:space="preserve"> includes the </w:t>
      </w:r>
      <w:r w:rsidR="00993EFF">
        <w:rPr>
          <w:rFonts w:ascii="Arial" w:hAnsi="Arial" w:cs="Arial"/>
          <w:sz w:val="22"/>
          <w:szCs w:val="22"/>
          <w:lang w:val="en-US"/>
        </w:rPr>
        <w:t xml:space="preserve">correct </w:t>
      </w:r>
      <w:r w:rsidRPr="00BD6C89">
        <w:rPr>
          <w:rFonts w:ascii="Arial" w:hAnsi="Arial" w:cs="Arial"/>
          <w:sz w:val="22"/>
          <w:szCs w:val="22"/>
          <w:lang w:val="en-US"/>
        </w:rPr>
        <w:t>NHS number.</w:t>
      </w:r>
    </w:p>
    <w:p w14:paraId="0F2E1A26" w14:textId="77777777" w:rsidR="00BD5FAE" w:rsidRPr="00BD6C89" w:rsidRDefault="00BD5FAE" w:rsidP="00042E78">
      <w:pPr>
        <w:rPr>
          <w:rFonts w:ascii="Arial" w:hAnsi="Arial" w:cs="Arial"/>
          <w:sz w:val="22"/>
          <w:szCs w:val="22"/>
          <w:lang w:val="en-US"/>
        </w:rPr>
      </w:pPr>
    </w:p>
    <w:p w14:paraId="2ACBC989" w14:textId="77777777" w:rsidR="00042E78" w:rsidRPr="00042E78" w:rsidRDefault="00042E78" w:rsidP="00042E78">
      <w:pPr>
        <w:rPr>
          <w:rFonts w:ascii="Arial" w:hAnsi="Arial" w:cs="Arial"/>
          <w:lang w:val="en-US"/>
        </w:rPr>
      </w:pPr>
    </w:p>
    <w:p w14:paraId="59E45747" w14:textId="77777777" w:rsidR="00CD211E" w:rsidRPr="00E53611" w:rsidRDefault="00CD211E" w:rsidP="00CD211E">
      <w:pPr>
        <w:rPr>
          <w:lang w:val="en-US"/>
        </w:rPr>
      </w:pPr>
    </w:p>
    <w:p w14:paraId="7655884B" w14:textId="333352A6" w:rsidR="002C7888" w:rsidRPr="00CD211E" w:rsidRDefault="002C7888" w:rsidP="00CD211E"/>
    <w:sectPr w:rsidR="002C7888" w:rsidRPr="00CD211E" w:rsidSect="003D1CC4">
      <w:headerReference w:type="default" r:id="rId15"/>
      <w:footerReference w:type="even"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652F" w14:textId="77777777" w:rsidR="00436CC1" w:rsidRDefault="00436CC1" w:rsidP="001A7ADA">
      <w:r>
        <w:separator/>
      </w:r>
    </w:p>
  </w:endnote>
  <w:endnote w:type="continuationSeparator" w:id="0">
    <w:p w14:paraId="77FFE581" w14:textId="77777777" w:rsidR="00436CC1" w:rsidRDefault="00436CC1"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NSText-Regular">
    <w:altName w:val="Arial Unicode MS"/>
    <w:charset w:val="88"/>
    <w:family w:val="swiss"/>
    <w:pitch w:val="variable"/>
    <w:sig w:usb0="20002A8F" w:usb1="0A080003"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DC8">
      <w:rPr>
        <w:rStyle w:val="PageNumber"/>
        <w:noProof/>
      </w:rPr>
      <w:t>1</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4F79" w14:textId="77777777" w:rsidR="00436CC1" w:rsidRDefault="00436CC1" w:rsidP="001A7ADA">
      <w:r>
        <w:separator/>
      </w:r>
    </w:p>
  </w:footnote>
  <w:footnote w:type="continuationSeparator" w:id="0">
    <w:p w14:paraId="71D982E7" w14:textId="77777777" w:rsidR="00436CC1" w:rsidRDefault="00436CC1"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6703BA09" w:rsidR="001A5A31" w:rsidRDefault="001A5A31" w:rsidP="001A5A31">
    <w:pPr>
      <w:pStyle w:val="Header"/>
      <w:jc w:val="center"/>
    </w:pPr>
  </w:p>
  <w:p w14:paraId="549142E6" w14:textId="77777777" w:rsidR="0047523B" w:rsidRPr="0047523B" w:rsidRDefault="0047523B" w:rsidP="0047523B">
    <w:pPr>
      <w:jc w:val="center"/>
      <w:rPr>
        <w:rFonts w:asciiTheme="minorHAnsi" w:hAnsiTheme="minorHAnsi" w:cstheme="minorBidi"/>
        <w:b/>
        <w:sz w:val="28"/>
        <w:szCs w:val="28"/>
        <w:lang w:eastAsia="en-US"/>
      </w:rPr>
    </w:pPr>
    <w:r w:rsidRPr="0047523B">
      <w:rPr>
        <w:rFonts w:asciiTheme="minorHAnsi" w:hAnsiTheme="minorHAnsi" w:cstheme="minorBidi"/>
        <w:b/>
        <w:sz w:val="28"/>
        <w:szCs w:val="28"/>
        <w:lang w:eastAsia="en-US"/>
      </w:rPr>
      <w:t>SHEERWATER HEALTH CENTRE</w:t>
    </w:r>
  </w:p>
  <w:p w14:paraId="085CE0CF" w14:textId="77777777" w:rsidR="001A5A31" w:rsidRDefault="001A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87186"/>
    <w:multiLevelType w:val="hybridMultilevel"/>
    <w:tmpl w:val="F5266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37F48"/>
    <w:multiLevelType w:val="hybridMultilevel"/>
    <w:tmpl w:val="88EC6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0157E"/>
    <w:multiLevelType w:val="hybridMultilevel"/>
    <w:tmpl w:val="6B3A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13EF5"/>
    <w:multiLevelType w:val="hybridMultilevel"/>
    <w:tmpl w:val="E9DC4144"/>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A4256"/>
    <w:multiLevelType w:val="multilevel"/>
    <w:tmpl w:val="50B0D6F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35EE28E2"/>
    <w:multiLevelType w:val="multilevel"/>
    <w:tmpl w:val="5616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77FA1"/>
    <w:multiLevelType w:val="hybridMultilevel"/>
    <w:tmpl w:val="0E70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32359"/>
    <w:multiLevelType w:val="hybridMultilevel"/>
    <w:tmpl w:val="7F86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B67CC"/>
    <w:multiLevelType w:val="hybridMultilevel"/>
    <w:tmpl w:val="889EA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801317">
    <w:abstractNumId w:val="8"/>
  </w:num>
  <w:num w:numId="2" w16cid:durableId="1310326960">
    <w:abstractNumId w:val="0"/>
  </w:num>
  <w:num w:numId="3" w16cid:durableId="1045107967">
    <w:abstractNumId w:val="12"/>
  </w:num>
  <w:num w:numId="4" w16cid:durableId="1276332445">
    <w:abstractNumId w:val="18"/>
  </w:num>
  <w:num w:numId="5" w16cid:durableId="39284934">
    <w:abstractNumId w:val="16"/>
  </w:num>
  <w:num w:numId="6" w16cid:durableId="2030637570">
    <w:abstractNumId w:val="11"/>
  </w:num>
  <w:num w:numId="7" w16cid:durableId="22174898">
    <w:abstractNumId w:val="3"/>
  </w:num>
  <w:num w:numId="8" w16cid:durableId="1385523765">
    <w:abstractNumId w:val="5"/>
  </w:num>
  <w:num w:numId="9" w16cid:durableId="301157053">
    <w:abstractNumId w:val="13"/>
  </w:num>
  <w:num w:numId="10" w16cid:durableId="221910949">
    <w:abstractNumId w:val="7"/>
  </w:num>
  <w:num w:numId="11" w16cid:durableId="608663448">
    <w:abstractNumId w:val="4"/>
  </w:num>
  <w:num w:numId="12" w16cid:durableId="737939852">
    <w:abstractNumId w:val="17"/>
  </w:num>
  <w:num w:numId="13" w16cid:durableId="2052067299">
    <w:abstractNumId w:val="2"/>
  </w:num>
  <w:num w:numId="14" w16cid:durableId="1132862853">
    <w:abstractNumId w:val="6"/>
  </w:num>
  <w:num w:numId="15" w16cid:durableId="643199812">
    <w:abstractNumId w:val="9"/>
  </w:num>
  <w:num w:numId="16" w16cid:durableId="1623728386">
    <w:abstractNumId w:val="1"/>
  </w:num>
  <w:num w:numId="17" w16cid:durableId="407843418">
    <w:abstractNumId w:val="10"/>
  </w:num>
  <w:num w:numId="18" w16cid:durableId="1128820482">
    <w:abstractNumId w:val="15"/>
  </w:num>
  <w:num w:numId="19" w16cid:durableId="82454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42E78"/>
    <w:rsid w:val="000525E2"/>
    <w:rsid w:val="000532E5"/>
    <w:rsid w:val="00055AE8"/>
    <w:rsid w:val="000C08D7"/>
    <w:rsid w:val="000C63A7"/>
    <w:rsid w:val="000D470A"/>
    <w:rsid w:val="000D5BD7"/>
    <w:rsid w:val="000D64AA"/>
    <w:rsid w:val="000E1544"/>
    <w:rsid w:val="00132D32"/>
    <w:rsid w:val="00134281"/>
    <w:rsid w:val="00150DC8"/>
    <w:rsid w:val="00151051"/>
    <w:rsid w:val="00160480"/>
    <w:rsid w:val="00170D4F"/>
    <w:rsid w:val="00174139"/>
    <w:rsid w:val="001A5A31"/>
    <w:rsid w:val="001A7ADA"/>
    <w:rsid w:val="001B41AB"/>
    <w:rsid w:val="00242BCA"/>
    <w:rsid w:val="00245B14"/>
    <w:rsid w:val="00250BC0"/>
    <w:rsid w:val="00253637"/>
    <w:rsid w:val="002B7D62"/>
    <w:rsid w:val="002C04CE"/>
    <w:rsid w:val="002C7888"/>
    <w:rsid w:val="002C7AA5"/>
    <w:rsid w:val="002E0DC0"/>
    <w:rsid w:val="0031037A"/>
    <w:rsid w:val="0033153C"/>
    <w:rsid w:val="003337A9"/>
    <w:rsid w:val="00335C10"/>
    <w:rsid w:val="00340F32"/>
    <w:rsid w:val="00350329"/>
    <w:rsid w:val="003727CB"/>
    <w:rsid w:val="0039160F"/>
    <w:rsid w:val="00393642"/>
    <w:rsid w:val="00396043"/>
    <w:rsid w:val="003A07E1"/>
    <w:rsid w:val="003A093C"/>
    <w:rsid w:val="003D1CC4"/>
    <w:rsid w:val="004078CB"/>
    <w:rsid w:val="00414E82"/>
    <w:rsid w:val="0042260A"/>
    <w:rsid w:val="0043009A"/>
    <w:rsid w:val="00436CC1"/>
    <w:rsid w:val="00447932"/>
    <w:rsid w:val="00462EF4"/>
    <w:rsid w:val="0046350B"/>
    <w:rsid w:val="0047523B"/>
    <w:rsid w:val="00480428"/>
    <w:rsid w:val="004804E4"/>
    <w:rsid w:val="004856D4"/>
    <w:rsid w:val="0049213A"/>
    <w:rsid w:val="004D6170"/>
    <w:rsid w:val="004E0159"/>
    <w:rsid w:val="00500883"/>
    <w:rsid w:val="00522A78"/>
    <w:rsid w:val="00542309"/>
    <w:rsid w:val="00544891"/>
    <w:rsid w:val="0055414F"/>
    <w:rsid w:val="005E5C55"/>
    <w:rsid w:val="005E6083"/>
    <w:rsid w:val="005F13D5"/>
    <w:rsid w:val="005F25AB"/>
    <w:rsid w:val="006650B1"/>
    <w:rsid w:val="0069158E"/>
    <w:rsid w:val="00697E17"/>
    <w:rsid w:val="006B4439"/>
    <w:rsid w:val="006E1BE2"/>
    <w:rsid w:val="006E5F3D"/>
    <w:rsid w:val="006F7434"/>
    <w:rsid w:val="00705117"/>
    <w:rsid w:val="00713CFD"/>
    <w:rsid w:val="00716F26"/>
    <w:rsid w:val="00741474"/>
    <w:rsid w:val="00766434"/>
    <w:rsid w:val="00797836"/>
    <w:rsid w:val="007D28C5"/>
    <w:rsid w:val="007F34C9"/>
    <w:rsid w:val="008035C6"/>
    <w:rsid w:val="008706B5"/>
    <w:rsid w:val="00872A8E"/>
    <w:rsid w:val="008807FD"/>
    <w:rsid w:val="00881073"/>
    <w:rsid w:val="00896336"/>
    <w:rsid w:val="008C68C5"/>
    <w:rsid w:val="008D1E2F"/>
    <w:rsid w:val="008D54FA"/>
    <w:rsid w:val="00936848"/>
    <w:rsid w:val="00964E93"/>
    <w:rsid w:val="00964FF5"/>
    <w:rsid w:val="00974822"/>
    <w:rsid w:val="00974BE7"/>
    <w:rsid w:val="009931EA"/>
    <w:rsid w:val="00993EFF"/>
    <w:rsid w:val="009A600C"/>
    <w:rsid w:val="009E4B5B"/>
    <w:rsid w:val="00A16C3A"/>
    <w:rsid w:val="00A4249D"/>
    <w:rsid w:val="00A45B5A"/>
    <w:rsid w:val="00A55E33"/>
    <w:rsid w:val="00AA0D07"/>
    <w:rsid w:val="00AA25BE"/>
    <w:rsid w:val="00AA68A4"/>
    <w:rsid w:val="00AB6453"/>
    <w:rsid w:val="00AC3A04"/>
    <w:rsid w:val="00AE0294"/>
    <w:rsid w:val="00AE2FB9"/>
    <w:rsid w:val="00AF05C1"/>
    <w:rsid w:val="00B03176"/>
    <w:rsid w:val="00B146F8"/>
    <w:rsid w:val="00B430B4"/>
    <w:rsid w:val="00B64C13"/>
    <w:rsid w:val="00B80470"/>
    <w:rsid w:val="00B825BF"/>
    <w:rsid w:val="00BB4D33"/>
    <w:rsid w:val="00BB7598"/>
    <w:rsid w:val="00BD2885"/>
    <w:rsid w:val="00BD5FAE"/>
    <w:rsid w:val="00BD6C89"/>
    <w:rsid w:val="00BF0BFF"/>
    <w:rsid w:val="00C01026"/>
    <w:rsid w:val="00C330F5"/>
    <w:rsid w:val="00C531AC"/>
    <w:rsid w:val="00C636C3"/>
    <w:rsid w:val="00CB0886"/>
    <w:rsid w:val="00CD211E"/>
    <w:rsid w:val="00D05F06"/>
    <w:rsid w:val="00D32668"/>
    <w:rsid w:val="00D344BA"/>
    <w:rsid w:val="00D4369F"/>
    <w:rsid w:val="00D51886"/>
    <w:rsid w:val="00D61626"/>
    <w:rsid w:val="00D66B9E"/>
    <w:rsid w:val="00D77819"/>
    <w:rsid w:val="00D86F8B"/>
    <w:rsid w:val="00D87B9A"/>
    <w:rsid w:val="00D91812"/>
    <w:rsid w:val="00DB0A65"/>
    <w:rsid w:val="00DE43DE"/>
    <w:rsid w:val="00E3013A"/>
    <w:rsid w:val="00E70459"/>
    <w:rsid w:val="00E77253"/>
    <w:rsid w:val="00EA06CA"/>
    <w:rsid w:val="00F01EC2"/>
    <w:rsid w:val="00F36E7D"/>
    <w:rsid w:val="00F62D77"/>
    <w:rsid w:val="00F73C3F"/>
    <w:rsid w:val="00F925EC"/>
    <w:rsid w:val="00F970AB"/>
    <w:rsid w:val="00FA3152"/>
    <w:rsid w:val="00FB7B87"/>
    <w:rsid w:val="00FD12E5"/>
    <w:rsid w:val="00FD5D3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3CFD"/>
    <w:rPr>
      <w:rFonts w:ascii="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customStyle="1" w:styleId="apple-converted-space">
    <w:name w:val="apple-converted-space"/>
    <w:basedOn w:val="DefaultParagraphFont"/>
    <w:rsid w:val="00544891"/>
  </w:style>
  <w:style w:type="character" w:styleId="FollowedHyperlink">
    <w:name w:val="FollowedHyperlink"/>
    <w:basedOn w:val="DefaultParagraphFont"/>
    <w:uiPriority w:val="99"/>
    <w:semiHidden/>
    <w:unhideWhenUsed/>
    <w:rsid w:val="008D1E2F"/>
    <w:rPr>
      <w:color w:val="954F72" w:themeColor="followedHyperlink"/>
      <w:u w:val="single"/>
    </w:rPr>
  </w:style>
  <w:style w:type="character" w:customStyle="1" w:styleId="UnresolvedMention1">
    <w:name w:val="Unresolved Mention1"/>
    <w:basedOn w:val="DefaultParagraphFont"/>
    <w:uiPriority w:val="99"/>
    <w:semiHidden/>
    <w:unhideWhenUsed/>
    <w:rsid w:val="00797836"/>
    <w:rPr>
      <w:color w:val="605E5C"/>
      <w:shd w:val="clear" w:color="auto" w:fill="E1DFDD"/>
    </w:rPr>
  </w:style>
  <w:style w:type="character" w:styleId="UnresolvedMention">
    <w:name w:val="Unresolved Mention"/>
    <w:basedOn w:val="DefaultParagraphFont"/>
    <w:uiPriority w:val="99"/>
    <w:rsid w:val="00B1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2868">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1318935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pport.digitalservices.nhs.uk/cs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igital.nhs.uk/services/national-back-office-for-the-personal-demographics-service/management-of-nhs-numbers-and-pds-reco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nhs-services/online-services/find-nhs-numbe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ngland.nhs.uk/long-read/the-nhs-numb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ngland.nhs.uk/long-read/personal-demographics-service-pds/" TargetMode="External"/><Relationship Id="rId14" Type="http://schemas.openxmlformats.org/officeDocument/2006/relationships/hyperlink" Target="https://pcse.england.nhs.uk/help/patient-registrations/patient-records-duplicates-and-confu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A53472-1835-A544-88B8-02F056C2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dcterms:created xsi:type="dcterms:W3CDTF">2023-12-27T22:09:00Z</dcterms:created>
  <dcterms:modified xsi:type="dcterms:W3CDTF">2023-12-27T22:10:00Z</dcterms:modified>
</cp:coreProperties>
</file>