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59145" w14:textId="77777777" w:rsidR="00675084" w:rsidRPr="00C33DA3" w:rsidRDefault="00675084" w:rsidP="00675084">
      <w:pPr>
        <w:jc w:val="center"/>
        <w:rPr>
          <w:rFonts w:ascii="Arial" w:hAnsi="Arial" w:cs="Arial"/>
          <w:b/>
          <w:sz w:val="36"/>
          <w:szCs w:val="36"/>
        </w:rPr>
      </w:pPr>
    </w:p>
    <w:p w14:paraId="1956DFA9" w14:textId="19C78E53" w:rsidR="00E85096" w:rsidRPr="00C33DA3" w:rsidRDefault="009E5E1A" w:rsidP="00675084">
      <w:pPr>
        <w:jc w:val="center"/>
        <w:rPr>
          <w:rFonts w:ascii="Arial" w:hAnsi="Arial" w:cs="Arial"/>
          <w:b/>
          <w:sz w:val="36"/>
          <w:szCs w:val="36"/>
        </w:rPr>
      </w:pPr>
      <w:r w:rsidRPr="00C33DA3">
        <w:rPr>
          <w:rFonts w:ascii="Arial" w:hAnsi="Arial" w:cs="Arial"/>
          <w:b/>
          <w:sz w:val="36"/>
          <w:szCs w:val="36"/>
        </w:rPr>
        <w:t xml:space="preserve">Accident </w:t>
      </w:r>
      <w:r w:rsidR="003B332C" w:rsidRPr="00C33DA3">
        <w:rPr>
          <w:rFonts w:ascii="Arial" w:hAnsi="Arial" w:cs="Arial"/>
          <w:b/>
          <w:sz w:val="36"/>
          <w:szCs w:val="36"/>
        </w:rPr>
        <w:t>Reporting Policy</w:t>
      </w:r>
    </w:p>
    <w:p w14:paraId="34CF158F" w14:textId="77777777" w:rsidR="00E85096" w:rsidRPr="00C33DA3"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08"/>
        <w:gridCol w:w="2237"/>
        <w:gridCol w:w="2102"/>
        <w:gridCol w:w="3273"/>
      </w:tblGrid>
      <w:tr w:rsidR="00675084" w:rsidRPr="00C33DA3" w14:paraId="522235BE" w14:textId="77777777" w:rsidTr="00B80915">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C33DA3" w:rsidRDefault="00675084" w:rsidP="00B80915">
            <w:pPr>
              <w:jc w:val="center"/>
              <w:rPr>
                <w:rFonts w:ascii="Arial" w:eastAsia="Arial" w:hAnsi="Arial" w:cs="Arial"/>
                <w:b/>
                <w:spacing w:val="-2"/>
                <w:sz w:val="26"/>
                <w:szCs w:val="26"/>
              </w:rPr>
            </w:pPr>
            <w:r w:rsidRPr="00C33DA3">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C33DA3" w:rsidRDefault="00675084" w:rsidP="00B80915">
            <w:pPr>
              <w:jc w:val="center"/>
              <w:rPr>
                <w:rFonts w:ascii="Arial" w:eastAsia="Arial" w:hAnsi="Arial" w:cs="Arial"/>
                <w:b/>
                <w:spacing w:val="-2"/>
                <w:sz w:val="26"/>
                <w:szCs w:val="26"/>
              </w:rPr>
            </w:pPr>
            <w:r w:rsidRPr="00C33DA3">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C33DA3" w:rsidRDefault="00675084" w:rsidP="00B80915">
            <w:pPr>
              <w:jc w:val="center"/>
              <w:rPr>
                <w:rFonts w:ascii="Arial" w:eastAsia="Arial" w:hAnsi="Arial" w:cs="Arial"/>
                <w:b/>
                <w:spacing w:val="-2"/>
                <w:sz w:val="26"/>
                <w:szCs w:val="26"/>
              </w:rPr>
            </w:pPr>
            <w:r w:rsidRPr="00C33DA3">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C33DA3" w:rsidRDefault="00675084" w:rsidP="00B80915">
            <w:pPr>
              <w:jc w:val="center"/>
              <w:rPr>
                <w:rFonts w:ascii="Arial" w:eastAsia="Arial" w:hAnsi="Arial" w:cs="Arial"/>
                <w:b/>
                <w:spacing w:val="-2"/>
                <w:sz w:val="26"/>
                <w:szCs w:val="26"/>
              </w:rPr>
            </w:pPr>
            <w:r w:rsidRPr="00C33DA3">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C33DA3" w:rsidRDefault="00675084" w:rsidP="00B80915">
            <w:pPr>
              <w:jc w:val="center"/>
              <w:rPr>
                <w:rFonts w:ascii="Arial" w:eastAsia="Arial" w:hAnsi="Arial" w:cs="Arial"/>
                <w:b/>
                <w:spacing w:val="-2"/>
                <w:sz w:val="26"/>
                <w:szCs w:val="26"/>
              </w:rPr>
            </w:pPr>
            <w:r w:rsidRPr="00C33DA3">
              <w:rPr>
                <w:rFonts w:ascii="Arial" w:eastAsia="Arial" w:hAnsi="Arial" w:cs="Arial"/>
                <w:b/>
                <w:spacing w:val="-2"/>
                <w:sz w:val="26"/>
                <w:szCs w:val="26"/>
              </w:rPr>
              <w:t>Comments:</w:t>
            </w:r>
          </w:p>
        </w:tc>
      </w:tr>
      <w:tr w:rsidR="00675084" w:rsidRPr="00C33DA3" w14:paraId="75B3BBF8" w14:textId="77777777" w:rsidTr="00B80915">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33E640AE" w:rsidR="00675084" w:rsidRPr="00C33DA3" w:rsidRDefault="00DE1EE2" w:rsidP="00B80915">
            <w:pPr>
              <w:jc w:val="center"/>
              <w:rPr>
                <w:rFonts w:ascii="Arial" w:eastAsia="Arial" w:hAnsi="Arial" w:cs="Arial"/>
                <w:spacing w:val="-2"/>
                <w:sz w:val="26"/>
                <w:szCs w:val="26"/>
              </w:rPr>
            </w:pPr>
            <w:r>
              <w:rPr>
                <w:rFonts w:ascii="Arial" w:eastAsia="Arial" w:hAnsi="Arial" w:cs="Arial"/>
                <w:spacing w:val="-2"/>
                <w:sz w:val="26"/>
                <w:szCs w:val="26"/>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6DEE4587" w:rsidR="00675084" w:rsidRPr="00C33DA3" w:rsidRDefault="00DE1EE2" w:rsidP="00B80915">
            <w:pPr>
              <w:rPr>
                <w:rFonts w:ascii="Arial" w:eastAsia="Arial" w:hAnsi="Arial" w:cs="Arial"/>
                <w:spacing w:val="-2"/>
                <w:sz w:val="26"/>
                <w:szCs w:val="26"/>
              </w:rPr>
            </w:pPr>
            <w:r>
              <w:rPr>
                <w:rFonts w:ascii="Arial" w:eastAsia="Arial" w:hAnsi="Arial" w:cs="Arial"/>
                <w:spacing w:val="-2"/>
                <w:sz w:val="26"/>
                <w:szCs w:val="26"/>
              </w:rPr>
              <w:t>March 2021</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2F396D36" w:rsidR="00675084" w:rsidRPr="00C33DA3" w:rsidRDefault="00DE1EE2" w:rsidP="00B80915">
            <w:pPr>
              <w:rPr>
                <w:rFonts w:ascii="Arial" w:eastAsia="Arial" w:hAnsi="Arial" w:cs="Arial"/>
                <w:spacing w:val="-2"/>
                <w:sz w:val="26"/>
                <w:szCs w:val="26"/>
              </w:rPr>
            </w:pPr>
            <w:r>
              <w:rPr>
                <w:rFonts w:ascii="Arial" w:eastAsia="Arial" w:hAnsi="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3BA5AAAD" w:rsidR="00675084" w:rsidRPr="00C33DA3" w:rsidRDefault="00DE1EE2" w:rsidP="00B80915">
            <w:pPr>
              <w:rPr>
                <w:rFonts w:ascii="Arial" w:eastAsia="Arial" w:hAnsi="Arial" w:cs="Arial"/>
                <w:spacing w:val="-2"/>
                <w:sz w:val="26"/>
                <w:szCs w:val="26"/>
              </w:rPr>
            </w:pPr>
            <w:r>
              <w:rPr>
                <w:rFonts w:ascii="Arial" w:eastAsia="Arial" w:hAnsi="Arial" w:cs="Arial"/>
                <w:spacing w:val="-2"/>
                <w:sz w:val="26"/>
                <w:szCs w:val="26"/>
              </w:rPr>
              <w:t>Nine Swift</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C33DA3" w:rsidRDefault="00675084" w:rsidP="00B80915">
            <w:pPr>
              <w:rPr>
                <w:rFonts w:ascii="Arial" w:hAnsi="Arial" w:cs="Arial"/>
                <w:sz w:val="26"/>
                <w:szCs w:val="26"/>
              </w:rPr>
            </w:pPr>
          </w:p>
        </w:tc>
      </w:tr>
      <w:tr w:rsidR="00675084" w:rsidRPr="00C33DA3" w14:paraId="7C35111B" w14:textId="77777777" w:rsidTr="00B80915">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C33DA3" w:rsidRDefault="00675084" w:rsidP="00B80915">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1D44174E" w:rsidR="00675084" w:rsidRPr="00C33DA3" w:rsidRDefault="00DE1EE2" w:rsidP="00B80915">
            <w:pPr>
              <w:rPr>
                <w:rFonts w:ascii="Arial" w:hAnsi="Arial" w:cs="Arial"/>
                <w:sz w:val="26"/>
                <w:szCs w:val="26"/>
              </w:rPr>
            </w:pPr>
            <w:r>
              <w:rPr>
                <w:rFonts w:ascii="Arial" w:hAnsi="Arial" w:cs="Arial"/>
                <w:sz w:val="26"/>
                <w:szCs w:val="26"/>
              </w:rPr>
              <w:t>March 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C33DA3" w:rsidRDefault="00675084" w:rsidP="00B80915">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C33DA3" w:rsidRDefault="00675084" w:rsidP="00B80915">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5B9B1CB" w:rsidR="00675084" w:rsidRPr="00C33DA3" w:rsidRDefault="00DE1EE2" w:rsidP="00B80915">
            <w:pPr>
              <w:rPr>
                <w:rFonts w:ascii="Arial" w:hAnsi="Arial" w:cs="Arial"/>
                <w:sz w:val="26"/>
                <w:szCs w:val="26"/>
              </w:rPr>
            </w:pPr>
            <w:r>
              <w:rPr>
                <w:rFonts w:ascii="Arial" w:hAnsi="Arial" w:cs="Arial"/>
                <w:sz w:val="26"/>
                <w:szCs w:val="26"/>
              </w:rPr>
              <w:t>Next review</w:t>
            </w:r>
          </w:p>
        </w:tc>
      </w:tr>
      <w:tr w:rsidR="00675084" w:rsidRPr="00C33DA3" w14:paraId="0E2C595C" w14:textId="77777777" w:rsidTr="003544FE">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33DA3" w:rsidRDefault="00675084" w:rsidP="00B80915">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33DA3" w:rsidRDefault="00675084" w:rsidP="00B80915">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33DA3" w:rsidRDefault="00675084" w:rsidP="00B80915">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33DA3" w:rsidRDefault="00675084" w:rsidP="00B80915">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33DA3" w:rsidRDefault="00675084" w:rsidP="00B80915">
            <w:pPr>
              <w:rPr>
                <w:rFonts w:ascii="Arial" w:hAnsi="Arial" w:cs="Arial"/>
                <w:sz w:val="26"/>
                <w:szCs w:val="26"/>
              </w:rPr>
            </w:pPr>
          </w:p>
        </w:tc>
      </w:tr>
      <w:tr w:rsidR="00675084" w:rsidRPr="00C33DA3" w14:paraId="12E8CE9E" w14:textId="77777777" w:rsidTr="00B80915">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C33DA3" w:rsidRDefault="00675084" w:rsidP="00B80915">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C33DA3" w:rsidRDefault="00675084" w:rsidP="00B80915">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C33DA3" w:rsidRDefault="00675084" w:rsidP="00B80915">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C33DA3" w:rsidRDefault="00675084" w:rsidP="00B80915">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C33DA3" w:rsidRDefault="00675084" w:rsidP="00B80915">
            <w:pPr>
              <w:rPr>
                <w:rFonts w:ascii="Arial" w:hAnsi="Arial" w:cs="Arial"/>
                <w:sz w:val="26"/>
                <w:szCs w:val="26"/>
              </w:rPr>
            </w:pPr>
          </w:p>
        </w:tc>
      </w:tr>
    </w:tbl>
    <w:p w14:paraId="34A22122" w14:textId="77777777" w:rsidR="00E85096" w:rsidRPr="00C33DA3" w:rsidRDefault="00E85096">
      <w:pPr>
        <w:rPr>
          <w:rFonts w:ascii="Arial" w:hAnsi="Arial" w:cs="Arial"/>
          <w:sz w:val="28"/>
          <w:szCs w:val="28"/>
        </w:rPr>
      </w:pPr>
    </w:p>
    <w:p w14:paraId="1115E7F5" w14:textId="77777777" w:rsidR="00BD5B9E" w:rsidRDefault="00BD5B9E">
      <w:pPr>
        <w:rPr>
          <w:rFonts w:ascii="Arial" w:hAnsi="Arial" w:cs="Arial"/>
          <w:b/>
          <w:sz w:val="28"/>
          <w:szCs w:val="28"/>
        </w:rPr>
      </w:pPr>
      <w:r>
        <w:rPr>
          <w:rFonts w:ascii="Arial" w:hAnsi="Arial" w:cs="Arial"/>
          <w:b/>
          <w:sz w:val="28"/>
          <w:szCs w:val="28"/>
        </w:rPr>
        <w:br w:type="page"/>
      </w:r>
    </w:p>
    <w:p w14:paraId="40FC3C50" w14:textId="77777777" w:rsidR="00BD5B9E" w:rsidRDefault="00BD5B9E">
      <w:pPr>
        <w:rPr>
          <w:rFonts w:ascii="Arial" w:hAnsi="Arial" w:cs="Arial"/>
          <w:b/>
          <w:sz w:val="28"/>
          <w:szCs w:val="28"/>
        </w:rPr>
      </w:pPr>
      <w:r>
        <w:rPr>
          <w:rFonts w:ascii="Arial" w:hAnsi="Arial" w:cs="Arial"/>
          <w:b/>
          <w:sz w:val="28"/>
          <w:szCs w:val="28"/>
        </w:rPr>
        <w:lastRenderedPageBreak/>
        <w:br w:type="page"/>
      </w:r>
    </w:p>
    <w:p w14:paraId="4ADDD4F7" w14:textId="10705868" w:rsidR="000858D5" w:rsidRPr="003B332C" w:rsidRDefault="003544FE">
      <w:pPr>
        <w:rPr>
          <w:rFonts w:ascii="Arial" w:hAnsi="Arial" w:cs="Arial"/>
          <w:b/>
          <w:sz w:val="28"/>
          <w:szCs w:val="28"/>
        </w:rPr>
      </w:pPr>
      <w:r>
        <w:rPr>
          <w:rFonts w:ascii="Arial" w:hAnsi="Arial" w:cs="Arial"/>
          <w:b/>
          <w:sz w:val="28"/>
          <w:szCs w:val="28"/>
        </w:rPr>
        <w:lastRenderedPageBreak/>
        <w:t>Table of c</w:t>
      </w:r>
      <w:r w:rsidR="000858D5" w:rsidRPr="003B332C">
        <w:rPr>
          <w:rFonts w:ascii="Arial" w:hAnsi="Arial" w:cs="Arial"/>
          <w:b/>
          <w:sz w:val="28"/>
          <w:szCs w:val="28"/>
        </w:rPr>
        <w:t>ontents</w:t>
      </w:r>
    </w:p>
    <w:p w14:paraId="5AA24749" w14:textId="7442F933" w:rsidR="00E75102" w:rsidRPr="003544FE" w:rsidRDefault="00D85E4D">
      <w:pPr>
        <w:pStyle w:val="TOC1"/>
        <w:tabs>
          <w:tab w:val="left" w:pos="440"/>
          <w:tab w:val="right" w:pos="8296"/>
        </w:tabs>
        <w:rPr>
          <w:rFonts w:ascii="Arial" w:eastAsiaTheme="minorEastAsia" w:hAnsi="Arial" w:cs="Arial"/>
          <w:b w:val="0"/>
          <w:bCs w:val="0"/>
          <w:caps w:val="0"/>
          <w:noProof/>
          <w:sz w:val="22"/>
          <w:szCs w:val="22"/>
        </w:rPr>
      </w:pPr>
      <w:r w:rsidRPr="003544FE">
        <w:rPr>
          <w:rFonts w:ascii="Arial" w:hAnsi="Arial" w:cs="Arial"/>
          <w:bCs w:val="0"/>
          <w:caps w:val="0"/>
          <w:sz w:val="20"/>
          <w:szCs w:val="28"/>
        </w:rPr>
        <w:fldChar w:fldCharType="begin"/>
      </w:r>
      <w:r w:rsidRPr="003544FE">
        <w:rPr>
          <w:rFonts w:ascii="Arial" w:hAnsi="Arial" w:cs="Arial"/>
          <w:bCs w:val="0"/>
          <w:caps w:val="0"/>
          <w:sz w:val="20"/>
          <w:szCs w:val="28"/>
        </w:rPr>
        <w:instrText xml:space="preserve"> TOC \o "1-3" \h \z \u </w:instrText>
      </w:r>
      <w:r w:rsidRPr="003544FE">
        <w:rPr>
          <w:rFonts w:ascii="Arial" w:hAnsi="Arial" w:cs="Arial"/>
          <w:bCs w:val="0"/>
          <w:caps w:val="0"/>
          <w:sz w:val="20"/>
          <w:szCs w:val="28"/>
        </w:rPr>
        <w:fldChar w:fldCharType="separate"/>
      </w:r>
      <w:hyperlink w:anchor="_Toc42771730" w:history="1">
        <w:r w:rsidR="00E75102" w:rsidRPr="003544FE">
          <w:rPr>
            <w:rStyle w:val="Hyperlink"/>
            <w:rFonts w:ascii="Arial" w:eastAsiaTheme="majorEastAsia" w:hAnsi="Arial" w:cs="Arial"/>
            <w:noProof/>
          </w:rPr>
          <w:t>1</w:t>
        </w:r>
        <w:r w:rsidR="00E75102" w:rsidRPr="003544FE">
          <w:rPr>
            <w:rFonts w:ascii="Arial" w:eastAsiaTheme="minorEastAsia" w:hAnsi="Arial" w:cs="Arial"/>
            <w:b w:val="0"/>
            <w:bCs w:val="0"/>
            <w:caps w:val="0"/>
            <w:noProof/>
            <w:sz w:val="22"/>
            <w:szCs w:val="22"/>
          </w:rPr>
          <w:tab/>
        </w:r>
        <w:r w:rsidR="00E75102" w:rsidRPr="003544FE">
          <w:rPr>
            <w:rStyle w:val="Hyperlink"/>
            <w:rFonts w:ascii="Arial" w:eastAsiaTheme="majorEastAsia" w:hAnsi="Arial" w:cs="Arial"/>
            <w:noProof/>
          </w:rPr>
          <w:t>I</w:t>
        </w:r>
        <w:r w:rsidR="00875942" w:rsidRPr="003544FE">
          <w:rPr>
            <w:rStyle w:val="Hyperlink"/>
            <w:rFonts w:ascii="Arial" w:eastAsiaTheme="majorEastAsia" w:hAnsi="Arial" w:cs="Arial"/>
            <w:caps w:val="0"/>
            <w:noProof/>
          </w:rPr>
          <w:t>ntroduction</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_Toc42771730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2</w:t>
        </w:r>
        <w:r w:rsidR="00E75102" w:rsidRPr="003544FE">
          <w:rPr>
            <w:rFonts w:ascii="Arial" w:hAnsi="Arial" w:cs="Arial"/>
            <w:noProof/>
            <w:webHidden/>
          </w:rPr>
          <w:fldChar w:fldCharType="end"/>
        </w:r>
      </w:hyperlink>
    </w:p>
    <w:p w14:paraId="1E95A5EC" w14:textId="6506E8B5" w:rsidR="00E75102" w:rsidRPr="003544FE" w:rsidRDefault="000541BC">
      <w:pPr>
        <w:pStyle w:val="TOC2"/>
        <w:rPr>
          <w:rFonts w:ascii="Arial" w:eastAsiaTheme="minorEastAsia" w:hAnsi="Arial" w:cs="Arial"/>
          <w:b w:val="0"/>
          <w:bCs w:val="0"/>
          <w:noProof/>
          <w:sz w:val="22"/>
          <w:szCs w:val="22"/>
        </w:rPr>
      </w:pPr>
      <w:hyperlink w:anchor="_Toc42771731" w:history="1">
        <w:r w:rsidR="00E75102" w:rsidRPr="003544FE">
          <w:rPr>
            <w:rStyle w:val="Hyperlink"/>
            <w:rFonts w:ascii="Arial" w:eastAsiaTheme="majorEastAsia" w:hAnsi="Arial" w:cs="Arial"/>
            <w:noProof/>
          </w:rPr>
          <w:t>1.1</w:t>
        </w:r>
        <w:r w:rsidR="00E75102" w:rsidRPr="003544FE">
          <w:rPr>
            <w:rFonts w:ascii="Arial" w:eastAsiaTheme="minorEastAsia" w:hAnsi="Arial" w:cs="Arial"/>
            <w:b w:val="0"/>
            <w:bCs w:val="0"/>
            <w:noProof/>
            <w:sz w:val="22"/>
            <w:szCs w:val="22"/>
          </w:rPr>
          <w:tab/>
        </w:r>
        <w:r w:rsidR="00E75102" w:rsidRPr="003544FE">
          <w:rPr>
            <w:rStyle w:val="Hyperlink"/>
            <w:rFonts w:ascii="Arial" w:eastAsiaTheme="majorEastAsia" w:hAnsi="Arial" w:cs="Arial"/>
            <w:noProof/>
          </w:rPr>
          <w:t>Policy statement</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_Toc42771731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2</w:t>
        </w:r>
        <w:r w:rsidR="00E75102" w:rsidRPr="003544FE">
          <w:rPr>
            <w:rFonts w:ascii="Arial" w:hAnsi="Arial" w:cs="Arial"/>
            <w:noProof/>
            <w:webHidden/>
          </w:rPr>
          <w:fldChar w:fldCharType="end"/>
        </w:r>
      </w:hyperlink>
    </w:p>
    <w:p w14:paraId="6E0AFF83" w14:textId="4767764E" w:rsidR="00E75102" w:rsidRPr="003544FE" w:rsidRDefault="000541BC">
      <w:pPr>
        <w:pStyle w:val="TOC2"/>
        <w:rPr>
          <w:rFonts w:ascii="Arial" w:eastAsiaTheme="minorEastAsia" w:hAnsi="Arial" w:cs="Arial"/>
          <w:b w:val="0"/>
          <w:bCs w:val="0"/>
          <w:noProof/>
          <w:sz w:val="22"/>
          <w:szCs w:val="22"/>
        </w:rPr>
      </w:pPr>
      <w:hyperlink w:anchor="_Toc42771732" w:history="1">
        <w:r w:rsidR="00E75102" w:rsidRPr="003544FE">
          <w:rPr>
            <w:rStyle w:val="Hyperlink"/>
            <w:rFonts w:ascii="Arial" w:eastAsiaTheme="majorEastAsia" w:hAnsi="Arial" w:cs="Arial"/>
            <w:noProof/>
          </w:rPr>
          <w:t>1.2</w:t>
        </w:r>
        <w:r w:rsidR="00E75102" w:rsidRPr="003544FE">
          <w:rPr>
            <w:rFonts w:ascii="Arial" w:eastAsiaTheme="minorEastAsia" w:hAnsi="Arial" w:cs="Arial"/>
            <w:b w:val="0"/>
            <w:bCs w:val="0"/>
            <w:noProof/>
            <w:sz w:val="22"/>
            <w:szCs w:val="22"/>
          </w:rPr>
          <w:tab/>
        </w:r>
        <w:r w:rsidR="00E75102" w:rsidRPr="003544FE">
          <w:rPr>
            <w:rStyle w:val="Hyperlink"/>
            <w:rFonts w:ascii="Arial" w:eastAsiaTheme="majorEastAsia" w:hAnsi="Arial" w:cs="Arial"/>
            <w:noProof/>
          </w:rPr>
          <w:t>Status</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_Toc42771732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2</w:t>
        </w:r>
        <w:r w:rsidR="00E75102" w:rsidRPr="003544FE">
          <w:rPr>
            <w:rFonts w:ascii="Arial" w:hAnsi="Arial" w:cs="Arial"/>
            <w:noProof/>
            <w:webHidden/>
          </w:rPr>
          <w:fldChar w:fldCharType="end"/>
        </w:r>
      </w:hyperlink>
    </w:p>
    <w:p w14:paraId="36F927F2" w14:textId="07B72130" w:rsidR="00E75102" w:rsidRPr="003544FE" w:rsidRDefault="000541BC">
      <w:pPr>
        <w:pStyle w:val="TOC2"/>
        <w:rPr>
          <w:rFonts w:ascii="Arial" w:eastAsiaTheme="minorEastAsia" w:hAnsi="Arial" w:cs="Arial"/>
          <w:b w:val="0"/>
          <w:bCs w:val="0"/>
          <w:noProof/>
          <w:sz w:val="22"/>
          <w:szCs w:val="22"/>
        </w:rPr>
      </w:pPr>
      <w:hyperlink w:anchor="_Toc42771733" w:history="1">
        <w:r w:rsidR="00E75102" w:rsidRPr="003544FE">
          <w:rPr>
            <w:rStyle w:val="Hyperlink"/>
            <w:rFonts w:ascii="Arial" w:eastAsiaTheme="majorEastAsia" w:hAnsi="Arial" w:cs="Arial"/>
            <w:noProof/>
          </w:rPr>
          <w:t>1.3</w:t>
        </w:r>
        <w:r w:rsidR="00E75102" w:rsidRPr="003544FE">
          <w:rPr>
            <w:rFonts w:ascii="Arial" w:eastAsiaTheme="minorEastAsia" w:hAnsi="Arial" w:cs="Arial"/>
            <w:b w:val="0"/>
            <w:bCs w:val="0"/>
            <w:noProof/>
            <w:sz w:val="22"/>
            <w:szCs w:val="22"/>
          </w:rPr>
          <w:tab/>
        </w:r>
        <w:r w:rsidR="00E75102" w:rsidRPr="003544FE">
          <w:rPr>
            <w:rStyle w:val="Hyperlink"/>
            <w:rFonts w:ascii="Arial" w:eastAsiaTheme="majorEastAsia" w:hAnsi="Arial" w:cs="Arial"/>
            <w:noProof/>
          </w:rPr>
          <w:t>Training and support</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_Toc42771733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3</w:t>
        </w:r>
        <w:r w:rsidR="00E75102" w:rsidRPr="003544FE">
          <w:rPr>
            <w:rFonts w:ascii="Arial" w:hAnsi="Arial" w:cs="Arial"/>
            <w:noProof/>
            <w:webHidden/>
          </w:rPr>
          <w:fldChar w:fldCharType="end"/>
        </w:r>
      </w:hyperlink>
    </w:p>
    <w:p w14:paraId="0F7E435D" w14:textId="006E4F16" w:rsidR="00E75102" w:rsidRPr="003544FE" w:rsidRDefault="000541BC">
      <w:pPr>
        <w:pStyle w:val="TOC1"/>
        <w:tabs>
          <w:tab w:val="left" w:pos="440"/>
          <w:tab w:val="right" w:pos="8296"/>
        </w:tabs>
        <w:rPr>
          <w:rFonts w:ascii="Arial" w:eastAsiaTheme="minorEastAsia" w:hAnsi="Arial" w:cs="Arial"/>
          <w:b w:val="0"/>
          <w:bCs w:val="0"/>
          <w:caps w:val="0"/>
          <w:noProof/>
          <w:sz w:val="22"/>
          <w:szCs w:val="22"/>
        </w:rPr>
      </w:pPr>
      <w:hyperlink w:anchor="_Toc42771734" w:history="1">
        <w:r w:rsidR="00E75102" w:rsidRPr="003544FE">
          <w:rPr>
            <w:rStyle w:val="Hyperlink"/>
            <w:rFonts w:ascii="Arial" w:eastAsiaTheme="majorEastAsia" w:hAnsi="Arial" w:cs="Arial"/>
            <w:noProof/>
          </w:rPr>
          <w:t>2</w:t>
        </w:r>
        <w:r w:rsidR="00E75102" w:rsidRPr="003544FE">
          <w:rPr>
            <w:rFonts w:ascii="Arial" w:eastAsiaTheme="minorEastAsia" w:hAnsi="Arial" w:cs="Arial"/>
            <w:b w:val="0"/>
            <w:bCs w:val="0"/>
            <w:caps w:val="0"/>
            <w:noProof/>
            <w:sz w:val="22"/>
            <w:szCs w:val="22"/>
          </w:rPr>
          <w:tab/>
        </w:r>
        <w:r w:rsidR="00E75102" w:rsidRPr="003544FE">
          <w:rPr>
            <w:rStyle w:val="Hyperlink"/>
            <w:rFonts w:ascii="Arial" w:eastAsiaTheme="majorEastAsia" w:hAnsi="Arial" w:cs="Arial"/>
            <w:noProof/>
          </w:rPr>
          <w:t>S</w:t>
        </w:r>
        <w:r w:rsidR="00875942" w:rsidRPr="003544FE">
          <w:rPr>
            <w:rStyle w:val="Hyperlink"/>
            <w:rFonts w:ascii="Arial" w:eastAsiaTheme="majorEastAsia" w:hAnsi="Arial" w:cs="Arial"/>
            <w:caps w:val="0"/>
            <w:noProof/>
          </w:rPr>
          <w:t>cope</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_Toc42771734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3</w:t>
        </w:r>
        <w:r w:rsidR="00E75102" w:rsidRPr="003544FE">
          <w:rPr>
            <w:rFonts w:ascii="Arial" w:hAnsi="Arial" w:cs="Arial"/>
            <w:noProof/>
            <w:webHidden/>
          </w:rPr>
          <w:fldChar w:fldCharType="end"/>
        </w:r>
      </w:hyperlink>
    </w:p>
    <w:p w14:paraId="79EAEF18" w14:textId="32B88B7C" w:rsidR="00E75102" w:rsidRPr="003544FE" w:rsidRDefault="000541BC">
      <w:pPr>
        <w:pStyle w:val="TOC2"/>
        <w:rPr>
          <w:rFonts w:ascii="Arial" w:eastAsiaTheme="minorEastAsia" w:hAnsi="Arial" w:cs="Arial"/>
          <w:b w:val="0"/>
          <w:bCs w:val="0"/>
          <w:noProof/>
          <w:sz w:val="22"/>
          <w:szCs w:val="22"/>
        </w:rPr>
      </w:pPr>
      <w:hyperlink w:anchor="_Toc42771735" w:history="1">
        <w:r w:rsidR="00E75102" w:rsidRPr="003544FE">
          <w:rPr>
            <w:rStyle w:val="Hyperlink"/>
            <w:rFonts w:ascii="Arial" w:eastAsiaTheme="majorEastAsia" w:hAnsi="Arial" w:cs="Arial"/>
            <w:noProof/>
          </w:rPr>
          <w:t>2.1</w:t>
        </w:r>
        <w:r w:rsidR="00E75102" w:rsidRPr="003544FE">
          <w:rPr>
            <w:rFonts w:ascii="Arial" w:eastAsiaTheme="minorEastAsia" w:hAnsi="Arial" w:cs="Arial"/>
            <w:b w:val="0"/>
            <w:bCs w:val="0"/>
            <w:noProof/>
            <w:sz w:val="22"/>
            <w:szCs w:val="22"/>
          </w:rPr>
          <w:tab/>
        </w:r>
        <w:r w:rsidR="00E75102" w:rsidRPr="003544FE">
          <w:rPr>
            <w:rStyle w:val="Hyperlink"/>
            <w:rFonts w:ascii="Arial" w:eastAsiaTheme="majorEastAsia" w:hAnsi="Arial" w:cs="Arial"/>
            <w:noProof/>
          </w:rPr>
          <w:t>Who it applies to</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_Toc42771735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3</w:t>
        </w:r>
        <w:r w:rsidR="00E75102" w:rsidRPr="003544FE">
          <w:rPr>
            <w:rFonts w:ascii="Arial" w:hAnsi="Arial" w:cs="Arial"/>
            <w:noProof/>
            <w:webHidden/>
          </w:rPr>
          <w:fldChar w:fldCharType="end"/>
        </w:r>
      </w:hyperlink>
    </w:p>
    <w:p w14:paraId="44E36148" w14:textId="53EBC5C8" w:rsidR="00E75102" w:rsidRPr="003544FE" w:rsidRDefault="000541BC">
      <w:pPr>
        <w:pStyle w:val="TOC2"/>
        <w:rPr>
          <w:rFonts w:ascii="Arial" w:eastAsiaTheme="minorEastAsia" w:hAnsi="Arial" w:cs="Arial"/>
          <w:b w:val="0"/>
          <w:bCs w:val="0"/>
          <w:noProof/>
          <w:sz w:val="22"/>
          <w:szCs w:val="22"/>
        </w:rPr>
      </w:pPr>
      <w:hyperlink w:anchor="_Toc42771736" w:history="1">
        <w:r w:rsidR="00E75102" w:rsidRPr="003544FE">
          <w:rPr>
            <w:rStyle w:val="Hyperlink"/>
            <w:rFonts w:ascii="Arial" w:eastAsiaTheme="majorEastAsia" w:hAnsi="Arial" w:cs="Arial"/>
            <w:noProof/>
          </w:rPr>
          <w:t>2.2</w:t>
        </w:r>
        <w:r w:rsidR="00E75102" w:rsidRPr="003544FE">
          <w:rPr>
            <w:rFonts w:ascii="Arial" w:eastAsiaTheme="minorEastAsia" w:hAnsi="Arial" w:cs="Arial"/>
            <w:b w:val="0"/>
            <w:bCs w:val="0"/>
            <w:noProof/>
            <w:sz w:val="22"/>
            <w:szCs w:val="22"/>
          </w:rPr>
          <w:tab/>
        </w:r>
        <w:r w:rsidR="00E75102" w:rsidRPr="003544FE">
          <w:rPr>
            <w:rStyle w:val="Hyperlink"/>
            <w:rFonts w:ascii="Arial" w:eastAsiaTheme="majorEastAsia" w:hAnsi="Arial" w:cs="Arial"/>
            <w:noProof/>
          </w:rPr>
          <w:t>Why and how it applies to them</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_Toc42771736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3</w:t>
        </w:r>
        <w:r w:rsidR="00E75102" w:rsidRPr="003544FE">
          <w:rPr>
            <w:rFonts w:ascii="Arial" w:hAnsi="Arial" w:cs="Arial"/>
            <w:noProof/>
            <w:webHidden/>
          </w:rPr>
          <w:fldChar w:fldCharType="end"/>
        </w:r>
      </w:hyperlink>
    </w:p>
    <w:p w14:paraId="6217E0D8" w14:textId="7A7EA987" w:rsidR="00E75102" w:rsidRPr="003544FE" w:rsidRDefault="000541BC">
      <w:pPr>
        <w:pStyle w:val="TOC1"/>
        <w:tabs>
          <w:tab w:val="left" w:pos="440"/>
          <w:tab w:val="right" w:pos="8296"/>
        </w:tabs>
        <w:rPr>
          <w:rFonts w:ascii="Arial" w:eastAsiaTheme="minorEastAsia" w:hAnsi="Arial" w:cs="Arial"/>
          <w:b w:val="0"/>
          <w:bCs w:val="0"/>
          <w:caps w:val="0"/>
          <w:noProof/>
          <w:sz w:val="22"/>
          <w:szCs w:val="22"/>
        </w:rPr>
      </w:pPr>
      <w:hyperlink w:anchor="_Toc42771737" w:history="1">
        <w:r w:rsidR="00E75102" w:rsidRPr="003544FE">
          <w:rPr>
            <w:rStyle w:val="Hyperlink"/>
            <w:rFonts w:ascii="Arial" w:eastAsiaTheme="majorEastAsia" w:hAnsi="Arial" w:cs="Arial"/>
            <w:noProof/>
          </w:rPr>
          <w:t>3</w:t>
        </w:r>
        <w:r w:rsidR="00E75102" w:rsidRPr="003544FE">
          <w:rPr>
            <w:rFonts w:ascii="Arial" w:eastAsiaTheme="minorEastAsia" w:hAnsi="Arial" w:cs="Arial"/>
            <w:b w:val="0"/>
            <w:bCs w:val="0"/>
            <w:caps w:val="0"/>
            <w:noProof/>
            <w:sz w:val="22"/>
            <w:szCs w:val="22"/>
          </w:rPr>
          <w:tab/>
        </w:r>
        <w:r w:rsidR="00E75102" w:rsidRPr="003544FE">
          <w:rPr>
            <w:rStyle w:val="Hyperlink"/>
            <w:rFonts w:ascii="Arial" w:eastAsiaTheme="majorEastAsia" w:hAnsi="Arial" w:cs="Arial"/>
            <w:noProof/>
          </w:rPr>
          <w:t>D</w:t>
        </w:r>
        <w:r w:rsidR="00875942" w:rsidRPr="003544FE">
          <w:rPr>
            <w:rStyle w:val="Hyperlink"/>
            <w:rFonts w:ascii="Arial" w:eastAsiaTheme="majorEastAsia" w:hAnsi="Arial" w:cs="Arial"/>
            <w:caps w:val="0"/>
            <w:noProof/>
          </w:rPr>
          <w:t>efinition of terms</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_Toc42771737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3</w:t>
        </w:r>
        <w:r w:rsidR="00E75102" w:rsidRPr="003544FE">
          <w:rPr>
            <w:rFonts w:ascii="Arial" w:hAnsi="Arial" w:cs="Arial"/>
            <w:noProof/>
            <w:webHidden/>
          </w:rPr>
          <w:fldChar w:fldCharType="end"/>
        </w:r>
      </w:hyperlink>
    </w:p>
    <w:p w14:paraId="4919A891" w14:textId="6FC5154D" w:rsidR="00E75102" w:rsidRPr="003544FE" w:rsidRDefault="000541BC">
      <w:pPr>
        <w:pStyle w:val="TOC2"/>
        <w:rPr>
          <w:rFonts w:ascii="Arial" w:eastAsiaTheme="minorEastAsia" w:hAnsi="Arial" w:cs="Arial"/>
          <w:b w:val="0"/>
          <w:bCs w:val="0"/>
          <w:noProof/>
          <w:sz w:val="22"/>
          <w:szCs w:val="22"/>
        </w:rPr>
      </w:pPr>
      <w:hyperlink w:anchor="_Toc42771738" w:history="1">
        <w:r w:rsidR="00E75102" w:rsidRPr="003544FE">
          <w:rPr>
            <w:rStyle w:val="Hyperlink"/>
            <w:rFonts w:ascii="Arial" w:eastAsiaTheme="majorEastAsia" w:hAnsi="Arial" w:cs="Arial"/>
            <w:noProof/>
          </w:rPr>
          <w:t>3.1</w:t>
        </w:r>
        <w:r w:rsidR="00E75102" w:rsidRPr="003544FE">
          <w:rPr>
            <w:rFonts w:ascii="Arial" w:eastAsiaTheme="minorEastAsia" w:hAnsi="Arial" w:cs="Arial"/>
            <w:b w:val="0"/>
            <w:bCs w:val="0"/>
            <w:noProof/>
            <w:sz w:val="22"/>
            <w:szCs w:val="22"/>
          </w:rPr>
          <w:tab/>
        </w:r>
        <w:r w:rsidR="00E75102" w:rsidRPr="003544FE">
          <w:rPr>
            <w:rStyle w:val="Hyperlink"/>
            <w:rFonts w:ascii="Arial" w:eastAsiaTheme="majorEastAsia" w:hAnsi="Arial" w:cs="Arial"/>
            <w:noProof/>
          </w:rPr>
          <w:t>Work-related accident</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_Toc42771738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3</w:t>
        </w:r>
        <w:r w:rsidR="00E75102" w:rsidRPr="003544FE">
          <w:rPr>
            <w:rFonts w:ascii="Arial" w:hAnsi="Arial" w:cs="Arial"/>
            <w:noProof/>
            <w:webHidden/>
          </w:rPr>
          <w:fldChar w:fldCharType="end"/>
        </w:r>
      </w:hyperlink>
    </w:p>
    <w:p w14:paraId="7864A44E" w14:textId="16C18930" w:rsidR="00E75102" w:rsidRPr="003544FE" w:rsidRDefault="000541BC">
      <w:pPr>
        <w:pStyle w:val="TOC2"/>
        <w:rPr>
          <w:rFonts w:ascii="Arial" w:eastAsiaTheme="minorEastAsia" w:hAnsi="Arial" w:cs="Arial"/>
          <w:b w:val="0"/>
          <w:bCs w:val="0"/>
          <w:noProof/>
          <w:sz w:val="22"/>
          <w:szCs w:val="22"/>
        </w:rPr>
      </w:pPr>
      <w:hyperlink w:anchor="_Toc42771739" w:history="1">
        <w:r w:rsidR="00E75102" w:rsidRPr="003544FE">
          <w:rPr>
            <w:rStyle w:val="Hyperlink"/>
            <w:rFonts w:ascii="Arial" w:eastAsiaTheme="majorEastAsia" w:hAnsi="Arial" w:cs="Arial"/>
            <w:noProof/>
          </w:rPr>
          <w:t>3.2</w:t>
        </w:r>
        <w:r w:rsidR="00E75102" w:rsidRPr="003544FE">
          <w:rPr>
            <w:rFonts w:ascii="Arial" w:eastAsiaTheme="minorEastAsia" w:hAnsi="Arial" w:cs="Arial"/>
            <w:b w:val="0"/>
            <w:bCs w:val="0"/>
            <w:noProof/>
            <w:sz w:val="22"/>
            <w:szCs w:val="22"/>
          </w:rPr>
          <w:tab/>
        </w:r>
        <w:r w:rsidR="00E75102" w:rsidRPr="003544FE">
          <w:rPr>
            <w:rStyle w:val="Hyperlink"/>
            <w:rFonts w:ascii="Arial" w:eastAsiaTheme="majorEastAsia" w:hAnsi="Arial" w:cs="Arial"/>
            <w:noProof/>
          </w:rPr>
          <w:t>Incident</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_Toc42771739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3</w:t>
        </w:r>
        <w:r w:rsidR="00E75102" w:rsidRPr="003544FE">
          <w:rPr>
            <w:rFonts w:ascii="Arial" w:hAnsi="Arial" w:cs="Arial"/>
            <w:noProof/>
            <w:webHidden/>
          </w:rPr>
          <w:fldChar w:fldCharType="end"/>
        </w:r>
      </w:hyperlink>
    </w:p>
    <w:p w14:paraId="4800382D" w14:textId="14E4F6C1" w:rsidR="00E75102" w:rsidRPr="003544FE" w:rsidRDefault="000541BC">
      <w:pPr>
        <w:pStyle w:val="TOC2"/>
        <w:rPr>
          <w:rFonts w:ascii="Arial" w:eastAsiaTheme="minorEastAsia" w:hAnsi="Arial" w:cs="Arial"/>
          <w:b w:val="0"/>
          <w:bCs w:val="0"/>
          <w:noProof/>
          <w:sz w:val="22"/>
          <w:szCs w:val="22"/>
        </w:rPr>
      </w:pPr>
      <w:hyperlink w:anchor="_Toc42771740" w:history="1">
        <w:r w:rsidR="00E75102" w:rsidRPr="003544FE">
          <w:rPr>
            <w:rStyle w:val="Hyperlink"/>
            <w:rFonts w:ascii="Arial" w:eastAsiaTheme="majorEastAsia" w:hAnsi="Arial" w:cs="Arial"/>
            <w:noProof/>
          </w:rPr>
          <w:t>3.3</w:t>
        </w:r>
        <w:r w:rsidR="00E75102" w:rsidRPr="003544FE">
          <w:rPr>
            <w:rFonts w:ascii="Arial" w:eastAsiaTheme="minorEastAsia" w:hAnsi="Arial" w:cs="Arial"/>
            <w:b w:val="0"/>
            <w:bCs w:val="0"/>
            <w:noProof/>
            <w:sz w:val="22"/>
            <w:szCs w:val="22"/>
          </w:rPr>
          <w:tab/>
        </w:r>
        <w:r w:rsidR="00875942" w:rsidRPr="003544FE">
          <w:rPr>
            <w:rStyle w:val="Hyperlink"/>
            <w:rFonts w:ascii="Arial" w:eastAsiaTheme="majorEastAsia" w:hAnsi="Arial" w:cs="Arial"/>
            <w:noProof/>
          </w:rPr>
          <w:t>Non-consensual v</w:t>
        </w:r>
        <w:r w:rsidR="00E75102" w:rsidRPr="003544FE">
          <w:rPr>
            <w:rStyle w:val="Hyperlink"/>
            <w:rFonts w:ascii="Arial" w:eastAsiaTheme="majorEastAsia" w:hAnsi="Arial" w:cs="Arial"/>
            <w:noProof/>
          </w:rPr>
          <w:t>iolence</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_Toc42771740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3</w:t>
        </w:r>
        <w:r w:rsidR="00E75102" w:rsidRPr="003544FE">
          <w:rPr>
            <w:rFonts w:ascii="Arial" w:hAnsi="Arial" w:cs="Arial"/>
            <w:noProof/>
            <w:webHidden/>
          </w:rPr>
          <w:fldChar w:fldCharType="end"/>
        </w:r>
      </w:hyperlink>
    </w:p>
    <w:p w14:paraId="4B77E94B" w14:textId="464D8E4B" w:rsidR="00E75102" w:rsidRPr="003544FE" w:rsidRDefault="000541BC">
      <w:pPr>
        <w:pStyle w:val="TOC2"/>
        <w:rPr>
          <w:rFonts w:ascii="Arial" w:eastAsiaTheme="minorEastAsia" w:hAnsi="Arial" w:cs="Arial"/>
          <w:b w:val="0"/>
          <w:bCs w:val="0"/>
          <w:noProof/>
          <w:sz w:val="22"/>
          <w:szCs w:val="22"/>
        </w:rPr>
      </w:pPr>
      <w:hyperlink w:anchor="_Toc42771741" w:history="1">
        <w:r w:rsidR="00E75102" w:rsidRPr="003544FE">
          <w:rPr>
            <w:rStyle w:val="Hyperlink"/>
            <w:rFonts w:ascii="Arial" w:eastAsiaTheme="majorEastAsia" w:hAnsi="Arial" w:cs="Arial"/>
            <w:noProof/>
          </w:rPr>
          <w:t>3.4</w:t>
        </w:r>
        <w:r w:rsidR="00E75102" w:rsidRPr="003544FE">
          <w:rPr>
            <w:rFonts w:ascii="Arial" w:eastAsiaTheme="minorEastAsia" w:hAnsi="Arial" w:cs="Arial"/>
            <w:b w:val="0"/>
            <w:bCs w:val="0"/>
            <w:noProof/>
            <w:sz w:val="22"/>
            <w:szCs w:val="22"/>
          </w:rPr>
          <w:tab/>
        </w:r>
        <w:r w:rsidR="00E75102" w:rsidRPr="003544FE">
          <w:rPr>
            <w:rStyle w:val="Hyperlink"/>
            <w:rFonts w:ascii="Arial" w:eastAsiaTheme="majorEastAsia" w:hAnsi="Arial" w:cs="Arial"/>
            <w:noProof/>
          </w:rPr>
          <w:t>Near miss/dangerous occurrence</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_Toc42771741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3</w:t>
        </w:r>
        <w:r w:rsidR="00E75102" w:rsidRPr="003544FE">
          <w:rPr>
            <w:rFonts w:ascii="Arial" w:hAnsi="Arial" w:cs="Arial"/>
            <w:noProof/>
            <w:webHidden/>
          </w:rPr>
          <w:fldChar w:fldCharType="end"/>
        </w:r>
      </w:hyperlink>
    </w:p>
    <w:p w14:paraId="523DBF02" w14:textId="2DE8A14F" w:rsidR="00E75102" w:rsidRPr="003544FE" w:rsidRDefault="000541BC">
      <w:pPr>
        <w:pStyle w:val="TOC2"/>
        <w:rPr>
          <w:rFonts w:ascii="Arial" w:eastAsiaTheme="minorEastAsia" w:hAnsi="Arial" w:cs="Arial"/>
          <w:b w:val="0"/>
          <w:bCs w:val="0"/>
          <w:noProof/>
          <w:sz w:val="22"/>
          <w:szCs w:val="22"/>
        </w:rPr>
      </w:pPr>
      <w:hyperlink w:anchor="_Toc42771742" w:history="1">
        <w:r w:rsidR="00E75102" w:rsidRPr="003544FE">
          <w:rPr>
            <w:rStyle w:val="Hyperlink"/>
            <w:rFonts w:ascii="Arial" w:eastAsiaTheme="majorEastAsia" w:hAnsi="Arial" w:cs="Arial"/>
            <w:noProof/>
          </w:rPr>
          <w:t>3.5</w:t>
        </w:r>
        <w:r w:rsidR="00E75102" w:rsidRPr="003544FE">
          <w:rPr>
            <w:rFonts w:ascii="Arial" w:eastAsiaTheme="minorEastAsia" w:hAnsi="Arial" w:cs="Arial"/>
            <w:b w:val="0"/>
            <w:bCs w:val="0"/>
            <w:noProof/>
            <w:sz w:val="22"/>
            <w:szCs w:val="22"/>
          </w:rPr>
          <w:tab/>
        </w:r>
        <w:r w:rsidR="00E75102" w:rsidRPr="003544FE">
          <w:rPr>
            <w:rStyle w:val="Hyperlink"/>
            <w:rFonts w:ascii="Arial" w:eastAsiaTheme="majorEastAsia" w:hAnsi="Arial" w:cs="Arial"/>
            <w:noProof/>
          </w:rPr>
          <w:t>Specified injury</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_Toc42771742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4</w:t>
        </w:r>
        <w:r w:rsidR="00E75102" w:rsidRPr="003544FE">
          <w:rPr>
            <w:rFonts w:ascii="Arial" w:hAnsi="Arial" w:cs="Arial"/>
            <w:noProof/>
            <w:webHidden/>
          </w:rPr>
          <w:fldChar w:fldCharType="end"/>
        </w:r>
      </w:hyperlink>
    </w:p>
    <w:p w14:paraId="25D5849F" w14:textId="5ACE0D96" w:rsidR="00E75102" w:rsidRPr="003544FE" w:rsidRDefault="000541BC">
      <w:pPr>
        <w:pStyle w:val="TOC2"/>
        <w:rPr>
          <w:rFonts w:ascii="Arial" w:eastAsiaTheme="minorEastAsia" w:hAnsi="Arial" w:cs="Arial"/>
          <w:b w:val="0"/>
          <w:bCs w:val="0"/>
          <w:noProof/>
          <w:sz w:val="22"/>
          <w:szCs w:val="22"/>
        </w:rPr>
      </w:pPr>
      <w:hyperlink w:anchor="_Toc42771743" w:history="1">
        <w:r w:rsidR="00E75102" w:rsidRPr="003544FE">
          <w:rPr>
            <w:rStyle w:val="Hyperlink"/>
            <w:rFonts w:ascii="Arial" w:eastAsiaTheme="majorEastAsia" w:hAnsi="Arial" w:cs="Arial"/>
            <w:noProof/>
          </w:rPr>
          <w:t>3.6</w:t>
        </w:r>
        <w:r w:rsidR="00E75102" w:rsidRPr="003544FE">
          <w:rPr>
            <w:rFonts w:ascii="Arial" w:eastAsiaTheme="minorEastAsia" w:hAnsi="Arial" w:cs="Arial"/>
            <w:b w:val="0"/>
            <w:bCs w:val="0"/>
            <w:noProof/>
            <w:sz w:val="22"/>
            <w:szCs w:val="22"/>
          </w:rPr>
          <w:tab/>
        </w:r>
        <w:r w:rsidR="00E75102" w:rsidRPr="003544FE">
          <w:rPr>
            <w:rStyle w:val="Hyperlink"/>
            <w:rFonts w:ascii="Arial" w:eastAsiaTheme="majorEastAsia" w:hAnsi="Arial" w:cs="Arial"/>
            <w:noProof/>
          </w:rPr>
          <w:t>Occupational disease</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_Toc42771743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4</w:t>
        </w:r>
        <w:r w:rsidR="00E75102" w:rsidRPr="003544FE">
          <w:rPr>
            <w:rFonts w:ascii="Arial" w:hAnsi="Arial" w:cs="Arial"/>
            <w:noProof/>
            <w:webHidden/>
          </w:rPr>
          <w:fldChar w:fldCharType="end"/>
        </w:r>
      </w:hyperlink>
    </w:p>
    <w:p w14:paraId="0B4D99E3" w14:textId="20CF6C15" w:rsidR="00E75102" w:rsidRPr="003544FE" w:rsidRDefault="000541BC">
      <w:pPr>
        <w:pStyle w:val="TOC1"/>
        <w:tabs>
          <w:tab w:val="left" w:pos="440"/>
          <w:tab w:val="right" w:pos="8296"/>
        </w:tabs>
        <w:rPr>
          <w:rFonts w:ascii="Arial" w:eastAsiaTheme="minorEastAsia" w:hAnsi="Arial" w:cs="Arial"/>
          <w:b w:val="0"/>
          <w:bCs w:val="0"/>
          <w:caps w:val="0"/>
          <w:noProof/>
          <w:sz w:val="22"/>
          <w:szCs w:val="22"/>
        </w:rPr>
      </w:pPr>
      <w:hyperlink w:anchor="_Toc42771744" w:history="1">
        <w:r w:rsidR="00E75102" w:rsidRPr="003544FE">
          <w:rPr>
            <w:rStyle w:val="Hyperlink"/>
            <w:rFonts w:ascii="Arial" w:eastAsiaTheme="majorEastAsia" w:hAnsi="Arial" w:cs="Arial"/>
            <w:noProof/>
          </w:rPr>
          <w:t>4</w:t>
        </w:r>
        <w:r w:rsidR="00E75102" w:rsidRPr="003544FE">
          <w:rPr>
            <w:rFonts w:ascii="Arial" w:eastAsiaTheme="minorEastAsia" w:hAnsi="Arial" w:cs="Arial"/>
            <w:b w:val="0"/>
            <w:bCs w:val="0"/>
            <w:caps w:val="0"/>
            <w:noProof/>
            <w:sz w:val="22"/>
            <w:szCs w:val="22"/>
          </w:rPr>
          <w:tab/>
        </w:r>
        <w:r w:rsidR="00E75102" w:rsidRPr="003544FE">
          <w:rPr>
            <w:rStyle w:val="Hyperlink"/>
            <w:rFonts w:ascii="Arial" w:eastAsiaTheme="majorEastAsia" w:hAnsi="Arial" w:cs="Arial"/>
            <w:noProof/>
          </w:rPr>
          <w:t>P</w:t>
        </w:r>
        <w:r w:rsidR="00875942" w:rsidRPr="003544FE">
          <w:rPr>
            <w:rStyle w:val="Hyperlink"/>
            <w:rFonts w:ascii="Arial" w:eastAsiaTheme="majorEastAsia" w:hAnsi="Arial" w:cs="Arial"/>
            <w:caps w:val="0"/>
            <w:noProof/>
          </w:rPr>
          <w:t>olicy/procedure</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_Toc42771744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4</w:t>
        </w:r>
        <w:r w:rsidR="00E75102" w:rsidRPr="003544FE">
          <w:rPr>
            <w:rFonts w:ascii="Arial" w:hAnsi="Arial" w:cs="Arial"/>
            <w:noProof/>
            <w:webHidden/>
          </w:rPr>
          <w:fldChar w:fldCharType="end"/>
        </w:r>
      </w:hyperlink>
    </w:p>
    <w:p w14:paraId="3B154FF0" w14:textId="4E1F3604" w:rsidR="00E75102" w:rsidRPr="003544FE" w:rsidRDefault="000541BC">
      <w:pPr>
        <w:pStyle w:val="TOC2"/>
        <w:rPr>
          <w:rFonts w:ascii="Arial" w:eastAsiaTheme="minorEastAsia" w:hAnsi="Arial" w:cs="Arial"/>
          <w:b w:val="0"/>
          <w:bCs w:val="0"/>
          <w:noProof/>
          <w:sz w:val="22"/>
          <w:szCs w:val="22"/>
        </w:rPr>
      </w:pPr>
      <w:hyperlink w:anchor="_Toc42771745" w:history="1">
        <w:r w:rsidR="00E75102" w:rsidRPr="003544FE">
          <w:rPr>
            <w:rStyle w:val="Hyperlink"/>
            <w:rFonts w:ascii="Arial" w:eastAsiaTheme="majorEastAsia" w:hAnsi="Arial" w:cs="Arial"/>
            <w:noProof/>
          </w:rPr>
          <w:t>4.1</w:t>
        </w:r>
        <w:r w:rsidR="00E75102" w:rsidRPr="003544FE">
          <w:rPr>
            <w:rFonts w:ascii="Arial" w:eastAsiaTheme="minorEastAsia" w:hAnsi="Arial" w:cs="Arial"/>
            <w:b w:val="0"/>
            <w:bCs w:val="0"/>
            <w:noProof/>
            <w:sz w:val="22"/>
            <w:szCs w:val="22"/>
          </w:rPr>
          <w:tab/>
        </w:r>
        <w:r w:rsidR="00E75102" w:rsidRPr="003544FE">
          <w:rPr>
            <w:rStyle w:val="Hyperlink"/>
            <w:rFonts w:ascii="Arial" w:eastAsiaTheme="majorEastAsia" w:hAnsi="Arial" w:cs="Arial"/>
            <w:noProof/>
          </w:rPr>
          <w:t>Reporting methods</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_Toc42771745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4</w:t>
        </w:r>
        <w:r w:rsidR="00E75102" w:rsidRPr="003544FE">
          <w:rPr>
            <w:rFonts w:ascii="Arial" w:hAnsi="Arial" w:cs="Arial"/>
            <w:noProof/>
            <w:webHidden/>
          </w:rPr>
          <w:fldChar w:fldCharType="end"/>
        </w:r>
      </w:hyperlink>
    </w:p>
    <w:p w14:paraId="3BA8860D" w14:textId="7B2A81BE" w:rsidR="00E75102" w:rsidRPr="003544FE" w:rsidRDefault="000541BC" w:rsidP="003544FE">
      <w:pPr>
        <w:pStyle w:val="TOC2"/>
        <w:ind w:left="660" w:hanging="660"/>
        <w:rPr>
          <w:rFonts w:ascii="Arial" w:eastAsiaTheme="minorEastAsia" w:hAnsi="Arial" w:cs="Arial"/>
          <w:b w:val="0"/>
          <w:bCs w:val="0"/>
          <w:noProof/>
          <w:sz w:val="22"/>
          <w:szCs w:val="22"/>
        </w:rPr>
      </w:pPr>
      <w:hyperlink w:anchor="_Toc42771746" w:history="1">
        <w:r w:rsidR="00E75102" w:rsidRPr="003544FE">
          <w:rPr>
            <w:rStyle w:val="Hyperlink"/>
            <w:rFonts w:ascii="Arial" w:eastAsiaTheme="majorEastAsia" w:hAnsi="Arial" w:cs="Arial"/>
            <w:noProof/>
          </w:rPr>
          <w:t>4.2</w:t>
        </w:r>
        <w:r w:rsidR="00E75102" w:rsidRPr="003544FE">
          <w:rPr>
            <w:rFonts w:ascii="Arial" w:eastAsiaTheme="minorEastAsia" w:hAnsi="Arial" w:cs="Arial"/>
            <w:b w:val="0"/>
            <w:bCs w:val="0"/>
            <w:noProof/>
            <w:sz w:val="22"/>
            <w:szCs w:val="22"/>
          </w:rPr>
          <w:tab/>
        </w:r>
        <w:r w:rsidR="00E75102" w:rsidRPr="003544FE">
          <w:rPr>
            <w:rStyle w:val="Hyperlink"/>
            <w:rFonts w:ascii="Arial" w:eastAsiaTheme="majorEastAsia" w:hAnsi="Arial" w:cs="Arial"/>
            <w:noProof/>
          </w:rPr>
          <w:t>Reporting of Injuries, Diseases and Dangerous Occurrence Regulations (RIDDOR) 2013</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_Toc42771746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5</w:t>
        </w:r>
        <w:r w:rsidR="00E75102" w:rsidRPr="003544FE">
          <w:rPr>
            <w:rFonts w:ascii="Arial" w:hAnsi="Arial" w:cs="Arial"/>
            <w:noProof/>
            <w:webHidden/>
          </w:rPr>
          <w:fldChar w:fldCharType="end"/>
        </w:r>
      </w:hyperlink>
    </w:p>
    <w:p w14:paraId="4B2B6EB9" w14:textId="62C25ABE" w:rsidR="00E75102" w:rsidRPr="003544FE" w:rsidRDefault="000541BC">
      <w:pPr>
        <w:pStyle w:val="TOC2"/>
        <w:rPr>
          <w:rFonts w:ascii="Arial" w:eastAsiaTheme="minorEastAsia" w:hAnsi="Arial" w:cs="Arial"/>
          <w:b w:val="0"/>
          <w:bCs w:val="0"/>
          <w:noProof/>
          <w:sz w:val="22"/>
          <w:szCs w:val="22"/>
        </w:rPr>
      </w:pPr>
      <w:hyperlink w:anchor="_Toc42771747" w:history="1">
        <w:r w:rsidR="00E75102" w:rsidRPr="003544FE">
          <w:rPr>
            <w:rStyle w:val="Hyperlink"/>
            <w:rFonts w:ascii="Arial" w:eastAsiaTheme="majorEastAsia" w:hAnsi="Arial" w:cs="Arial"/>
            <w:noProof/>
          </w:rPr>
          <w:t>4.3</w:t>
        </w:r>
        <w:r w:rsidR="00E75102" w:rsidRPr="003544FE">
          <w:rPr>
            <w:rFonts w:ascii="Arial" w:eastAsiaTheme="minorEastAsia" w:hAnsi="Arial" w:cs="Arial"/>
            <w:b w:val="0"/>
            <w:bCs w:val="0"/>
            <w:noProof/>
            <w:sz w:val="22"/>
            <w:szCs w:val="22"/>
          </w:rPr>
          <w:tab/>
        </w:r>
        <w:r w:rsidR="00E75102" w:rsidRPr="003544FE">
          <w:rPr>
            <w:rStyle w:val="Hyperlink"/>
            <w:rFonts w:ascii="Arial" w:eastAsiaTheme="majorEastAsia" w:hAnsi="Arial" w:cs="Arial"/>
            <w:noProof/>
          </w:rPr>
          <w:t>How to report a RIDDOR incident</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_Toc42771747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6</w:t>
        </w:r>
        <w:r w:rsidR="00E75102" w:rsidRPr="003544FE">
          <w:rPr>
            <w:rFonts w:ascii="Arial" w:hAnsi="Arial" w:cs="Arial"/>
            <w:noProof/>
            <w:webHidden/>
          </w:rPr>
          <w:fldChar w:fldCharType="end"/>
        </w:r>
      </w:hyperlink>
    </w:p>
    <w:p w14:paraId="5C438C6B" w14:textId="0DC574EF" w:rsidR="00E75102" w:rsidRPr="003544FE" w:rsidRDefault="000541BC">
      <w:pPr>
        <w:pStyle w:val="TOC2"/>
        <w:rPr>
          <w:rFonts w:ascii="Arial" w:eastAsiaTheme="minorEastAsia" w:hAnsi="Arial" w:cs="Arial"/>
          <w:b w:val="0"/>
          <w:bCs w:val="0"/>
          <w:noProof/>
          <w:sz w:val="22"/>
          <w:szCs w:val="22"/>
        </w:rPr>
      </w:pPr>
      <w:hyperlink w:anchor="_Toc42771748" w:history="1">
        <w:r w:rsidR="00E75102" w:rsidRPr="003544FE">
          <w:rPr>
            <w:rStyle w:val="Hyperlink"/>
            <w:rFonts w:ascii="Arial" w:eastAsiaTheme="majorEastAsia" w:hAnsi="Arial" w:cs="Arial"/>
            <w:noProof/>
          </w:rPr>
          <w:t>4.4</w:t>
        </w:r>
        <w:r w:rsidR="00E75102" w:rsidRPr="003544FE">
          <w:rPr>
            <w:rFonts w:ascii="Arial" w:eastAsiaTheme="minorEastAsia" w:hAnsi="Arial" w:cs="Arial"/>
            <w:b w:val="0"/>
            <w:bCs w:val="0"/>
            <w:noProof/>
            <w:sz w:val="22"/>
            <w:szCs w:val="22"/>
          </w:rPr>
          <w:tab/>
        </w:r>
        <w:r w:rsidR="00E75102" w:rsidRPr="003544FE">
          <w:rPr>
            <w:rStyle w:val="Hyperlink"/>
            <w:rFonts w:ascii="Arial" w:eastAsiaTheme="majorEastAsia" w:hAnsi="Arial" w:cs="Arial"/>
            <w:noProof/>
          </w:rPr>
          <w:t>RIDDOR reporting when working away from the organisation</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_Toc42771748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7</w:t>
        </w:r>
        <w:r w:rsidR="00E75102" w:rsidRPr="003544FE">
          <w:rPr>
            <w:rFonts w:ascii="Arial" w:hAnsi="Arial" w:cs="Arial"/>
            <w:noProof/>
            <w:webHidden/>
          </w:rPr>
          <w:fldChar w:fldCharType="end"/>
        </w:r>
      </w:hyperlink>
    </w:p>
    <w:p w14:paraId="266EBD37" w14:textId="5529DF0B" w:rsidR="00E75102" w:rsidRPr="003544FE" w:rsidRDefault="000541BC">
      <w:pPr>
        <w:pStyle w:val="TOC1"/>
        <w:tabs>
          <w:tab w:val="left" w:pos="440"/>
          <w:tab w:val="right" w:pos="8296"/>
        </w:tabs>
        <w:rPr>
          <w:rFonts w:ascii="Arial" w:eastAsiaTheme="minorEastAsia" w:hAnsi="Arial" w:cs="Arial"/>
          <w:b w:val="0"/>
          <w:bCs w:val="0"/>
          <w:caps w:val="0"/>
          <w:noProof/>
          <w:sz w:val="22"/>
          <w:szCs w:val="22"/>
        </w:rPr>
      </w:pPr>
      <w:hyperlink w:anchor="_Toc42771749" w:history="1">
        <w:r w:rsidR="00E75102" w:rsidRPr="003544FE">
          <w:rPr>
            <w:rStyle w:val="Hyperlink"/>
            <w:rFonts w:ascii="Arial" w:eastAsiaTheme="majorEastAsia" w:hAnsi="Arial" w:cs="Arial"/>
            <w:noProof/>
          </w:rPr>
          <w:t>5</w:t>
        </w:r>
        <w:r w:rsidR="00E75102" w:rsidRPr="003544FE">
          <w:rPr>
            <w:rFonts w:ascii="Arial" w:eastAsiaTheme="minorEastAsia" w:hAnsi="Arial" w:cs="Arial"/>
            <w:b w:val="0"/>
            <w:bCs w:val="0"/>
            <w:caps w:val="0"/>
            <w:noProof/>
            <w:sz w:val="22"/>
            <w:szCs w:val="22"/>
          </w:rPr>
          <w:tab/>
        </w:r>
        <w:r w:rsidR="00E75102" w:rsidRPr="003544FE">
          <w:rPr>
            <w:rStyle w:val="Hyperlink"/>
            <w:rFonts w:ascii="Arial" w:eastAsiaTheme="majorEastAsia" w:hAnsi="Arial" w:cs="Arial"/>
            <w:noProof/>
          </w:rPr>
          <w:t>S</w:t>
        </w:r>
        <w:r w:rsidR="003544FE" w:rsidRPr="003544FE">
          <w:rPr>
            <w:rStyle w:val="Hyperlink"/>
            <w:rFonts w:ascii="Arial" w:eastAsiaTheme="majorEastAsia" w:hAnsi="Arial" w:cs="Arial"/>
            <w:caps w:val="0"/>
            <w:noProof/>
          </w:rPr>
          <w:t>ummary</w:t>
        </w:r>
        <w:r w:rsidR="00E75102" w:rsidRPr="003544FE">
          <w:rPr>
            <w:rFonts w:ascii="Arial" w:hAnsi="Arial" w:cs="Arial"/>
            <w:noProof/>
            <w:webHidden/>
          </w:rPr>
          <w:tab/>
        </w:r>
        <w:r w:rsidR="00E75102" w:rsidRPr="003544FE">
          <w:rPr>
            <w:rFonts w:ascii="Arial" w:hAnsi="Arial" w:cs="Arial"/>
            <w:noProof/>
            <w:webHidden/>
          </w:rPr>
          <w:fldChar w:fldCharType="begin"/>
        </w:r>
        <w:r w:rsidR="00E75102" w:rsidRPr="003544FE">
          <w:rPr>
            <w:rFonts w:ascii="Arial" w:hAnsi="Arial" w:cs="Arial"/>
            <w:noProof/>
            <w:webHidden/>
          </w:rPr>
          <w:instrText xml:space="preserve"> PAGEREF _Toc42771749 \h </w:instrText>
        </w:r>
        <w:r w:rsidR="00E75102" w:rsidRPr="003544FE">
          <w:rPr>
            <w:rFonts w:ascii="Arial" w:hAnsi="Arial" w:cs="Arial"/>
            <w:noProof/>
            <w:webHidden/>
          </w:rPr>
        </w:r>
        <w:r w:rsidR="00E75102" w:rsidRPr="003544FE">
          <w:rPr>
            <w:rFonts w:ascii="Arial" w:hAnsi="Arial" w:cs="Arial"/>
            <w:noProof/>
            <w:webHidden/>
          </w:rPr>
          <w:fldChar w:fldCharType="separate"/>
        </w:r>
        <w:r w:rsidR="003544FE" w:rsidRPr="003544FE">
          <w:rPr>
            <w:rFonts w:ascii="Arial" w:hAnsi="Arial" w:cs="Arial"/>
            <w:noProof/>
            <w:webHidden/>
          </w:rPr>
          <w:t>7</w:t>
        </w:r>
        <w:r w:rsidR="00E75102" w:rsidRPr="003544FE">
          <w:rPr>
            <w:rFonts w:ascii="Arial" w:hAnsi="Arial" w:cs="Arial"/>
            <w:noProof/>
            <w:webHidden/>
          </w:rPr>
          <w:fldChar w:fldCharType="end"/>
        </w:r>
      </w:hyperlink>
    </w:p>
    <w:p w14:paraId="5D360308" w14:textId="37762C70" w:rsidR="00D85E4D" w:rsidRPr="00C33DA3" w:rsidRDefault="00D85E4D" w:rsidP="000858D5">
      <w:pPr>
        <w:rPr>
          <w:rFonts w:ascii="Arial" w:hAnsi="Arial" w:cs="Arial"/>
          <w:sz w:val="20"/>
          <w:szCs w:val="28"/>
        </w:rPr>
      </w:pPr>
      <w:r w:rsidRPr="003544FE">
        <w:rPr>
          <w:rFonts w:ascii="Arial" w:hAnsi="Arial" w:cs="Arial"/>
          <w:b/>
          <w:sz w:val="20"/>
          <w:szCs w:val="28"/>
        </w:rPr>
        <w:fldChar w:fldCharType="end"/>
      </w:r>
    </w:p>
    <w:p w14:paraId="319E469B" w14:textId="77777777" w:rsidR="00D85E4D" w:rsidRPr="00C33DA3" w:rsidRDefault="00D85E4D">
      <w:pPr>
        <w:rPr>
          <w:rFonts w:ascii="Arial" w:hAnsi="Arial" w:cs="Arial"/>
          <w:sz w:val="28"/>
          <w:szCs w:val="28"/>
        </w:rPr>
      </w:pPr>
      <w:r w:rsidRPr="00C33DA3">
        <w:rPr>
          <w:rFonts w:ascii="Arial" w:hAnsi="Arial" w:cs="Arial"/>
          <w:sz w:val="28"/>
          <w:szCs w:val="28"/>
        </w:rPr>
        <w:br w:type="page"/>
      </w:r>
    </w:p>
    <w:p w14:paraId="7C1F4396" w14:textId="77777777" w:rsidR="000858D5" w:rsidRPr="00C33DA3"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42771730"/>
      <w:r w:rsidRPr="00C33DA3">
        <w:rPr>
          <w:sz w:val="28"/>
          <w:szCs w:val="28"/>
        </w:rPr>
        <w:lastRenderedPageBreak/>
        <w:t>Introduction</w:t>
      </w:r>
      <w:bookmarkEnd w:id="0"/>
    </w:p>
    <w:p w14:paraId="5670D118" w14:textId="63C8F07F" w:rsidR="000858D5" w:rsidRPr="00D04422" w:rsidRDefault="000C68B0" w:rsidP="000858D5">
      <w:pPr>
        <w:pStyle w:val="Heading2"/>
        <w:rPr>
          <w:rFonts w:ascii="Arial" w:hAnsi="Arial" w:cs="Arial"/>
          <w:smallCaps w:val="0"/>
          <w:sz w:val="24"/>
          <w:szCs w:val="24"/>
        </w:rPr>
      </w:pPr>
      <w:bookmarkStart w:id="1" w:name="_Toc42771731"/>
      <w:r w:rsidRPr="00D04422">
        <w:rPr>
          <w:rFonts w:ascii="Arial" w:hAnsi="Arial" w:cs="Arial"/>
          <w:smallCaps w:val="0"/>
          <w:sz w:val="24"/>
          <w:szCs w:val="24"/>
        </w:rPr>
        <w:t>P</w:t>
      </w:r>
      <w:r w:rsidR="00E35A44" w:rsidRPr="00D04422">
        <w:rPr>
          <w:rFonts w:ascii="Arial" w:hAnsi="Arial" w:cs="Arial"/>
          <w:smallCaps w:val="0"/>
          <w:sz w:val="24"/>
          <w:szCs w:val="24"/>
        </w:rPr>
        <w:t>olicy statement</w:t>
      </w:r>
      <w:bookmarkEnd w:id="1"/>
    </w:p>
    <w:p w14:paraId="2EE4B2DA" w14:textId="77777777" w:rsidR="001A01D7" w:rsidRPr="00C33DA3" w:rsidRDefault="001A01D7" w:rsidP="001A01D7">
      <w:pPr>
        <w:rPr>
          <w:rFonts w:ascii="Arial" w:hAnsi="Arial" w:cs="Arial"/>
          <w:lang w:val="en-US"/>
        </w:rPr>
      </w:pPr>
    </w:p>
    <w:p w14:paraId="514E7CAD" w14:textId="6EDEFE56" w:rsidR="00594319" w:rsidRDefault="00507409" w:rsidP="001A01D7">
      <w:pPr>
        <w:rPr>
          <w:rFonts w:ascii="Arial" w:hAnsi="Arial" w:cs="Arial"/>
          <w:sz w:val="22"/>
          <w:szCs w:val="22"/>
          <w:lang w:val="en-US"/>
        </w:rPr>
      </w:pPr>
      <w:r w:rsidRPr="00C33DA3">
        <w:rPr>
          <w:rFonts w:ascii="Arial" w:hAnsi="Arial" w:cs="Arial"/>
          <w:sz w:val="22"/>
          <w:szCs w:val="22"/>
          <w:lang w:val="en-US"/>
        </w:rPr>
        <w:t>As part of its general duty of care outlined under the Health a</w:t>
      </w:r>
      <w:r w:rsidR="00137FA5" w:rsidRPr="00C33DA3">
        <w:rPr>
          <w:rFonts w:ascii="Arial" w:hAnsi="Arial" w:cs="Arial"/>
          <w:sz w:val="22"/>
          <w:szCs w:val="22"/>
          <w:lang w:val="en-US"/>
        </w:rPr>
        <w:t>nd Safety at Work etc. Act 1974</w:t>
      </w:r>
      <w:r w:rsidR="00584D87">
        <w:rPr>
          <w:rStyle w:val="FootnoteReference"/>
          <w:rFonts w:ascii="Arial" w:hAnsi="Arial" w:cs="Arial"/>
          <w:sz w:val="22"/>
          <w:szCs w:val="22"/>
          <w:lang w:val="en-US"/>
        </w:rPr>
        <w:footnoteReference w:id="1"/>
      </w:r>
      <w:r w:rsidR="00137FA5" w:rsidRPr="00C33DA3">
        <w:rPr>
          <w:rFonts w:ascii="Arial" w:hAnsi="Arial" w:cs="Arial"/>
          <w:sz w:val="22"/>
          <w:szCs w:val="22"/>
          <w:lang w:val="en-US"/>
        </w:rPr>
        <w:t xml:space="preserve"> and the Reporting of Injuries, Diseases and Dangerous Occurrence Regulations 2013,</w:t>
      </w:r>
      <w:r w:rsidRPr="00C33DA3">
        <w:rPr>
          <w:rFonts w:ascii="Arial" w:hAnsi="Arial" w:cs="Arial"/>
          <w:sz w:val="22"/>
          <w:szCs w:val="22"/>
          <w:lang w:val="en-US"/>
        </w:rPr>
        <w:t xml:space="preserve"> </w:t>
      </w:r>
      <w:r w:rsidR="00BD5B9E">
        <w:rPr>
          <w:rFonts w:ascii="Arial" w:hAnsi="Arial" w:cs="Arial"/>
          <w:sz w:val="22"/>
          <w:szCs w:val="22"/>
          <w:lang w:val="en-US"/>
        </w:rPr>
        <w:t xml:space="preserve">Sheerwater Health Centre </w:t>
      </w:r>
      <w:r w:rsidRPr="00C33DA3">
        <w:rPr>
          <w:rFonts w:ascii="Arial" w:hAnsi="Arial" w:cs="Arial"/>
          <w:sz w:val="22"/>
          <w:szCs w:val="22"/>
          <w:lang w:val="en-US"/>
        </w:rPr>
        <w:t xml:space="preserve">recognises the importance of reporting all </w:t>
      </w:r>
      <w:r w:rsidR="00C7786A">
        <w:rPr>
          <w:rFonts w:ascii="Arial" w:hAnsi="Arial" w:cs="Arial"/>
          <w:sz w:val="22"/>
          <w:szCs w:val="22"/>
          <w:lang w:val="en-US"/>
        </w:rPr>
        <w:t xml:space="preserve">work-related </w:t>
      </w:r>
      <w:r w:rsidRPr="00C33DA3">
        <w:rPr>
          <w:rFonts w:ascii="Arial" w:hAnsi="Arial" w:cs="Arial"/>
          <w:sz w:val="22"/>
          <w:szCs w:val="22"/>
          <w:lang w:val="en-US"/>
        </w:rPr>
        <w:t>accidents</w:t>
      </w:r>
      <w:r w:rsidR="00BA5DD0" w:rsidRPr="00C33DA3">
        <w:rPr>
          <w:rFonts w:ascii="Arial" w:hAnsi="Arial" w:cs="Arial"/>
          <w:sz w:val="22"/>
          <w:szCs w:val="22"/>
          <w:lang w:val="en-US"/>
        </w:rPr>
        <w:t>, incidents and near miss incidents</w:t>
      </w:r>
      <w:r w:rsidR="00C7786A">
        <w:rPr>
          <w:rFonts w:ascii="Arial" w:hAnsi="Arial" w:cs="Arial"/>
          <w:sz w:val="22"/>
          <w:szCs w:val="22"/>
          <w:lang w:val="en-US"/>
        </w:rPr>
        <w:t xml:space="preserve"> which result in death or injury</w:t>
      </w:r>
      <w:r w:rsidR="00D04422">
        <w:rPr>
          <w:rFonts w:ascii="Arial" w:hAnsi="Arial" w:cs="Arial"/>
          <w:sz w:val="22"/>
          <w:szCs w:val="22"/>
          <w:lang w:val="en-US"/>
        </w:rPr>
        <w:t xml:space="preserve">. </w:t>
      </w:r>
    </w:p>
    <w:p w14:paraId="7D3B667C" w14:textId="77777777" w:rsidR="00594319" w:rsidRDefault="00594319" w:rsidP="001A01D7">
      <w:pPr>
        <w:rPr>
          <w:rFonts w:ascii="Arial" w:hAnsi="Arial" w:cs="Arial"/>
          <w:sz w:val="22"/>
          <w:szCs w:val="22"/>
          <w:lang w:val="en-US"/>
        </w:rPr>
      </w:pPr>
    </w:p>
    <w:p w14:paraId="75A1711C" w14:textId="1257C936" w:rsidR="00E57C38" w:rsidRDefault="00507409" w:rsidP="001A01D7">
      <w:pPr>
        <w:rPr>
          <w:rFonts w:ascii="Arial" w:hAnsi="Arial" w:cs="Arial"/>
          <w:sz w:val="22"/>
          <w:szCs w:val="22"/>
          <w:lang w:val="en-US"/>
        </w:rPr>
      </w:pPr>
      <w:r w:rsidRPr="00C33DA3">
        <w:rPr>
          <w:rFonts w:ascii="Arial" w:hAnsi="Arial" w:cs="Arial"/>
          <w:sz w:val="22"/>
          <w:szCs w:val="22"/>
          <w:lang w:val="en-US"/>
        </w:rPr>
        <w:t xml:space="preserve">The collection and dissemination of </w:t>
      </w:r>
      <w:r w:rsidR="00BA5DD0" w:rsidRPr="00C33DA3">
        <w:rPr>
          <w:rFonts w:ascii="Arial" w:hAnsi="Arial" w:cs="Arial"/>
          <w:sz w:val="22"/>
          <w:szCs w:val="22"/>
          <w:lang w:val="en-US"/>
        </w:rPr>
        <w:t>this</w:t>
      </w:r>
      <w:r w:rsidRPr="00C33DA3">
        <w:rPr>
          <w:rFonts w:ascii="Arial" w:hAnsi="Arial" w:cs="Arial"/>
          <w:sz w:val="22"/>
          <w:szCs w:val="22"/>
          <w:lang w:val="en-US"/>
        </w:rPr>
        <w:t xml:space="preserve"> data is an important method of establishing accident prevention strategies</w:t>
      </w:r>
      <w:r w:rsidR="00B94E9F" w:rsidRPr="00C33DA3">
        <w:rPr>
          <w:rFonts w:ascii="Arial" w:hAnsi="Arial" w:cs="Arial"/>
          <w:sz w:val="22"/>
          <w:szCs w:val="22"/>
          <w:lang w:val="en-US"/>
        </w:rPr>
        <w:t xml:space="preserve"> </w:t>
      </w:r>
      <w:r w:rsidR="00181416" w:rsidRPr="00C33DA3">
        <w:rPr>
          <w:rFonts w:ascii="Arial" w:hAnsi="Arial" w:cs="Arial"/>
          <w:sz w:val="22"/>
          <w:szCs w:val="22"/>
          <w:lang w:val="en-US"/>
        </w:rPr>
        <w:t>for those</w:t>
      </w:r>
      <w:r w:rsidR="003B332C">
        <w:rPr>
          <w:rFonts w:ascii="Arial" w:hAnsi="Arial" w:cs="Arial"/>
          <w:sz w:val="22"/>
          <w:szCs w:val="22"/>
          <w:lang w:val="en-US"/>
        </w:rPr>
        <w:t xml:space="preserve"> working in the </w:t>
      </w:r>
      <w:r w:rsidR="00584D87">
        <w:rPr>
          <w:rFonts w:ascii="Arial" w:hAnsi="Arial" w:cs="Arial"/>
          <w:sz w:val="22"/>
          <w:szCs w:val="22"/>
          <w:lang w:val="en-US"/>
        </w:rPr>
        <w:t xml:space="preserve">organisation </w:t>
      </w:r>
      <w:r w:rsidRPr="00C33DA3">
        <w:rPr>
          <w:rFonts w:ascii="Arial" w:hAnsi="Arial" w:cs="Arial"/>
          <w:sz w:val="22"/>
          <w:szCs w:val="22"/>
          <w:lang w:val="en-US"/>
        </w:rPr>
        <w:t>or away from the premises.</w:t>
      </w:r>
    </w:p>
    <w:p w14:paraId="575BF1DD" w14:textId="1C65A7D7" w:rsidR="005A0F6F" w:rsidRDefault="005A0F6F" w:rsidP="001A01D7">
      <w:pPr>
        <w:rPr>
          <w:rFonts w:ascii="Arial" w:hAnsi="Arial" w:cs="Arial"/>
          <w:sz w:val="22"/>
          <w:szCs w:val="22"/>
          <w:lang w:val="en-US"/>
        </w:rPr>
      </w:pPr>
    </w:p>
    <w:p w14:paraId="02E4A4F9" w14:textId="27CE68CA" w:rsidR="005A0F6F" w:rsidRDefault="005A0F6F" w:rsidP="007E4979">
      <w:pPr>
        <w:rPr>
          <w:rFonts w:ascii="Arial" w:hAnsi="Arial" w:cs="Arial"/>
          <w:sz w:val="22"/>
          <w:szCs w:val="22"/>
          <w:lang w:val="en-US"/>
        </w:rPr>
      </w:pPr>
      <w:r>
        <w:rPr>
          <w:rFonts w:ascii="Arial" w:hAnsi="Arial" w:cs="Arial"/>
          <w:sz w:val="22"/>
          <w:szCs w:val="22"/>
          <w:lang w:val="en-US"/>
        </w:rPr>
        <w:t xml:space="preserve">Accidents </w:t>
      </w:r>
      <w:r w:rsidR="007E4979">
        <w:rPr>
          <w:rFonts w:ascii="Arial" w:hAnsi="Arial" w:cs="Arial"/>
          <w:sz w:val="22"/>
          <w:szCs w:val="22"/>
          <w:lang w:val="en-US"/>
        </w:rPr>
        <w:t>that</w:t>
      </w:r>
      <w:r>
        <w:rPr>
          <w:rFonts w:ascii="Arial" w:hAnsi="Arial" w:cs="Arial"/>
          <w:sz w:val="22"/>
          <w:szCs w:val="22"/>
          <w:lang w:val="en-US"/>
        </w:rPr>
        <w:t xml:space="preserve"> occur to members of the public or others who are not at work </w:t>
      </w:r>
      <w:r w:rsidR="003544FE">
        <w:rPr>
          <w:rFonts w:ascii="Arial" w:hAnsi="Arial" w:cs="Arial"/>
          <w:sz w:val="22"/>
          <w:szCs w:val="22"/>
          <w:lang w:val="en-US"/>
        </w:rPr>
        <w:t>at</w:t>
      </w:r>
      <w:r>
        <w:rPr>
          <w:rFonts w:ascii="Arial" w:hAnsi="Arial" w:cs="Arial"/>
          <w:sz w:val="22"/>
          <w:szCs w:val="22"/>
          <w:lang w:val="en-US"/>
        </w:rPr>
        <w:t xml:space="preserve"> </w:t>
      </w:r>
      <w:r w:rsidR="007E4979">
        <w:rPr>
          <w:rFonts w:ascii="Arial" w:hAnsi="Arial" w:cs="Arial"/>
          <w:sz w:val="22"/>
          <w:szCs w:val="22"/>
          <w:lang w:val="en-US"/>
        </w:rPr>
        <w:t xml:space="preserve">the </w:t>
      </w:r>
      <w:r>
        <w:rPr>
          <w:rFonts w:ascii="Arial" w:hAnsi="Arial" w:cs="Arial"/>
          <w:sz w:val="22"/>
          <w:szCs w:val="22"/>
          <w:lang w:val="en-US"/>
        </w:rPr>
        <w:t xml:space="preserve">organisation’s premises must be reported if the injury results in death or the person being taken from the scene directly to hospital for treatment for that injury. There is no need to report an incident </w:t>
      </w:r>
      <w:r w:rsidR="00D8132B">
        <w:rPr>
          <w:rFonts w:ascii="Arial" w:hAnsi="Arial" w:cs="Arial"/>
          <w:sz w:val="22"/>
          <w:szCs w:val="22"/>
          <w:lang w:val="en-US"/>
        </w:rPr>
        <w:t>i</w:t>
      </w:r>
      <w:r>
        <w:rPr>
          <w:rFonts w:ascii="Arial" w:hAnsi="Arial" w:cs="Arial"/>
          <w:sz w:val="22"/>
          <w:szCs w:val="22"/>
          <w:lang w:val="en-US"/>
        </w:rPr>
        <w:t>f a person is taken to hospital when no injury</w:t>
      </w:r>
      <w:r w:rsidR="007E4979">
        <w:rPr>
          <w:rFonts w:ascii="Arial" w:hAnsi="Arial" w:cs="Arial"/>
          <w:sz w:val="22"/>
          <w:szCs w:val="22"/>
          <w:lang w:val="en-US"/>
        </w:rPr>
        <w:t xml:space="preserve"> </w:t>
      </w:r>
      <w:r>
        <w:rPr>
          <w:rFonts w:ascii="Arial" w:hAnsi="Arial" w:cs="Arial"/>
          <w:sz w:val="22"/>
          <w:szCs w:val="22"/>
          <w:lang w:val="en-US"/>
        </w:rPr>
        <w:t xml:space="preserve">is </w:t>
      </w:r>
      <w:r w:rsidR="007E4979">
        <w:rPr>
          <w:rFonts w:ascii="Arial" w:hAnsi="Arial" w:cs="Arial"/>
          <w:sz w:val="22"/>
          <w:szCs w:val="22"/>
          <w:lang w:val="en-US"/>
        </w:rPr>
        <w:t>a</w:t>
      </w:r>
      <w:r>
        <w:rPr>
          <w:rFonts w:ascii="Arial" w:hAnsi="Arial" w:cs="Arial"/>
          <w:sz w:val="22"/>
          <w:szCs w:val="22"/>
          <w:lang w:val="en-US"/>
        </w:rPr>
        <w:t xml:space="preserve">pparent and </w:t>
      </w:r>
      <w:r w:rsidR="003544FE">
        <w:rPr>
          <w:rFonts w:ascii="Arial" w:hAnsi="Arial" w:cs="Arial"/>
          <w:sz w:val="22"/>
          <w:szCs w:val="22"/>
          <w:lang w:val="en-US"/>
        </w:rPr>
        <w:t>this</w:t>
      </w:r>
      <w:r>
        <w:rPr>
          <w:rFonts w:ascii="Arial" w:hAnsi="Arial" w:cs="Arial"/>
          <w:sz w:val="22"/>
          <w:szCs w:val="22"/>
          <w:lang w:val="en-US"/>
        </w:rPr>
        <w:t xml:space="preserve"> is only as a precaution</w:t>
      </w:r>
      <w:r w:rsidR="00E75102">
        <w:rPr>
          <w:rFonts w:ascii="Arial" w:hAnsi="Arial" w:cs="Arial"/>
          <w:sz w:val="22"/>
          <w:szCs w:val="22"/>
          <w:lang w:val="en-US"/>
        </w:rPr>
        <w:t>.</w:t>
      </w:r>
    </w:p>
    <w:p w14:paraId="333B1677" w14:textId="77777777" w:rsidR="003544FE" w:rsidRDefault="003544FE" w:rsidP="007E4979">
      <w:pPr>
        <w:rPr>
          <w:rFonts w:ascii="Arial" w:hAnsi="Arial" w:cs="Arial"/>
          <w:sz w:val="22"/>
          <w:szCs w:val="22"/>
          <w:lang w:val="en-US"/>
        </w:rPr>
      </w:pPr>
    </w:p>
    <w:p w14:paraId="45ABFEE4" w14:textId="77777777" w:rsidR="003544FE" w:rsidRDefault="003544FE" w:rsidP="003544FE">
      <w:pPr>
        <w:rPr>
          <w:rFonts w:ascii="Arial" w:hAnsi="Arial" w:cs="Arial"/>
          <w:sz w:val="22"/>
          <w:szCs w:val="22"/>
          <w:lang w:val="en-US"/>
        </w:rPr>
      </w:pPr>
      <w:r>
        <w:rPr>
          <w:rFonts w:ascii="Arial" w:hAnsi="Arial" w:cs="Arial"/>
          <w:sz w:val="22"/>
          <w:szCs w:val="22"/>
          <w:lang w:val="en-US"/>
        </w:rPr>
        <w:t xml:space="preserve">Flammable gas related incidents are to be reported by the organisation that is responsible for supplying the gas. </w:t>
      </w:r>
    </w:p>
    <w:p w14:paraId="0AFDD157" w14:textId="4654A8F5" w:rsidR="00E75102" w:rsidRDefault="00E75102">
      <w:pPr>
        <w:ind w:left="720" w:hanging="720"/>
        <w:rPr>
          <w:rFonts w:ascii="Arial" w:hAnsi="Arial" w:cs="Arial"/>
          <w:sz w:val="22"/>
          <w:szCs w:val="22"/>
          <w:lang w:val="en-US"/>
        </w:rPr>
      </w:pPr>
    </w:p>
    <w:p w14:paraId="38E29B3E" w14:textId="25708A46" w:rsidR="00E75102" w:rsidRPr="00C33DA3" w:rsidRDefault="00E75102">
      <w:pPr>
        <w:rPr>
          <w:rFonts w:ascii="Arial" w:hAnsi="Arial" w:cs="Arial"/>
          <w:sz w:val="22"/>
          <w:szCs w:val="22"/>
          <w:lang w:val="en-US"/>
        </w:rPr>
      </w:pPr>
      <w:r>
        <w:rPr>
          <w:rFonts w:ascii="Arial" w:hAnsi="Arial" w:cs="Arial"/>
          <w:sz w:val="22"/>
          <w:szCs w:val="22"/>
          <w:lang w:val="en-US"/>
        </w:rPr>
        <w:t>Note: This policy has been amended to include Coronavirus (COVID-19).</w:t>
      </w:r>
    </w:p>
    <w:p w14:paraId="41126C72" w14:textId="2E5CD83C" w:rsidR="00E53611" w:rsidRPr="00D04422" w:rsidRDefault="000C68B0" w:rsidP="00EA3BD7">
      <w:pPr>
        <w:pStyle w:val="Heading2"/>
        <w:rPr>
          <w:rFonts w:ascii="Arial" w:hAnsi="Arial" w:cs="Arial"/>
          <w:smallCaps w:val="0"/>
          <w:sz w:val="24"/>
          <w:szCs w:val="24"/>
        </w:rPr>
      </w:pPr>
      <w:bookmarkStart w:id="2" w:name="_Toc42771732"/>
      <w:r w:rsidRPr="00D04422">
        <w:rPr>
          <w:rFonts w:ascii="Arial" w:hAnsi="Arial" w:cs="Arial"/>
          <w:smallCaps w:val="0"/>
          <w:sz w:val="24"/>
          <w:szCs w:val="24"/>
        </w:rPr>
        <w:t>S</w:t>
      </w:r>
      <w:r w:rsidR="00E53611" w:rsidRPr="00D04422">
        <w:rPr>
          <w:rFonts w:ascii="Arial" w:hAnsi="Arial" w:cs="Arial"/>
          <w:smallCaps w:val="0"/>
          <w:sz w:val="24"/>
          <w:szCs w:val="24"/>
        </w:rPr>
        <w:t>tatus</w:t>
      </w:r>
      <w:bookmarkEnd w:id="2"/>
    </w:p>
    <w:p w14:paraId="7AD72C60" w14:textId="77777777" w:rsidR="00E53611" w:rsidRPr="00C33DA3" w:rsidRDefault="00E53611" w:rsidP="00E53611">
      <w:pPr>
        <w:rPr>
          <w:rFonts w:ascii="Arial" w:hAnsi="Arial" w:cs="Arial"/>
          <w:lang w:val="en-US"/>
        </w:rPr>
      </w:pPr>
    </w:p>
    <w:p w14:paraId="41968A9B" w14:textId="5A0BC385" w:rsidR="008A36FF" w:rsidRPr="00C33DA3" w:rsidRDefault="003B332C" w:rsidP="008A36FF">
      <w:pPr>
        <w:rPr>
          <w:rFonts w:ascii="Arial" w:hAnsi="Arial" w:cs="Arial"/>
          <w:sz w:val="22"/>
          <w:szCs w:val="22"/>
          <w:lang w:val="en-US"/>
        </w:rPr>
      </w:pPr>
      <w:r>
        <w:rPr>
          <w:rFonts w:ascii="Arial" w:hAnsi="Arial" w:cs="Arial"/>
          <w:sz w:val="22"/>
          <w:szCs w:val="22"/>
          <w:lang w:val="en-US"/>
        </w:rPr>
        <w:t xml:space="preserve">The </w:t>
      </w:r>
      <w:r w:rsidR="00584D87">
        <w:rPr>
          <w:rFonts w:ascii="Arial" w:hAnsi="Arial" w:cs="Arial"/>
          <w:sz w:val="22"/>
          <w:szCs w:val="22"/>
          <w:lang w:val="en-US"/>
        </w:rPr>
        <w:t xml:space="preserve">organisation </w:t>
      </w:r>
      <w:r w:rsidR="008A36FF" w:rsidRPr="00C33DA3">
        <w:rPr>
          <w:rFonts w:ascii="Arial" w:hAnsi="Arial" w:cs="Arial"/>
          <w:sz w:val="22"/>
          <w:szCs w:val="22"/>
          <w:lang w:val="en-US"/>
        </w:rPr>
        <w:t>aims to design and implement policies and procedures that meet the diverse needs of our service and workforce, ensuring that none are placed at a disadvantage over others, in accordan</w:t>
      </w:r>
      <w:r w:rsidR="00D04422">
        <w:rPr>
          <w:rFonts w:ascii="Arial" w:hAnsi="Arial" w:cs="Arial"/>
          <w:sz w:val="22"/>
          <w:szCs w:val="22"/>
          <w:lang w:val="en-US"/>
        </w:rPr>
        <w:t xml:space="preserve">ce with the Equality Act 2010. </w:t>
      </w:r>
      <w:r w:rsidR="008A36FF" w:rsidRPr="00C33DA3">
        <w:rPr>
          <w:rFonts w:ascii="Arial" w:hAnsi="Arial" w:cs="Arial"/>
          <w:sz w:val="22"/>
          <w:szCs w:val="22"/>
          <w:lang w:val="en-US"/>
        </w:rPr>
        <w:t>Consideration has been given to the impact this policy might have in respect to the individual protected characteristics of those to whom it applies.</w:t>
      </w:r>
    </w:p>
    <w:p w14:paraId="5777D1BB" w14:textId="77777777" w:rsidR="008A36FF" w:rsidRPr="00C33DA3" w:rsidRDefault="008A36FF" w:rsidP="008A36FF">
      <w:pPr>
        <w:rPr>
          <w:rFonts w:ascii="Arial" w:hAnsi="Arial" w:cs="Arial"/>
          <w:sz w:val="22"/>
          <w:szCs w:val="22"/>
          <w:lang w:val="en-US"/>
        </w:rPr>
      </w:pPr>
    </w:p>
    <w:p w14:paraId="247B9F2F" w14:textId="5B570611" w:rsidR="00507409" w:rsidRDefault="008A36FF" w:rsidP="008A36FF">
      <w:pPr>
        <w:rPr>
          <w:rFonts w:ascii="Arial" w:hAnsi="Arial" w:cs="Arial"/>
          <w:sz w:val="22"/>
          <w:szCs w:val="22"/>
          <w:lang w:val="en-US"/>
        </w:rPr>
      </w:pPr>
      <w:r w:rsidRPr="00C33DA3">
        <w:rPr>
          <w:rFonts w:ascii="Arial" w:hAnsi="Arial" w:cs="Arial"/>
          <w:sz w:val="22"/>
          <w:szCs w:val="22"/>
          <w:lang w:val="en-US"/>
        </w:rPr>
        <w:t xml:space="preserve">This policy and procedure </w:t>
      </w:r>
      <w:r w:rsidR="00C10A6A">
        <w:rPr>
          <w:rFonts w:ascii="Arial" w:hAnsi="Arial" w:cs="Arial"/>
          <w:sz w:val="22"/>
          <w:szCs w:val="22"/>
          <w:lang w:val="en-US"/>
        </w:rPr>
        <w:t>are</w:t>
      </w:r>
      <w:r w:rsidRPr="00C33DA3">
        <w:rPr>
          <w:rFonts w:ascii="Arial" w:hAnsi="Arial" w:cs="Arial"/>
          <w:sz w:val="22"/>
          <w:szCs w:val="22"/>
          <w:lang w:val="en-US"/>
        </w:rPr>
        <w:t xml:space="preserve"> written in accordance with</w:t>
      </w:r>
      <w:r w:rsidR="00181416" w:rsidRPr="00C33DA3">
        <w:rPr>
          <w:rFonts w:ascii="Arial" w:hAnsi="Arial" w:cs="Arial"/>
          <w:sz w:val="22"/>
          <w:szCs w:val="22"/>
          <w:lang w:val="en-US"/>
        </w:rPr>
        <w:t>:</w:t>
      </w:r>
      <w:r w:rsidRPr="00C33DA3">
        <w:rPr>
          <w:rFonts w:ascii="Arial" w:hAnsi="Arial" w:cs="Arial"/>
          <w:sz w:val="22"/>
          <w:szCs w:val="22"/>
          <w:lang w:val="en-US"/>
        </w:rPr>
        <w:t xml:space="preserve"> </w:t>
      </w:r>
    </w:p>
    <w:p w14:paraId="7AC7D6FC" w14:textId="77777777" w:rsidR="003B332C" w:rsidRPr="00C33DA3" w:rsidRDefault="003B332C" w:rsidP="008A36FF">
      <w:pPr>
        <w:rPr>
          <w:rFonts w:ascii="Arial" w:hAnsi="Arial" w:cs="Arial"/>
          <w:sz w:val="22"/>
          <w:szCs w:val="22"/>
          <w:lang w:val="en-US"/>
        </w:rPr>
      </w:pPr>
    </w:p>
    <w:p w14:paraId="6A81C08F" w14:textId="52485335" w:rsidR="00507409" w:rsidRPr="00C33DA3" w:rsidRDefault="00507409" w:rsidP="007E4979">
      <w:pPr>
        <w:pStyle w:val="ListParagraph"/>
        <w:numPr>
          <w:ilvl w:val="0"/>
          <w:numId w:val="20"/>
        </w:numPr>
        <w:ind w:left="851" w:hanging="425"/>
        <w:rPr>
          <w:rFonts w:ascii="Arial" w:hAnsi="Arial" w:cs="Arial"/>
          <w:sz w:val="22"/>
          <w:szCs w:val="22"/>
          <w:lang w:val="en-US"/>
        </w:rPr>
      </w:pPr>
      <w:r w:rsidRPr="00C33DA3">
        <w:rPr>
          <w:rFonts w:ascii="Arial" w:hAnsi="Arial" w:cs="Arial"/>
          <w:sz w:val="22"/>
          <w:szCs w:val="22"/>
          <w:lang w:val="en-US"/>
        </w:rPr>
        <w:t xml:space="preserve">The Health and </w:t>
      </w:r>
      <w:r w:rsidR="00D04422">
        <w:rPr>
          <w:rFonts w:ascii="Arial" w:hAnsi="Arial" w:cs="Arial"/>
          <w:sz w:val="22"/>
          <w:szCs w:val="22"/>
          <w:lang w:val="en-US"/>
        </w:rPr>
        <w:t>Safety at Work etc. Act 1974</w:t>
      </w:r>
    </w:p>
    <w:p w14:paraId="4EA9D454" w14:textId="4405A18D" w:rsidR="00507409" w:rsidRPr="00C33DA3" w:rsidRDefault="00507409" w:rsidP="007E4979">
      <w:pPr>
        <w:pStyle w:val="ListParagraph"/>
        <w:numPr>
          <w:ilvl w:val="0"/>
          <w:numId w:val="20"/>
        </w:numPr>
        <w:ind w:left="851" w:hanging="425"/>
        <w:rPr>
          <w:rFonts w:ascii="Arial" w:hAnsi="Arial" w:cs="Arial"/>
          <w:sz w:val="22"/>
          <w:szCs w:val="22"/>
          <w:lang w:val="en-US"/>
        </w:rPr>
      </w:pPr>
      <w:r w:rsidRPr="00C33DA3">
        <w:rPr>
          <w:rFonts w:ascii="Arial" w:hAnsi="Arial" w:cs="Arial"/>
          <w:sz w:val="22"/>
          <w:szCs w:val="22"/>
          <w:lang w:val="en-US"/>
        </w:rPr>
        <w:t>The Management of Health and S</w:t>
      </w:r>
      <w:r w:rsidR="00D04422">
        <w:rPr>
          <w:rFonts w:ascii="Arial" w:hAnsi="Arial" w:cs="Arial"/>
          <w:sz w:val="22"/>
          <w:szCs w:val="22"/>
          <w:lang w:val="en-US"/>
        </w:rPr>
        <w:t>afety at Work Regulations 1999</w:t>
      </w:r>
      <w:r w:rsidR="00584D87">
        <w:rPr>
          <w:rStyle w:val="FootnoteReference"/>
          <w:rFonts w:ascii="Arial" w:hAnsi="Arial" w:cs="Arial"/>
          <w:sz w:val="22"/>
          <w:szCs w:val="22"/>
          <w:lang w:val="en-US"/>
        </w:rPr>
        <w:footnoteReference w:id="2"/>
      </w:r>
    </w:p>
    <w:p w14:paraId="6C8513CF" w14:textId="61811A5A" w:rsidR="00507409" w:rsidRPr="00C33DA3" w:rsidRDefault="00507409" w:rsidP="007E4979">
      <w:pPr>
        <w:pStyle w:val="ListParagraph"/>
        <w:numPr>
          <w:ilvl w:val="0"/>
          <w:numId w:val="20"/>
        </w:numPr>
        <w:ind w:left="851" w:hanging="425"/>
        <w:rPr>
          <w:rFonts w:ascii="Arial" w:hAnsi="Arial" w:cs="Arial"/>
          <w:sz w:val="22"/>
          <w:szCs w:val="22"/>
          <w:lang w:val="en-US"/>
        </w:rPr>
      </w:pPr>
      <w:r w:rsidRPr="00C33DA3">
        <w:rPr>
          <w:rFonts w:ascii="Arial" w:hAnsi="Arial" w:cs="Arial"/>
          <w:sz w:val="22"/>
          <w:szCs w:val="22"/>
          <w:lang w:val="en-US"/>
        </w:rPr>
        <w:t>The Reporting of Injuries, Diseases and Dangerous Occur</w:t>
      </w:r>
      <w:r w:rsidR="00D04422">
        <w:rPr>
          <w:rFonts w:ascii="Arial" w:hAnsi="Arial" w:cs="Arial"/>
          <w:sz w:val="22"/>
          <w:szCs w:val="22"/>
          <w:lang w:val="en-US"/>
        </w:rPr>
        <w:t>rence Regulations (RIDDOR) 2013</w:t>
      </w:r>
      <w:r w:rsidR="00584D87">
        <w:rPr>
          <w:rStyle w:val="FootnoteReference"/>
          <w:rFonts w:ascii="Arial" w:hAnsi="Arial" w:cs="Arial"/>
          <w:sz w:val="22"/>
          <w:szCs w:val="22"/>
          <w:lang w:val="en-US"/>
        </w:rPr>
        <w:footnoteReference w:id="3"/>
      </w:r>
    </w:p>
    <w:p w14:paraId="3A9741B9" w14:textId="77777777" w:rsidR="00507409" w:rsidRPr="00C33DA3" w:rsidRDefault="00507409" w:rsidP="00E53611">
      <w:pPr>
        <w:rPr>
          <w:rFonts w:ascii="Arial" w:hAnsi="Arial" w:cs="Arial"/>
          <w:sz w:val="22"/>
          <w:szCs w:val="22"/>
          <w:highlight w:val="yellow"/>
          <w:lang w:val="en-US"/>
        </w:rPr>
      </w:pPr>
    </w:p>
    <w:p w14:paraId="2BCE4C59" w14:textId="6D6AE252" w:rsidR="00E53611" w:rsidRDefault="00E53611" w:rsidP="00E53611">
      <w:pPr>
        <w:rPr>
          <w:rFonts w:ascii="Arial" w:hAnsi="Arial" w:cs="Arial"/>
          <w:sz w:val="22"/>
          <w:szCs w:val="22"/>
          <w:lang w:val="en-US"/>
        </w:rPr>
      </w:pPr>
      <w:r w:rsidRPr="00C33DA3">
        <w:rPr>
          <w:rFonts w:ascii="Arial" w:hAnsi="Arial" w:cs="Arial"/>
          <w:sz w:val="22"/>
          <w:szCs w:val="22"/>
          <w:lang w:val="en-US"/>
        </w:rPr>
        <w:t>This document and any procedures contained within it are non-contractual and may be modi</w:t>
      </w:r>
      <w:r w:rsidR="00D04422">
        <w:rPr>
          <w:rFonts w:ascii="Arial" w:hAnsi="Arial" w:cs="Arial"/>
          <w:sz w:val="22"/>
          <w:szCs w:val="22"/>
          <w:lang w:val="en-US"/>
        </w:rPr>
        <w:t xml:space="preserve">fied or withdrawn at any time. </w:t>
      </w:r>
      <w:r w:rsidRPr="00C33DA3">
        <w:rPr>
          <w:rFonts w:ascii="Arial" w:hAnsi="Arial" w:cs="Arial"/>
          <w:sz w:val="22"/>
          <w:szCs w:val="22"/>
          <w:lang w:val="en-US"/>
        </w:rPr>
        <w:t xml:space="preserve">For the avoidance of doubt, it does not form part of </w:t>
      </w:r>
      <w:r w:rsidR="003B332C">
        <w:rPr>
          <w:rFonts w:ascii="Arial" w:hAnsi="Arial" w:cs="Arial"/>
          <w:sz w:val="22"/>
          <w:szCs w:val="22"/>
          <w:lang w:val="en-US"/>
        </w:rPr>
        <w:t>a</w:t>
      </w:r>
      <w:r w:rsidRPr="00C33DA3">
        <w:rPr>
          <w:rFonts w:ascii="Arial" w:hAnsi="Arial" w:cs="Arial"/>
          <w:sz w:val="22"/>
          <w:szCs w:val="22"/>
          <w:lang w:val="en-US"/>
        </w:rPr>
        <w:t xml:space="preserve"> contract of employment.</w:t>
      </w:r>
    </w:p>
    <w:p w14:paraId="3879680A" w14:textId="2499120A" w:rsidR="00594319" w:rsidRDefault="00594319" w:rsidP="00E53611">
      <w:pPr>
        <w:rPr>
          <w:rFonts w:ascii="Arial" w:hAnsi="Arial" w:cs="Arial"/>
          <w:sz w:val="22"/>
          <w:szCs w:val="22"/>
          <w:lang w:val="en-US"/>
        </w:rPr>
      </w:pPr>
    </w:p>
    <w:p w14:paraId="1F55CB46" w14:textId="77777777" w:rsidR="00594319" w:rsidRPr="00C33DA3" w:rsidRDefault="00594319" w:rsidP="00E53611">
      <w:pPr>
        <w:rPr>
          <w:rFonts w:ascii="Arial" w:hAnsi="Arial" w:cs="Arial"/>
          <w:sz w:val="22"/>
          <w:szCs w:val="22"/>
          <w:lang w:val="en-US"/>
        </w:rPr>
      </w:pPr>
    </w:p>
    <w:p w14:paraId="7ECAE449" w14:textId="709F1840" w:rsidR="003D7BC6" w:rsidRDefault="000C68B0" w:rsidP="003D7BC6">
      <w:pPr>
        <w:pStyle w:val="Heading2"/>
        <w:rPr>
          <w:rFonts w:ascii="Arial" w:hAnsi="Arial" w:cs="Arial"/>
          <w:smallCaps w:val="0"/>
          <w:sz w:val="24"/>
          <w:szCs w:val="24"/>
        </w:rPr>
      </w:pPr>
      <w:bookmarkStart w:id="3" w:name="_Toc42771733"/>
      <w:r w:rsidRPr="00D04422">
        <w:rPr>
          <w:rFonts w:ascii="Arial" w:hAnsi="Arial" w:cs="Arial"/>
          <w:smallCaps w:val="0"/>
          <w:sz w:val="24"/>
          <w:szCs w:val="24"/>
        </w:rPr>
        <w:lastRenderedPageBreak/>
        <w:t>T</w:t>
      </w:r>
      <w:r w:rsidR="003D7BC6" w:rsidRPr="00D04422">
        <w:rPr>
          <w:rFonts w:ascii="Arial" w:hAnsi="Arial" w:cs="Arial"/>
          <w:smallCaps w:val="0"/>
          <w:sz w:val="24"/>
          <w:szCs w:val="24"/>
        </w:rPr>
        <w:t>raining and support</w:t>
      </w:r>
      <w:bookmarkEnd w:id="3"/>
    </w:p>
    <w:p w14:paraId="22724B7C" w14:textId="77777777" w:rsidR="00594319" w:rsidRPr="007E4979" w:rsidRDefault="00594319" w:rsidP="007E4979">
      <w:pPr>
        <w:rPr>
          <w:smallCaps/>
        </w:rPr>
      </w:pPr>
    </w:p>
    <w:p w14:paraId="65F34612" w14:textId="1B56D136" w:rsidR="003D7BC6" w:rsidRPr="00C33DA3" w:rsidRDefault="003D7BC6" w:rsidP="003D7BC6">
      <w:pPr>
        <w:rPr>
          <w:rFonts w:ascii="Arial" w:hAnsi="Arial" w:cs="Arial"/>
          <w:sz w:val="22"/>
          <w:szCs w:val="22"/>
          <w:lang w:val="en-US"/>
        </w:rPr>
      </w:pPr>
      <w:r w:rsidRPr="00C33DA3">
        <w:rPr>
          <w:rFonts w:ascii="Arial" w:hAnsi="Arial" w:cs="Arial"/>
          <w:sz w:val="22"/>
          <w:szCs w:val="22"/>
          <w:lang w:val="en-US"/>
        </w:rPr>
        <w:t xml:space="preserve">The </w:t>
      </w:r>
      <w:r w:rsidR="00584D87">
        <w:rPr>
          <w:rFonts w:ascii="Arial" w:hAnsi="Arial" w:cs="Arial"/>
          <w:sz w:val="22"/>
          <w:szCs w:val="22"/>
          <w:lang w:val="en-US"/>
        </w:rPr>
        <w:t xml:space="preserve">organisation </w:t>
      </w:r>
      <w:r w:rsidRPr="00C33DA3">
        <w:rPr>
          <w:rFonts w:ascii="Arial" w:hAnsi="Arial" w:cs="Arial"/>
          <w:sz w:val="22"/>
          <w:szCs w:val="22"/>
          <w:lang w:val="en-US"/>
        </w:rPr>
        <w:t>will provide guidance and support to help those to whom it applies</w:t>
      </w:r>
      <w:r w:rsidR="003544FE">
        <w:rPr>
          <w:rFonts w:ascii="Arial" w:hAnsi="Arial" w:cs="Arial"/>
          <w:sz w:val="22"/>
          <w:szCs w:val="22"/>
          <w:lang w:val="en-US"/>
        </w:rPr>
        <w:t xml:space="preserve"> to</w:t>
      </w:r>
      <w:r w:rsidRPr="00C33DA3">
        <w:rPr>
          <w:rFonts w:ascii="Arial" w:hAnsi="Arial" w:cs="Arial"/>
          <w:sz w:val="22"/>
          <w:szCs w:val="22"/>
          <w:lang w:val="en-US"/>
        </w:rPr>
        <w:t xml:space="preserve"> understand their rights and respo</w:t>
      </w:r>
      <w:r w:rsidR="00D04422">
        <w:rPr>
          <w:rFonts w:ascii="Arial" w:hAnsi="Arial" w:cs="Arial"/>
          <w:sz w:val="22"/>
          <w:szCs w:val="22"/>
          <w:lang w:val="en-US"/>
        </w:rPr>
        <w:t xml:space="preserve">nsibilities under this policy. </w:t>
      </w:r>
      <w:r w:rsidRPr="00C33DA3">
        <w:rPr>
          <w:rFonts w:ascii="Arial" w:hAnsi="Arial" w:cs="Arial"/>
          <w:sz w:val="22"/>
          <w:szCs w:val="22"/>
          <w:lang w:val="en-US"/>
        </w:rPr>
        <w:t>Additional support will be provided to managers and supervisors to enable them to deal more effectively with matters arising from this policy.</w:t>
      </w:r>
    </w:p>
    <w:p w14:paraId="3A3A6EC8" w14:textId="77777777" w:rsidR="00E53611" w:rsidRPr="00C33DA3" w:rsidRDefault="00E53611" w:rsidP="00E53611">
      <w:pPr>
        <w:pStyle w:val="Heading1"/>
        <w:keepLines/>
        <w:pBdr>
          <w:bottom w:val="single" w:sz="4" w:space="1" w:color="595959" w:themeColor="text1" w:themeTint="A6"/>
        </w:pBdr>
        <w:spacing w:before="360" w:after="160" w:line="259" w:lineRule="auto"/>
        <w:rPr>
          <w:sz w:val="28"/>
          <w:szCs w:val="28"/>
        </w:rPr>
      </w:pPr>
      <w:bookmarkStart w:id="4" w:name="_Toc42771734"/>
      <w:r w:rsidRPr="00C33DA3">
        <w:rPr>
          <w:sz w:val="28"/>
          <w:szCs w:val="28"/>
        </w:rPr>
        <w:t>Scope</w:t>
      </w:r>
      <w:bookmarkEnd w:id="4"/>
    </w:p>
    <w:p w14:paraId="6EB8CE30" w14:textId="7C91FF3C" w:rsidR="00E53611" w:rsidRPr="00D04422" w:rsidRDefault="000C68B0" w:rsidP="00E53611">
      <w:pPr>
        <w:pStyle w:val="Heading2"/>
        <w:rPr>
          <w:rFonts w:ascii="Arial" w:hAnsi="Arial" w:cs="Arial"/>
          <w:smallCaps w:val="0"/>
          <w:sz w:val="24"/>
          <w:szCs w:val="24"/>
        </w:rPr>
      </w:pPr>
      <w:bookmarkStart w:id="5" w:name="_Toc42771735"/>
      <w:r w:rsidRPr="00D04422">
        <w:rPr>
          <w:rFonts w:ascii="Arial" w:hAnsi="Arial" w:cs="Arial"/>
          <w:smallCaps w:val="0"/>
          <w:sz w:val="24"/>
          <w:szCs w:val="24"/>
        </w:rPr>
        <w:t>W</w:t>
      </w:r>
      <w:r w:rsidR="00E53611" w:rsidRPr="00D04422">
        <w:rPr>
          <w:rFonts w:ascii="Arial" w:hAnsi="Arial" w:cs="Arial"/>
          <w:smallCaps w:val="0"/>
          <w:sz w:val="24"/>
          <w:szCs w:val="24"/>
        </w:rPr>
        <w:t>ho it applies to</w:t>
      </w:r>
      <w:bookmarkEnd w:id="5"/>
    </w:p>
    <w:p w14:paraId="42CAF7FB" w14:textId="77777777" w:rsidR="00E53611" w:rsidRPr="00C33DA3" w:rsidRDefault="00E53611" w:rsidP="00E53611">
      <w:pPr>
        <w:rPr>
          <w:rFonts w:ascii="Arial" w:hAnsi="Arial" w:cs="Arial"/>
          <w:sz w:val="22"/>
          <w:szCs w:val="22"/>
          <w:lang w:val="en-US"/>
        </w:rPr>
      </w:pPr>
    </w:p>
    <w:p w14:paraId="07A4BAA7" w14:textId="6298B1C5" w:rsidR="00E53611" w:rsidRPr="00C33DA3" w:rsidRDefault="00E53611" w:rsidP="00E53611">
      <w:pPr>
        <w:rPr>
          <w:rFonts w:ascii="Arial" w:hAnsi="Arial" w:cs="Arial"/>
          <w:sz w:val="22"/>
          <w:szCs w:val="22"/>
          <w:lang w:val="en-US"/>
        </w:rPr>
      </w:pPr>
      <w:r w:rsidRPr="00C33DA3">
        <w:rPr>
          <w:rFonts w:ascii="Arial" w:hAnsi="Arial" w:cs="Arial"/>
          <w:sz w:val="22"/>
          <w:szCs w:val="22"/>
          <w:lang w:val="en-US"/>
        </w:rPr>
        <w:t xml:space="preserve">This document applies to </w:t>
      </w:r>
      <w:bookmarkStart w:id="6" w:name="_Hlk39735027"/>
      <w:r w:rsidRPr="00C33DA3">
        <w:rPr>
          <w:rFonts w:ascii="Arial" w:hAnsi="Arial" w:cs="Arial"/>
          <w:sz w:val="22"/>
          <w:szCs w:val="22"/>
          <w:lang w:val="en-US"/>
        </w:rPr>
        <w:t xml:space="preserve">all employees of the </w:t>
      </w:r>
      <w:r w:rsidR="0024724B">
        <w:rPr>
          <w:rFonts w:ascii="Arial" w:hAnsi="Arial" w:cs="Arial"/>
          <w:sz w:val="22"/>
          <w:szCs w:val="22"/>
          <w:lang w:val="en-US"/>
        </w:rPr>
        <w:t>organisation</w:t>
      </w:r>
      <w:r w:rsidRPr="00C33DA3">
        <w:rPr>
          <w:rFonts w:ascii="Arial" w:hAnsi="Arial" w:cs="Arial"/>
          <w:sz w:val="22"/>
          <w:szCs w:val="22"/>
          <w:lang w:val="en-US"/>
        </w:rPr>
        <w:t xml:space="preserve">, </w:t>
      </w:r>
      <w:r w:rsidR="00507409" w:rsidRPr="00C33DA3">
        <w:rPr>
          <w:rFonts w:ascii="Arial" w:hAnsi="Arial" w:cs="Arial"/>
          <w:sz w:val="22"/>
          <w:szCs w:val="22"/>
          <w:lang w:val="en-US"/>
        </w:rPr>
        <w:t>visitors</w:t>
      </w:r>
      <w:r w:rsidR="00AE7122" w:rsidRPr="00C33DA3">
        <w:rPr>
          <w:rFonts w:ascii="Arial" w:hAnsi="Arial" w:cs="Arial"/>
          <w:sz w:val="22"/>
          <w:szCs w:val="22"/>
          <w:lang w:val="en-US"/>
        </w:rPr>
        <w:t>, members of the public</w:t>
      </w:r>
      <w:r w:rsidR="00507409" w:rsidRPr="00C33DA3">
        <w:rPr>
          <w:rFonts w:ascii="Arial" w:hAnsi="Arial" w:cs="Arial"/>
          <w:sz w:val="22"/>
          <w:szCs w:val="22"/>
          <w:lang w:val="en-US"/>
        </w:rPr>
        <w:t xml:space="preserve"> and </w:t>
      </w:r>
      <w:r w:rsidRPr="00C33DA3">
        <w:rPr>
          <w:rFonts w:ascii="Arial" w:hAnsi="Arial" w:cs="Arial"/>
          <w:sz w:val="22"/>
          <w:szCs w:val="22"/>
          <w:lang w:val="en-US"/>
        </w:rPr>
        <w:t>other individuals performin</w:t>
      </w:r>
      <w:r w:rsidR="003B332C">
        <w:rPr>
          <w:rFonts w:ascii="Arial" w:hAnsi="Arial" w:cs="Arial"/>
          <w:sz w:val="22"/>
          <w:szCs w:val="22"/>
          <w:lang w:val="en-US"/>
        </w:rPr>
        <w:t xml:space="preserve">g functions in relation to the </w:t>
      </w:r>
      <w:r w:rsidR="0024724B">
        <w:rPr>
          <w:rFonts w:ascii="Arial" w:hAnsi="Arial" w:cs="Arial"/>
          <w:sz w:val="22"/>
          <w:szCs w:val="22"/>
          <w:lang w:val="en-US"/>
        </w:rPr>
        <w:t>organisation</w:t>
      </w:r>
      <w:bookmarkEnd w:id="6"/>
      <w:r w:rsidRPr="00C33DA3">
        <w:rPr>
          <w:rFonts w:ascii="Arial" w:hAnsi="Arial" w:cs="Arial"/>
          <w:sz w:val="22"/>
          <w:szCs w:val="22"/>
          <w:lang w:val="en-US"/>
        </w:rPr>
        <w:t>, such as agency workers, locums and contractors.</w:t>
      </w:r>
      <w:r w:rsidR="001A01D7" w:rsidRPr="00C33DA3">
        <w:rPr>
          <w:rFonts w:ascii="Arial" w:hAnsi="Arial" w:cs="Arial"/>
          <w:sz w:val="22"/>
          <w:szCs w:val="22"/>
          <w:lang w:val="en-US"/>
        </w:rPr>
        <w:t xml:space="preserve"> </w:t>
      </w:r>
    </w:p>
    <w:p w14:paraId="0BC6ED3C" w14:textId="20EC2EE1" w:rsidR="00E53611" w:rsidRPr="00D04422" w:rsidRDefault="000C68B0" w:rsidP="00E53611">
      <w:pPr>
        <w:pStyle w:val="Heading2"/>
        <w:rPr>
          <w:rFonts w:ascii="Arial" w:hAnsi="Arial" w:cs="Arial"/>
          <w:smallCaps w:val="0"/>
          <w:sz w:val="24"/>
          <w:szCs w:val="24"/>
        </w:rPr>
      </w:pPr>
      <w:bookmarkStart w:id="7" w:name="_Toc42771736"/>
      <w:r w:rsidRPr="00D04422">
        <w:rPr>
          <w:rFonts w:ascii="Arial" w:hAnsi="Arial" w:cs="Arial"/>
          <w:smallCaps w:val="0"/>
          <w:sz w:val="24"/>
          <w:szCs w:val="24"/>
        </w:rPr>
        <w:t>W</w:t>
      </w:r>
      <w:r w:rsidR="00896912" w:rsidRPr="00D04422">
        <w:rPr>
          <w:rFonts w:ascii="Arial" w:hAnsi="Arial" w:cs="Arial"/>
          <w:smallCaps w:val="0"/>
          <w:sz w:val="24"/>
          <w:szCs w:val="24"/>
        </w:rPr>
        <w:t xml:space="preserve">hy and how it applies to </w:t>
      </w:r>
      <w:r w:rsidR="003B332C">
        <w:rPr>
          <w:rFonts w:ascii="Arial" w:hAnsi="Arial" w:cs="Arial"/>
          <w:smallCaps w:val="0"/>
          <w:sz w:val="24"/>
          <w:szCs w:val="24"/>
        </w:rPr>
        <w:t>them</w:t>
      </w:r>
      <w:bookmarkEnd w:id="7"/>
    </w:p>
    <w:p w14:paraId="6987DB5B" w14:textId="77777777" w:rsidR="00E53611" w:rsidRPr="00C33DA3" w:rsidRDefault="00E53611" w:rsidP="00E53611">
      <w:pPr>
        <w:rPr>
          <w:rFonts w:ascii="Arial" w:hAnsi="Arial" w:cs="Arial"/>
          <w:lang w:val="en-US"/>
        </w:rPr>
      </w:pPr>
    </w:p>
    <w:p w14:paraId="5FEA9AE8" w14:textId="0F0B6C06" w:rsidR="00AE7122" w:rsidRPr="00C33DA3" w:rsidRDefault="003B332C" w:rsidP="00E53611">
      <w:pPr>
        <w:rPr>
          <w:rFonts w:ascii="Arial" w:hAnsi="Arial" w:cs="Arial"/>
          <w:sz w:val="22"/>
          <w:szCs w:val="22"/>
          <w:lang w:val="en-US"/>
        </w:rPr>
      </w:pPr>
      <w:r>
        <w:rPr>
          <w:rFonts w:ascii="Arial" w:hAnsi="Arial" w:cs="Arial"/>
          <w:sz w:val="22"/>
          <w:szCs w:val="22"/>
          <w:lang w:val="en-US"/>
        </w:rPr>
        <w:t xml:space="preserve">The </w:t>
      </w:r>
      <w:r w:rsidR="00584D87">
        <w:rPr>
          <w:rFonts w:ascii="Arial" w:hAnsi="Arial" w:cs="Arial"/>
          <w:sz w:val="22"/>
          <w:szCs w:val="22"/>
          <w:lang w:val="en-US"/>
        </w:rPr>
        <w:t xml:space="preserve">organisation </w:t>
      </w:r>
      <w:r w:rsidR="00AE7122" w:rsidRPr="00C33DA3">
        <w:rPr>
          <w:rFonts w:ascii="Arial" w:hAnsi="Arial" w:cs="Arial"/>
          <w:sz w:val="22"/>
          <w:szCs w:val="22"/>
          <w:lang w:val="en-US"/>
        </w:rPr>
        <w:t xml:space="preserve">requires notification of all </w:t>
      </w:r>
      <w:r w:rsidR="00A11EEB">
        <w:rPr>
          <w:rFonts w:ascii="Arial" w:hAnsi="Arial" w:cs="Arial"/>
          <w:sz w:val="22"/>
          <w:szCs w:val="22"/>
          <w:lang w:val="en-US"/>
        </w:rPr>
        <w:t xml:space="preserve">work-related </w:t>
      </w:r>
      <w:r w:rsidR="00AE7122" w:rsidRPr="00C33DA3">
        <w:rPr>
          <w:rFonts w:ascii="Arial" w:hAnsi="Arial" w:cs="Arial"/>
          <w:sz w:val="22"/>
          <w:szCs w:val="22"/>
          <w:lang w:val="en-US"/>
        </w:rPr>
        <w:t>accidents</w:t>
      </w:r>
      <w:r w:rsidR="00BA5DD0" w:rsidRPr="00C33DA3">
        <w:rPr>
          <w:rFonts w:ascii="Arial" w:hAnsi="Arial" w:cs="Arial"/>
          <w:sz w:val="22"/>
          <w:szCs w:val="22"/>
          <w:lang w:val="en-US"/>
        </w:rPr>
        <w:t xml:space="preserve">, incidents and near miss incidents </w:t>
      </w:r>
      <w:r w:rsidR="008E5855" w:rsidRPr="00C33DA3">
        <w:rPr>
          <w:rFonts w:ascii="Arial" w:hAnsi="Arial" w:cs="Arial"/>
          <w:sz w:val="22"/>
          <w:szCs w:val="22"/>
          <w:lang w:val="en-US"/>
        </w:rPr>
        <w:t>to be reported promptly</w:t>
      </w:r>
      <w:r w:rsidR="006B1788">
        <w:rPr>
          <w:rFonts w:ascii="Arial" w:hAnsi="Arial" w:cs="Arial"/>
          <w:sz w:val="22"/>
          <w:szCs w:val="22"/>
          <w:lang w:val="en-US"/>
        </w:rPr>
        <w:t xml:space="preserve"> to </w:t>
      </w:r>
      <w:r w:rsidR="00BD5B9E">
        <w:rPr>
          <w:rFonts w:ascii="Arial" w:hAnsi="Arial" w:cs="Arial"/>
          <w:sz w:val="22"/>
          <w:szCs w:val="22"/>
          <w:lang w:val="en-US"/>
        </w:rPr>
        <w:t>the practice manager</w:t>
      </w:r>
      <w:r w:rsidR="008E5855" w:rsidRPr="00C33DA3">
        <w:rPr>
          <w:rFonts w:ascii="Arial" w:hAnsi="Arial" w:cs="Arial"/>
          <w:sz w:val="22"/>
          <w:szCs w:val="22"/>
          <w:lang w:val="en-US"/>
        </w:rPr>
        <w:t xml:space="preserve"> by the most appropriate and effective method.</w:t>
      </w:r>
      <w:r w:rsidR="00A11EEB">
        <w:rPr>
          <w:rFonts w:ascii="Arial" w:hAnsi="Arial" w:cs="Arial"/>
          <w:sz w:val="22"/>
          <w:szCs w:val="22"/>
          <w:lang w:val="en-US"/>
        </w:rPr>
        <w:t xml:space="preserve"> </w:t>
      </w:r>
    </w:p>
    <w:p w14:paraId="6B844D32" w14:textId="32D4991E" w:rsidR="00896912" w:rsidRPr="00C33DA3" w:rsidRDefault="00896912" w:rsidP="00896912">
      <w:pPr>
        <w:pStyle w:val="Heading1"/>
        <w:keepLines/>
        <w:pBdr>
          <w:bottom w:val="single" w:sz="4" w:space="1" w:color="595959" w:themeColor="text1" w:themeTint="A6"/>
        </w:pBdr>
        <w:spacing w:before="360" w:after="160" w:line="259" w:lineRule="auto"/>
        <w:rPr>
          <w:sz w:val="28"/>
          <w:szCs w:val="28"/>
        </w:rPr>
      </w:pPr>
      <w:bookmarkStart w:id="8" w:name="_Toc42771737"/>
      <w:r w:rsidRPr="00C33DA3">
        <w:rPr>
          <w:sz w:val="28"/>
          <w:szCs w:val="28"/>
        </w:rPr>
        <w:t>Definition of terms</w:t>
      </w:r>
      <w:r w:rsidR="00D8132B">
        <w:rPr>
          <w:rStyle w:val="FootnoteReference"/>
          <w:sz w:val="22"/>
          <w:szCs w:val="22"/>
          <w:lang w:val="en-US"/>
        </w:rPr>
        <w:footnoteReference w:id="4"/>
      </w:r>
      <w:bookmarkEnd w:id="8"/>
    </w:p>
    <w:p w14:paraId="4D926BFA" w14:textId="1536B44B" w:rsidR="00896912" w:rsidRPr="00D04422" w:rsidRDefault="00A11EEB" w:rsidP="00896912">
      <w:pPr>
        <w:pStyle w:val="Heading2"/>
        <w:rPr>
          <w:rFonts w:ascii="Arial" w:hAnsi="Arial" w:cs="Arial"/>
          <w:smallCaps w:val="0"/>
          <w:sz w:val="24"/>
          <w:szCs w:val="24"/>
        </w:rPr>
      </w:pPr>
      <w:bookmarkStart w:id="9" w:name="_Toc42771738"/>
      <w:r>
        <w:rPr>
          <w:rFonts w:ascii="Arial" w:hAnsi="Arial" w:cs="Arial"/>
          <w:smallCaps w:val="0"/>
          <w:sz w:val="24"/>
          <w:szCs w:val="24"/>
        </w:rPr>
        <w:t>Work-</w:t>
      </w:r>
      <w:r w:rsidR="00EA3BD7">
        <w:rPr>
          <w:rFonts w:ascii="Arial" w:hAnsi="Arial" w:cs="Arial"/>
          <w:smallCaps w:val="0"/>
          <w:sz w:val="24"/>
          <w:szCs w:val="24"/>
        </w:rPr>
        <w:t>r</w:t>
      </w:r>
      <w:r>
        <w:rPr>
          <w:rFonts w:ascii="Arial" w:hAnsi="Arial" w:cs="Arial"/>
          <w:smallCaps w:val="0"/>
          <w:sz w:val="24"/>
          <w:szCs w:val="24"/>
        </w:rPr>
        <w:t xml:space="preserve">elated </w:t>
      </w:r>
      <w:r w:rsidR="00EA3BD7">
        <w:rPr>
          <w:rFonts w:ascii="Arial" w:hAnsi="Arial" w:cs="Arial"/>
          <w:smallCaps w:val="0"/>
          <w:sz w:val="24"/>
          <w:szCs w:val="24"/>
        </w:rPr>
        <w:t>a</w:t>
      </w:r>
      <w:r w:rsidR="008E5855" w:rsidRPr="00D04422">
        <w:rPr>
          <w:rFonts w:ascii="Arial" w:hAnsi="Arial" w:cs="Arial"/>
          <w:smallCaps w:val="0"/>
          <w:sz w:val="24"/>
          <w:szCs w:val="24"/>
        </w:rPr>
        <w:t>ccident</w:t>
      </w:r>
      <w:bookmarkEnd w:id="9"/>
    </w:p>
    <w:p w14:paraId="0545368F" w14:textId="77777777" w:rsidR="00896912" w:rsidRPr="00C33DA3" w:rsidRDefault="00896912" w:rsidP="00896912">
      <w:pPr>
        <w:rPr>
          <w:rFonts w:ascii="Arial" w:hAnsi="Arial" w:cs="Arial"/>
          <w:lang w:val="en-US"/>
        </w:rPr>
      </w:pPr>
    </w:p>
    <w:p w14:paraId="4B4AAC2B" w14:textId="2B3D3FFA" w:rsidR="00896912" w:rsidRPr="00C33DA3" w:rsidRDefault="008E5855" w:rsidP="00896912">
      <w:pPr>
        <w:rPr>
          <w:rFonts w:ascii="Arial" w:hAnsi="Arial" w:cs="Arial"/>
          <w:sz w:val="22"/>
          <w:szCs w:val="22"/>
          <w:lang w:val="en-US"/>
        </w:rPr>
      </w:pPr>
      <w:r w:rsidRPr="00C33DA3">
        <w:rPr>
          <w:rFonts w:ascii="Arial" w:hAnsi="Arial" w:cs="Arial"/>
          <w:sz w:val="22"/>
          <w:szCs w:val="22"/>
          <w:lang w:val="en-US"/>
        </w:rPr>
        <w:t xml:space="preserve">A </w:t>
      </w:r>
      <w:r w:rsidR="00A11EEB">
        <w:rPr>
          <w:rFonts w:ascii="Arial" w:hAnsi="Arial" w:cs="Arial"/>
          <w:sz w:val="22"/>
          <w:szCs w:val="22"/>
          <w:lang w:val="en-US"/>
        </w:rPr>
        <w:t xml:space="preserve">work-related </w:t>
      </w:r>
      <w:r w:rsidRPr="00C33DA3">
        <w:rPr>
          <w:rFonts w:ascii="Arial" w:hAnsi="Arial" w:cs="Arial"/>
          <w:sz w:val="22"/>
          <w:szCs w:val="22"/>
          <w:lang w:val="en-US"/>
        </w:rPr>
        <w:t>accident</w:t>
      </w:r>
      <w:r w:rsidR="00A11EEB" w:rsidRPr="00A11EEB">
        <w:rPr>
          <w:rFonts w:ascii="Arial" w:hAnsi="Arial" w:cs="Arial"/>
          <w:sz w:val="22"/>
          <w:szCs w:val="22"/>
        </w:rPr>
        <w:t xml:space="preserve"> is a separate, identifiable, unintended </w:t>
      </w:r>
      <w:r w:rsidR="002F3B45">
        <w:rPr>
          <w:rFonts w:ascii="Arial" w:hAnsi="Arial" w:cs="Arial"/>
          <w:sz w:val="22"/>
          <w:szCs w:val="22"/>
        </w:rPr>
        <w:t>event</w:t>
      </w:r>
      <w:r w:rsidR="00A11EEB" w:rsidRPr="00A11EEB">
        <w:rPr>
          <w:rFonts w:ascii="Arial" w:hAnsi="Arial" w:cs="Arial"/>
          <w:sz w:val="22"/>
          <w:szCs w:val="22"/>
        </w:rPr>
        <w:t xml:space="preserve"> that causes physical injury</w:t>
      </w:r>
      <w:r w:rsidR="00A11EEB">
        <w:rPr>
          <w:rFonts w:ascii="Arial" w:hAnsi="Arial" w:cs="Arial"/>
          <w:sz w:val="22"/>
          <w:szCs w:val="22"/>
        </w:rPr>
        <w:t xml:space="preserve"> </w:t>
      </w:r>
      <w:r w:rsidR="00DD02CC">
        <w:rPr>
          <w:rFonts w:ascii="Arial" w:hAnsi="Arial" w:cs="Arial"/>
          <w:sz w:val="22"/>
          <w:szCs w:val="22"/>
        </w:rPr>
        <w:t>(</w:t>
      </w:r>
      <w:hyperlink w:anchor="_Specified_injury" w:history="1">
        <w:r w:rsidR="00A11EEB" w:rsidRPr="00DD02CC">
          <w:rPr>
            <w:rStyle w:val="Hyperlink"/>
            <w:rFonts w:ascii="Arial" w:hAnsi="Arial" w:cs="Arial"/>
            <w:sz w:val="22"/>
            <w:szCs w:val="22"/>
          </w:rPr>
          <w:t>see 3.5</w:t>
        </w:r>
      </w:hyperlink>
      <w:r w:rsidR="00A11EEB">
        <w:rPr>
          <w:rFonts w:ascii="Arial" w:hAnsi="Arial" w:cs="Arial"/>
          <w:sz w:val="22"/>
          <w:szCs w:val="22"/>
        </w:rPr>
        <w:t xml:space="preserve"> for </w:t>
      </w:r>
      <w:r w:rsidR="007E4979">
        <w:rPr>
          <w:rFonts w:ascii="Arial" w:hAnsi="Arial" w:cs="Arial"/>
          <w:sz w:val="22"/>
          <w:szCs w:val="22"/>
        </w:rPr>
        <w:t xml:space="preserve">a </w:t>
      </w:r>
      <w:r w:rsidR="00A11EEB">
        <w:rPr>
          <w:rFonts w:ascii="Arial" w:hAnsi="Arial" w:cs="Arial"/>
          <w:sz w:val="22"/>
          <w:szCs w:val="22"/>
        </w:rPr>
        <w:t>list of specified injuries</w:t>
      </w:r>
      <w:r w:rsidR="00DD02CC">
        <w:rPr>
          <w:rFonts w:ascii="Arial" w:hAnsi="Arial" w:cs="Arial"/>
          <w:sz w:val="22"/>
          <w:szCs w:val="22"/>
        </w:rPr>
        <w:t>)</w:t>
      </w:r>
      <w:r w:rsidR="00A11EEB">
        <w:rPr>
          <w:rFonts w:ascii="Arial" w:hAnsi="Arial" w:cs="Arial"/>
          <w:sz w:val="22"/>
          <w:szCs w:val="22"/>
        </w:rPr>
        <w:t xml:space="preserve">. </w:t>
      </w:r>
    </w:p>
    <w:p w14:paraId="0ABBCB83" w14:textId="4053E392" w:rsidR="00896912" w:rsidRPr="00D04422" w:rsidRDefault="008E5855" w:rsidP="00896912">
      <w:pPr>
        <w:pStyle w:val="Heading2"/>
        <w:rPr>
          <w:rFonts w:ascii="Arial" w:hAnsi="Arial" w:cs="Arial"/>
          <w:smallCaps w:val="0"/>
          <w:sz w:val="24"/>
          <w:szCs w:val="24"/>
        </w:rPr>
      </w:pPr>
      <w:bookmarkStart w:id="10" w:name="_Toc42771739"/>
      <w:r w:rsidRPr="00D04422">
        <w:rPr>
          <w:rFonts w:ascii="Arial" w:hAnsi="Arial" w:cs="Arial"/>
          <w:smallCaps w:val="0"/>
          <w:sz w:val="24"/>
          <w:szCs w:val="24"/>
        </w:rPr>
        <w:t>Incident</w:t>
      </w:r>
      <w:bookmarkEnd w:id="10"/>
    </w:p>
    <w:p w14:paraId="617B048E" w14:textId="77777777" w:rsidR="00896912" w:rsidRPr="00C33DA3" w:rsidRDefault="00896912" w:rsidP="00896912">
      <w:pPr>
        <w:rPr>
          <w:rFonts w:ascii="Arial" w:hAnsi="Arial" w:cs="Arial"/>
          <w:lang w:val="en-US"/>
        </w:rPr>
      </w:pPr>
    </w:p>
    <w:p w14:paraId="24ECA729" w14:textId="6CA4BDEF" w:rsidR="009C2ADB" w:rsidRPr="00C33DA3" w:rsidRDefault="008E5855" w:rsidP="00896912">
      <w:pPr>
        <w:rPr>
          <w:rFonts w:ascii="Arial" w:hAnsi="Arial" w:cs="Arial"/>
          <w:sz w:val="22"/>
          <w:szCs w:val="22"/>
          <w:lang w:val="en-US"/>
        </w:rPr>
      </w:pPr>
      <w:r w:rsidRPr="00C33DA3">
        <w:rPr>
          <w:rFonts w:ascii="Arial" w:hAnsi="Arial" w:cs="Arial"/>
          <w:sz w:val="22"/>
          <w:szCs w:val="22"/>
          <w:lang w:val="en-US"/>
        </w:rPr>
        <w:t>An incident is an event which</w:t>
      </w:r>
      <w:r w:rsidR="003B332C">
        <w:rPr>
          <w:rFonts w:ascii="Arial" w:hAnsi="Arial" w:cs="Arial"/>
          <w:sz w:val="22"/>
          <w:szCs w:val="22"/>
          <w:lang w:val="en-US"/>
        </w:rPr>
        <w:t>,</w:t>
      </w:r>
      <w:r w:rsidRPr="00C33DA3">
        <w:rPr>
          <w:rFonts w:ascii="Arial" w:hAnsi="Arial" w:cs="Arial"/>
          <w:sz w:val="22"/>
          <w:szCs w:val="22"/>
          <w:lang w:val="en-US"/>
        </w:rPr>
        <w:t xml:space="preserve"> although </w:t>
      </w:r>
      <w:r w:rsidR="003544FE">
        <w:rPr>
          <w:rFonts w:ascii="Arial" w:hAnsi="Arial" w:cs="Arial"/>
          <w:sz w:val="22"/>
          <w:szCs w:val="22"/>
          <w:lang w:val="en-US"/>
        </w:rPr>
        <w:t xml:space="preserve">it </w:t>
      </w:r>
      <w:r w:rsidRPr="00C33DA3">
        <w:rPr>
          <w:rFonts w:ascii="Arial" w:hAnsi="Arial" w:cs="Arial"/>
          <w:sz w:val="22"/>
          <w:szCs w:val="22"/>
          <w:lang w:val="en-US"/>
        </w:rPr>
        <w:t>does not cause injury or ill health, may have led to loss or damage.</w:t>
      </w:r>
    </w:p>
    <w:p w14:paraId="0EEC1958" w14:textId="3F253DF1" w:rsidR="009C2ADB" w:rsidRPr="00D04422" w:rsidRDefault="007E4979" w:rsidP="009C2ADB">
      <w:pPr>
        <w:pStyle w:val="Heading2"/>
        <w:rPr>
          <w:rFonts w:ascii="Arial" w:hAnsi="Arial" w:cs="Arial"/>
          <w:smallCaps w:val="0"/>
          <w:sz w:val="24"/>
          <w:szCs w:val="24"/>
        </w:rPr>
      </w:pPr>
      <w:bookmarkStart w:id="11" w:name="_Toc42771740"/>
      <w:r>
        <w:rPr>
          <w:rFonts w:ascii="Arial" w:hAnsi="Arial" w:cs="Arial"/>
          <w:smallCaps w:val="0"/>
          <w:sz w:val="24"/>
          <w:szCs w:val="24"/>
        </w:rPr>
        <w:t>Non-consensual v</w:t>
      </w:r>
      <w:r w:rsidR="000B4D19">
        <w:rPr>
          <w:rFonts w:ascii="Arial" w:hAnsi="Arial" w:cs="Arial"/>
          <w:smallCaps w:val="0"/>
          <w:sz w:val="24"/>
          <w:szCs w:val="24"/>
        </w:rPr>
        <w:t>iolence</w:t>
      </w:r>
      <w:bookmarkEnd w:id="11"/>
    </w:p>
    <w:p w14:paraId="12950E67" w14:textId="77777777" w:rsidR="009C2ADB" w:rsidRPr="00C33DA3" w:rsidRDefault="009C2ADB" w:rsidP="009C2ADB">
      <w:pPr>
        <w:rPr>
          <w:rFonts w:ascii="Arial" w:hAnsi="Arial" w:cs="Arial"/>
          <w:lang w:val="en-US"/>
        </w:rPr>
      </w:pPr>
    </w:p>
    <w:p w14:paraId="25D59CC6" w14:textId="4DED4C3F" w:rsidR="009C2ADB" w:rsidRDefault="009C2ADB" w:rsidP="00896912">
      <w:pPr>
        <w:rPr>
          <w:rFonts w:ascii="Arial" w:hAnsi="Arial" w:cs="Arial"/>
          <w:sz w:val="22"/>
          <w:szCs w:val="22"/>
          <w:lang w:val="en-US"/>
        </w:rPr>
      </w:pPr>
      <w:r w:rsidRPr="00C33DA3">
        <w:rPr>
          <w:rFonts w:ascii="Arial" w:hAnsi="Arial" w:cs="Arial"/>
          <w:sz w:val="22"/>
          <w:szCs w:val="22"/>
          <w:lang w:val="en-US"/>
        </w:rPr>
        <w:t>Physical or verb</w:t>
      </w:r>
      <w:r w:rsidR="007E4979">
        <w:rPr>
          <w:rFonts w:ascii="Arial" w:hAnsi="Arial" w:cs="Arial"/>
          <w:sz w:val="22"/>
          <w:szCs w:val="22"/>
          <w:lang w:val="en-US"/>
        </w:rPr>
        <w:t>al assault or threat of assault</w:t>
      </w:r>
    </w:p>
    <w:p w14:paraId="55BDE143" w14:textId="15F6F613" w:rsidR="008E5855" w:rsidRPr="00D04422" w:rsidRDefault="003B332C" w:rsidP="008E5855">
      <w:pPr>
        <w:pStyle w:val="Heading2"/>
        <w:rPr>
          <w:rFonts w:ascii="Arial" w:hAnsi="Arial" w:cs="Arial"/>
          <w:smallCaps w:val="0"/>
          <w:sz w:val="24"/>
          <w:szCs w:val="24"/>
        </w:rPr>
      </w:pPr>
      <w:bookmarkStart w:id="12" w:name="_Toc42771741"/>
      <w:r>
        <w:rPr>
          <w:rFonts w:ascii="Arial" w:hAnsi="Arial" w:cs="Arial"/>
          <w:smallCaps w:val="0"/>
          <w:sz w:val="24"/>
          <w:szCs w:val="24"/>
        </w:rPr>
        <w:t>Near miss/d</w:t>
      </w:r>
      <w:r w:rsidR="008E5855" w:rsidRPr="00D04422">
        <w:rPr>
          <w:rFonts w:ascii="Arial" w:hAnsi="Arial" w:cs="Arial"/>
          <w:smallCaps w:val="0"/>
          <w:sz w:val="24"/>
          <w:szCs w:val="24"/>
        </w:rPr>
        <w:t>angerous occurrence</w:t>
      </w:r>
      <w:bookmarkEnd w:id="12"/>
    </w:p>
    <w:p w14:paraId="7077A29A" w14:textId="77777777" w:rsidR="008E5855" w:rsidRPr="00C33DA3" w:rsidRDefault="008E5855" w:rsidP="008E5855">
      <w:pPr>
        <w:rPr>
          <w:rFonts w:ascii="Arial" w:hAnsi="Arial" w:cs="Arial"/>
          <w:lang w:val="en-US"/>
        </w:rPr>
      </w:pPr>
    </w:p>
    <w:p w14:paraId="576DCC21" w14:textId="0717784F" w:rsidR="009C2ADB" w:rsidRDefault="008E5855" w:rsidP="00C7786A">
      <w:pPr>
        <w:rPr>
          <w:rFonts w:ascii="Arial" w:hAnsi="Arial" w:cs="Arial"/>
          <w:sz w:val="22"/>
          <w:szCs w:val="22"/>
          <w:lang w:val="en-US"/>
        </w:rPr>
      </w:pPr>
      <w:r w:rsidRPr="007E4979">
        <w:rPr>
          <w:rFonts w:ascii="Arial" w:hAnsi="Arial" w:cs="Arial"/>
          <w:sz w:val="22"/>
          <w:szCs w:val="22"/>
          <w:lang w:val="en-US"/>
        </w:rPr>
        <w:t xml:space="preserve">A near miss </w:t>
      </w:r>
      <w:r w:rsidR="00A32A0F" w:rsidRPr="007E4979">
        <w:rPr>
          <w:rFonts w:ascii="Arial" w:hAnsi="Arial" w:cs="Arial"/>
          <w:sz w:val="22"/>
          <w:szCs w:val="22"/>
          <w:lang w:val="en-US"/>
        </w:rPr>
        <w:t xml:space="preserve">is an event </w:t>
      </w:r>
      <w:r w:rsidRPr="007E4979">
        <w:rPr>
          <w:rFonts w:ascii="Arial" w:hAnsi="Arial" w:cs="Arial"/>
          <w:sz w:val="22"/>
          <w:szCs w:val="22"/>
          <w:lang w:val="en-US"/>
        </w:rPr>
        <w:t>which</w:t>
      </w:r>
      <w:r w:rsidR="003B332C" w:rsidRPr="007E4979">
        <w:rPr>
          <w:rFonts w:ascii="Arial" w:hAnsi="Arial" w:cs="Arial"/>
          <w:sz w:val="22"/>
          <w:szCs w:val="22"/>
          <w:lang w:val="en-US"/>
        </w:rPr>
        <w:t>,</w:t>
      </w:r>
      <w:r w:rsidRPr="007E4979">
        <w:rPr>
          <w:rFonts w:ascii="Arial" w:hAnsi="Arial" w:cs="Arial"/>
          <w:sz w:val="22"/>
          <w:szCs w:val="22"/>
          <w:lang w:val="en-US"/>
        </w:rPr>
        <w:t xml:space="preserve"> although </w:t>
      </w:r>
      <w:r w:rsidR="003544FE">
        <w:rPr>
          <w:rFonts w:ascii="Arial" w:hAnsi="Arial" w:cs="Arial"/>
          <w:sz w:val="22"/>
          <w:szCs w:val="22"/>
          <w:lang w:val="en-US"/>
        </w:rPr>
        <w:t xml:space="preserve">it </w:t>
      </w:r>
      <w:r w:rsidRPr="007E4979">
        <w:rPr>
          <w:rFonts w:ascii="Arial" w:hAnsi="Arial" w:cs="Arial"/>
          <w:sz w:val="22"/>
          <w:szCs w:val="22"/>
          <w:lang w:val="en-US"/>
        </w:rPr>
        <w:t xml:space="preserve">did not cause harm, has the potential </w:t>
      </w:r>
      <w:r w:rsidR="00D04422" w:rsidRPr="007E4979">
        <w:rPr>
          <w:rFonts w:ascii="Arial" w:hAnsi="Arial" w:cs="Arial"/>
          <w:sz w:val="22"/>
          <w:szCs w:val="22"/>
          <w:lang w:val="en-US"/>
        </w:rPr>
        <w:t>to cause injury or ill health</w:t>
      </w:r>
      <w:r w:rsidR="007E4979">
        <w:rPr>
          <w:rFonts w:ascii="Arial" w:hAnsi="Arial" w:cs="Arial"/>
          <w:sz w:val="22"/>
          <w:szCs w:val="22"/>
          <w:lang w:val="en-US"/>
        </w:rPr>
        <w:t>.</w:t>
      </w:r>
    </w:p>
    <w:p w14:paraId="3E133E86" w14:textId="77777777" w:rsidR="00C7786A" w:rsidRPr="007E4979" w:rsidRDefault="00C7786A" w:rsidP="007E4979">
      <w:pPr>
        <w:rPr>
          <w:rFonts w:ascii="Arial" w:hAnsi="Arial" w:cs="Arial"/>
          <w:sz w:val="22"/>
          <w:szCs w:val="22"/>
          <w:lang w:val="en-US"/>
        </w:rPr>
      </w:pPr>
    </w:p>
    <w:p w14:paraId="5F045949" w14:textId="46618DB4" w:rsidR="00DD02CC" w:rsidRDefault="007E4979">
      <w:pPr>
        <w:rPr>
          <w:rFonts w:ascii="Arial" w:hAnsi="Arial" w:cs="Arial"/>
          <w:sz w:val="22"/>
          <w:szCs w:val="22"/>
          <w:lang w:val="en-US"/>
        </w:rPr>
      </w:pPr>
      <w:r>
        <w:rPr>
          <w:rFonts w:ascii="Arial" w:hAnsi="Arial" w:cs="Arial"/>
          <w:sz w:val="22"/>
          <w:szCs w:val="22"/>
          <w:lang w:val="en-US"/>
        </w:rPr>
        <w:t>D</w:t>
      </w:r>
      <w:r w:rsidR="008E5855" w:rsidRPr="007E4979">
        <w:rPr>
          <w:rFonts w:ascii="Arial" w:hAnsi="Arial" w:cs="Arial"/>
          <w:sz w:val="22"/>
          <w:szCs w:val="22"/>
          <w:lang w:val="en-US"/>
        </w:rPr>
        <w:t>angerous occurrence</w:t>
      </w:r>
      <w:r>
        <w:rPr>
          <w:rFonts w:ascii="Arial" w:hAnsi="Arial" w:cs="Arial"/>
          <w:sz w:val="22"/>
          <w:szCs w:val="22"/>
          <w:lang w:val="en-US"/>
        </w:rPr>
        <w:t>s are</w:t>
      </w:r>
      <w:r w:rsidR="00825B88" w:rsidRPr="007E4979">
        <w:rPr>
          <w:rFonts w:ascii="Arial" w:hAnsi="Arial" w:cs="Arial"/>
          <w:sz w:val="22"/>
          <w:szCs w:val="22"/>
          <w:lang w:val="en-US"/>
        </w:rPr>
        <w:t xml:space="preserve"> defined</w:t>
      </w:r>
      <w:r w:rsidR="00D8132B">
        <w:rPr>
          <w:rFonts w:ascii="Arial" w:hAnsi="Arial" w:cs="Arial"/>
          <w:sz w:val="22"/>
          <w:szCs w:val="22"/>
          <w:lang w:val="en-US"/>
        </w:rPr>
        <w:t xml:space="preserve"> </w:t>
      </w:r>
      <w:r w:rsidR="00825B88" w:rsidRPr="007E4979">
        <w:rPr>
          <w:rFonts w:ascii="Arial" w:hAnsi="Arial" w:cs="Arial"/>
          <w:sz w:val="22"/>
          <w:szCs w:val="22"/>
          <w:lang w:val="en-US"/>
        </w:rPr>
        <w:t>under RIDDOR and require certain</w:t>
      </w:r>
      <w:r w:rsidR="008E5855" w:rsidRPr="007E4979">
        <w:rPr>
          <w:rFonts w:ascii="Arial" w:hAnsi="Arial" w:cs="Arial"/>
          <w:sz w:val="22"/>
          <w:szCs w:val="22"/>
          <w:lang w:val="en-US"/>
        </w:rPr>
        <w:t xml:space="preserve"> specific adverse events </w:t>
      </w:r>
      <w:r w:rsidR="00825B88" w:rsidRPr="007E4979">
        <w:rPr>
          <w:rFonts w:ascii="Arial" w:hAnsi="Arial" w:cs="Arial"/>
          <w:sz w:val="22"/>
          <w:szCs w:val="22"/>
          <w:lang w:val="en-US"/>
        </w:rPr>
        <w:t xml:space="preserve">to be reported to the </w:t>
      </w:r>
      <w:r w:rsidR="003B332C" w:rsidRPr="007E4979">
        <w:rPr>
          <w:rFonts w:ascii="Arial" w:hAnsi="Arial" w:cs="Arial"/>
          <w:sz w:val="22"/>
          <w:szCs w:val="22"/>
          <w:lang w:val="en-US"/>
        </w:rPr>
        <w:t xml:space="preserve">enforcing authorities. </w:t>
      </w:r>
    </w:p>
    <w:p w14:paraId="31A9004B" w14:textId="77777777" w:rsidR="00DD02CC" w:rsidRDefault="00DD02CC">
      <w:pPr>
        <w:rPr>
          <w:rFonts w:ascii="Arial" w:hAnsi="Arial" w:cs="Arial"/>
          <w:sz w:val="22"/>
          <w:szCs w:val="22"/>
          <w:lang w:val="en-US"/>
        </w:rPr>
      </w:pPr>
    </w:p>
    <w:p w14:paraId="47C0E647" w14:textId="5D8DFC27" w:rsidR="006D4CB0" w:rsidRPr="007E4979" w:rsidRDefault="00E375FE" w:rsidP="007E4979">
      <w:pPr>
        <w:rPr>
          <w:rFonts w:ascii="Arial" w:hAnsi="Arial" w:cs="Arial"/>
          <w:sz w:val="22"/>
          <w:szCs w:val="22"/>
          <w:lang w:val="en-US"/>
        </w:rPr>
      </w:pPr>
      <w:r w:rsidRPr="007E4979">
        <w:rPr>
          <w:rFonts w:ascii="Arial" w:hAnsi="Arial" w:cs="Arial"/>
          <w:sz w:val="22"/>
          <w:szCs w:val="22"/>
          <w:lang w:val="en-US"/>
        </w:rPr>
        <w:lastRenderedPageBreak/>
        <w:t>Thes</w:t>
      </w:r>
      <w:r w:rsidR="006D4CB0" w:rsidRPr="007E4979">
        <w:rPr>
          <w:rFonts w:ascii="Arial" w:hAnsi="Arial" w:cs="Arial"/>
          <w:sz w:val="22"/>
          <w:szCs w:val="22"/>
          <w:lang w:val="en-US"/>
        </w:rPr>
        <w:t xml:space="preserve">e </w:t>
      </w:r>
      <w:r w:rsidRPr="007E4979">
        <w:rPr>
          <w:rFonts w:ascii="Arial" w:hAnsi="Arial" w:cs="Arial"/>
          <w:sz w:val="22"/>
          <w:szCs w:val="22"/>
          <w:lang w:val="en-US"/>
        </w:rPr>
        <w:t>include</w:t>
      </w:r>
      <w:r w:rsidR="006D4CB0" w:rsidRPr="007E4979">
        <w:rPr>
          <w:rFonts w:ascii="Arial" w:hAnsi="Arial" w:cs="Arial"/>
          <w:sz w:val="22"/>
          <w:szCs w:val="22"/>
          <w:lang w:val="en-US"/>
        </w:rPr>
        <w:t xml:space="preserve"> the collapse, overturning or failure of load-bearing parts of lifts and lifting equipment, plant or equipment coming into co</w:t>
      </w:r>
      <w:r w:rsidR="003B332C" w:rsidRPr="007E4979">
        <w:rPr>
          <w:rFonts w:ascii="Arial" w:hAnsi="Arial" w:cs="Arial"/>
          <w:sz w:val="22"/>
          <w:szCs w:val="22"/>
          <w:lang w:val="en-US"/>
        </w:rPr>
        <w:t>ntact with overhead power lines and</w:t>
      </w:r>
      <w:r w:rsidR="006D4CB0" w:rsidRPr="007E4979">
        <w:rPr>
          <w:rFonts w:ascii="Arial" w:hAnsi="Arial" w:cs="Arial"/>
          <w:sz w:val="22"/>
          <w:szCs w:val="22"/>
          <w:lang w:val="en-US"/>
        </w:rPr>
        <w:t xml:space="preserve"> the accidental release of any substance which c</w:t>
      </w:r>
      <w:r w:rsidR="00D04422" w:rsidRPr="007E4979">
        <w:rPr>
          <w:rFonts w:ascii="Arial" w:hAnsi="Arial" w:cs="Arial"/>
          <w:sz w:val="22"/>
          <w:szCs w:val="22"/>
          <w:lang w:val="en-US"/>
        </w:rPr>
        <w:t>ould cause injury to any person</w:t>
      </w:r>
      <w:r w:rsidR="006F52E8">
        <w:rPr>
          <w:rFonts w:ascii="Arial" w:hAnsi="Arial" w:cs="Arial"/>
          <w:sz w:val="22"/>
          <w:szCs w:val="22"/>
          <w:lang w:val="en-US"/>
        </w:rPr>
        <w:t>.</w:t>
      </w:r>
    </w:p>
    <w:p w14:paraId="0CCECD28" w14:textId="6FEED4B2" w:rsidR="008E5855" w:rsidRPr="00D04422" w:rsidRDefault="008E5855" w:rsidP="008E5855">
      <w:pPr>
        <w:pStyle w:val="Heading2"/>
        <w:rPr>
          <w:rFonts w:ascii="Arial" w:hAnsi="Arial" w:cs="Arial"/>
          <w:smallCaps w:val="0"/>
          <w:sz w:val="24"/>
          <w:szCs w:val="24"/>
        </w:rPr>
      </w:pPr>
      <w:bookmarkStart w:id="13" w:name="_Specified_injury"/>
      <w:bookmarkStart w:id="14" w:name="_Toc42771742"/>
      <w:bookmarkEnd w:id="13"/>
      <w:r w:rsidRPr="00D04422">
        <w:rPr>
          <w:rFonts w:ascii="Arial" w:hAnsi="Arial" w:cs="Arial"/>
          <w:smallCaps w:val="0"/>
          <w:sz w:val="24"/>
          <w:szCs w:val="24"/>
        </w:rPr>
        <w:t>Specified injury</w:t>
      </w:r>
      <w:bookmarkEnd w:id="14"/>
      <w:r w:rsidR="00E375FE" w:rsidRPr="00D04422">
        <w:rPr>
          <w:rFonts w:ascii="Arial" w:hAnsi="Arial" w:cs="Arial"/>
          <w:smallCaps w:val="0"/>
          <w:sz w:val="24"/>
          <w:szCs w:val="24"/>
        </w:rPr>
        <w:t xml:space="preserve"> </w:t>
      </w:r>
    </w:p>
    <w:p w14:paraId="609E3242" w14:textId="77777777" w:rsidR="009D0A3E" w:rsidRPr="00C33DA3" w:rsidRDefault="009D0A3E" w:rsidP="009D0A3E">
      <w:pPr>
        <w:rPr>
          <w:rFonts w:ascii="Arial" w:hAnsi="Arial" w:cs="Arial"/>
          <w:lang w:val="en-US"/>
        </w:rPr>
      </w:pPr>
    </w:p>
    <w:p w14:paraId="47DA64F3" w14:textId="77777777" w:rsidR="00DD02CC" w:rsidRDefault="00E375FE" w:rsidP="009D0A3E">
      <w:pPr>
        <w:rPr>
          <w:rFonts w:ascii="Arial" w:hAnsi="Arial" w:cs="Arial"/>
          <w:sz w:val="22"/>
          <w:szCs w:val="22"/>
          <w:lang w:val="en-US"/>
        </w:rPr>
      </w:pPr>
      <w:r w:rsidRPr="00C33DA3">
        <w:rPr>
          <w:rFonts w:ascii="Arial" w:hAnsi="Arial" w:cs="Arial"/>
          <w:sz w:val="22"/>
          <w:szCs w:val="22"/>
          <w:lang w:val="en-US"/>
        </w:rPr>
        <w:t xml:space="preserve">Specified injury is defined </w:t>
      </w:r>
      <w:r w:rsidR="009D0A3E" w:rsidRPr="00C33DA3">
        <w:rPr>
          <w:rFonts w:ascii="Arial" w:hAnsi="Arial" w:cs="Arial"/>
          <w:sz w:val="22"/>
          <w:szCs w:val="22"/>
          <w:lang w:val="en-US"/>
        </w:rPr>
        <w:t xml:space="preserve">under RIDDOR </w:t>
      </w:r>
      <w:r w:rsidRPr="00C33DA3">
        <w:rPr>
          <w:rFonts w:ascii="Arial" w:hAnsi="Arial" w:cs="Arial"/>
          <w:sz w:val="22"/>
          <w:szCs w:val="22"/>
          <w:lang w:val="en-US"/>
        </w:rPr>
        <w:t xml:space="preserve">and requires the following to be reported to the </w:t>
      </w:r>
      <w:r w:rsidR="003B332C" w:rsidRPr="00C33DA3">
        <w:rPr>
          <w:rFonts w:ascii="Arial" w:hAnsi="Arial" w:cs="Arial"/>
          <w:sz w:val="22"/>
          <w:szCs w:val="22"/>
          <w:lang w:val="en-US"/>
        </w:rPr>
        <w:t>enforcing authorities</w:t>
      </w:r>
      <w:r w:rsidRPr="00C33DA3">
        <w:rPr>
          <w:rFonts w:ascii="Arial" w:hAnsi="Arial" w:cs="Arial"/>
          <w:sz w:val="22"/>
          <w:szCs w:val="22"/>
          <w:lang w:val="en-US"/>
        </w:rPr>
        <w:t xml:space="preserve">: </w:t>
      </w:r>
    </w:p>
    <w:p w14:paraId="0F781BC5" w14:textId="77777777" w:rsidR="00DD02CC" w:rsidRDefault="00DD02CC" w:rsidP="009D0A3E">
      <w:pPr>
        <w:rPr>
          <w:rFonts w:ascii="Arial" w:hAnsi="Arial" w:cs="Arial"/>
          <w:sz w:val="22"/>
          <w:szCs w:val="22"/>
          <w:lang w:val="en-US"/>
        </w:rPr>
      </w:pPr>
    </w:p>
    <w:p w14:paraId="69983AD8" w14:textId="27861BD1" w:rsidR="00DD02CC" w:rsidRDefault="00DD02CC" w:rsidP="00DD02CC">
      <w:pPr>
        <w:pStyle w:val="ListParagraph"/>
        <w:numPr>
          <w:ilvl w:val="0"/>
          <w:numId w:val="26"/>
        </w:numPr>
        <w:rPr>
          <w:rFonts w:ascii="Arial" w:hAnsi="Arial" w:cs="Arial"/>
          <w:sz w:val="22"/>
          <w:szCs w:val="22"/>
          <w:lang w:val="en-US"/>
        </w:rPr>
      </w:pPr>
      <w:r>
        <w:rPr>
          <w:rFonts w:ascii="Arial" w:hAnsi="Arial" w:cs="Arial"/>
          <w:sz w:val="22"/>
          <w:szCs w:val="22"/>
          <w:lang w:val="en-US"/>
        </w:rPr>
        <w:t>F</w:t>
      </w:r>
      <w:r w:rsidR="009D0A3E" w:rsidRPr="007E4979">
        <w:rPr>
          <w:rFonts w:ascii="Arial" w:hAnsi="Arial" w:cs="Arial"/>
          <w:sz w:val="22"/>
          <w:szCs w:val="22"/>
          <w:lang w:val="en-US"/>
        </w:rPr>
        <w:t>ractures (other than to fingers, thumbs and toes)</w:t>
      </w:r>
    </w:p>
    <w:p w14:paraId="7ED5CB8F" w14:textId="5EE5EA34" w:rsidR="00DD02CC" w:rsidRDefault="00DD02CC" w:rsidP="00DD02CC">
      <w:pPr>
        <w:pStyle w:val="ListParagraph"/>
        <w:numPr>
          <w:ilvl w:val="0"/>
          <w:numId w:val="26"/>
        </w:numPr>
        <w:rPr>
          <w:rFonts w:ascii="Arial" w:hAnsi="Arial" w:cs="Arial"/>
          <w:sz w:val="22"/>
          <w:szCs w:val="22"/>
          <w:lang w:val="en-US"/>
        </w:rPr>
      </w:pPr>
      <w:r>
        <w:rPr>
          <w:rFonts w:ascii="Arial" w:hAnsi="Arial" w:cs="Arial"/>
          <w:sz w:val="22"/>
          <w:szCs w:val="22"/>
          <w:lang w:val="en-US"/>
        </w:rPr>
        <w:t>A</w:t>
      </w:r>
      <w:r w:rsidR="009D0A3E" w:rsidRPr="007E4979">
        <w:rPr>
          <w:rFonts w:ascii="Arial" w:hAnsi="Arial" w:cs="Arial"/>
          <w:sz w:val="22"/>
          <w:szCs w:val="22"/>
          <w:lang w:val="en-US"/>
        </w:rPr>
        <w:t>mputations</w:t>
      </w:r>
    </w:p>
    <w:p w14:paraId="3FCD8897" w14:textId="3556BF75" w:rsidR="00DD02CC" w:rsidRDefault="00DD02CC" w:rsidP="00DD02CC">
      <w:pPr>
        <w:pStyle w:val="ListParagraph"/>
        <w:numPr>
          <w:ilvl w:val="0"/>
          <w:numId w:val="26"/>
        </w:numPr>
        <w:rPr>
          <w:rFonts w:ascii="Arial" w:hAnsi="Arial" w:cs="Arial"/>
          <w:sz w:val="22"/>
          <w:szCs w:val="22"/>
          <w:lang w:val="en-US"/>
        </w:rPr>
      </w:pPr>
      <w:r>
        <w:rPr>
          <w:rFonts w:ascii="Arial" w:hAnsi="Arial" w:cs="Arial"/>
          <w:sz w:val="22"/>
          <w:szCs w:val="22"/>
          <w:lang w:val="en-US"/>
        </w:rPr>
        <w:t>L</w:t>
      </w:r>
      <w:r w:rsidR="009D0A3E" w:rsidRPr="007E4979">
        <w:rPr>
          <w:rFonts w:ascii="Arial" w:hAnsi="Arial" w:cs="Arial"/>
          <w:sz w:val="22"/>
          <w:szCs w:val="22"/>
          <w:lang w:val="en-US"/>
        </w:rPr>
        <w:t>oss of sight or reduction in sight</w:t>
      </w:r>
    </w:p>
    <w:p w14:paraId="05C6DB18" w14:textId="5BFBBAED" w:rsidR="00DD02CC" w:rsidRDefault="00DD02CC" w:rsidP="00DD02CC">
      <w:pPr>
        <w:pStyle w:val="ListParagraph"/>
        <w:numPr>
          <w:ilvl w:val="0"/>
          <w:numId w:val="26"/>
        </w:numPr>
        <w:rPr>
          <w:rFonts w:ascii="Arial" w:hAnsi="Arial" w:cs="Arial"/>
          <w:sz w:val="22"/>
          <w:szCs w:val="22"/>
          <w:lang w:val="en-US"/>
        </w:rPr>
      </w:pPr>
      <w:r>
        <w:rPr>
          <w:rFonts w:ascii="Arial" w:hAnsi="Arial" w:cs="Arial"/>
          <w:sz w:val="22"/>
          <w:szCs w:val="22"/>
          <w:lang w:val="en-US"/>
        </w:rPr>
        <w:t>A</w:t>
      </w:r>
      <w:r w:rsidR="009D0A3E" w:rsidRPr="007E4979">
        <w:rPr>
          <w:rFonts w:ascii="Arial" w:hAnsi="Arial" w:cs="Arial"/>
          <w:sz w:val="22"/>
          <w:szCs w:val="22"/>
          <w:lang w:val="en-US"/>
        </w:rPr>
        <w:t>ny crush injury to the head or torso causing damage to the brain or internal organs</w:t>
      </w:r>
    </w:p>
    <w:p w14:paraId="0BAB2641" w14:textId="633F049D" w:rsidR="00DD02CC" w:rsidRDefault="00DD02CC" w:rsidP="00DD02CC">
      <w:pPr>
        <w:pStyle w:val="ListParagraph"/>
        <w:numPr>
          <w:ilvl w:val="0"/>
          <w:numId w:val="26"/>
        </w:numPr>
        <w:rPr>
          <w:rFonts w:ascii="Arial" w:hAnsi="Arial" w:cs="Arial"/>
          <w:sz w:val="22"/>
          <w:szCs w:val="22"/>
          <w:lang w:val="en-US"/>
        </w:rPr>
      </w:pPr>
      <w:r>
        <w:rPr>
          <w:rFonts w:ascii="Arial" w:hAnsi="Arial" w:cs="Arial"/>
          <w:sz w:val="22"/>
          <w:szCs w:val="22"/>
          <w:lang w:val="en-US"/>
        </w:rPr>
        <w:t>S</w:t>
      </w:r>
      <w:r w:rsidR="009D0A3E" w:rsidRPr="007E4979">
        <w:rPr>
          <w:rFonts w:ascii="Arial" w:hAnsi="Arial" w:cs="Arial"/>
          <w:sz w:val="22"/>
          <w:szCs w:val="22"/>
          <w:lang w:val="en-US"/>
        </w:rPr>
        <w:t>erious burns</w:t>
      </w:r>
    </w:p>
    <w:p w14:paraId="0A0E6A8B" w14:textId="03A0F82B" w:rsidR="00DD02CC" w:rsidRDefault="00DD02CC" w:rsidP="00DD02CC">
      <w:pPr>
        <w:pStyle w:val="ListParagraph"/>
        <w:numPr>
          <w:ilvl w:val="0"/>
          <w:numId w:val="26"/>
        </w:numPr>
        <w:rPr>
          <w:rFonts w:ascii="Arial" w:hAnsi="Arial" w:cs="Arial"/>
          <w:sz w:val="22"/>
          <w:szCs w:val="22"/>
          <w:lang w:val="en-US"/>
        </w:rPr>
      </w:pPr>
      <w:r>
        <w:rPr>
          <w:rFonts w:ascii="Arial" w:hAnsi="Arial" w:cs="Arial"/>
          <w:sz w:val="22"/>
          <w:szCs w:val="22"/>
          <w:lang w:val="en-US"/>
        </w:rPr>
        <w:t>A</w:t>
      </w:r>
      <w:r w:rsidR="009D0A3E" w:rsidRPr="007E4979">
        <w:rPr>
          <w:rFonts w:ascii="Arial" w:hAnsi="Arial" w:cs="Arial"/>
          <w:sz w:val="22"/>
          <w:szCs w:val="22"/>
          <w:lang w:val="en-US"/>
        </w:rPr>
        <w:t>ny scalping requiring hospital treatment</w:t>
      </w:r>
    </w:p>
    <w:p w14:paraId="3C39A163" w14:textId="515D4A22" w:rsidR="00DD02CC" w:rsidRDefault="00DD02CC" w:rsidP="00DD02CC">
      <w:pPr>
        <w:pStyle w:val="ListParagraph"/>
        <w:numPr>
          <w:ilvl w:val="0"/>
          <w:numId w:val="26"/>
        </w:numPr>
        <w:rPr>
          <w:rFonts w:ascii="Arial" w:hAnsi="Arial" w:cs="Arial"/>
          <w:sz w:val="22"/>
          <w:szCs w:val="22"/>
          <w:lang w:val="en-US"/>
        </w:rPr>
      </w:pPr>
      <w:r>
        <w:rPr>
          <w:rFonts w:ascii="Arial" w:hAnsi="Arial" w:cs="Arial"/>
          <w:sz w:val="22"/>
          <w:szCs w:val="22"/>
          <w:lang w:val="en-US"/>
        </w:rPr>
        <w:t>A</w:t>
      </w:r>
      <w:r w:rsidR="009D0A3E" w:rsidRPr="007E4979">
        <w:rPr>
          <w:rFonts w:ascii="Arial" w:hAnsi="Arial" w:cs="Arial"/>
          <w:sz w:val="22"/>
          <w:szCs w:val="22"/>
          <w:lang w:val="en-US"/>
        </w:rPr>
        <w:t>ny loss of consciousness cause by a head injury or asphyxia</w:t>
      </w:r>
    </w:p>
    <w:p w14:paraId="19531219" w14:textId="4BFA836C" w:rsidR="009D0A3E" w:rsidRPr="007E4979" w:rsidRDefault="00DD02CC" w:rsidP="007E4979">
      <w:pPr>
        <w:pStyle w:val="ListParagraph"/>
        <w:numPr>
          <w:ilvl w:val="0"/>
          <w:numId w:val="26"/>
        </w:numPr>
        <w:rPr>
          <w:rFonts w:ascii="Arial" w:hAnsi="Arial" w:cs="Arial"/>
          <w:sz w:val="22"/>
          <w:szCs w:val="22"/>
          <w:lang w:val="en-US"/>
        </w:rPr>
      </w:pPr>
      <w:r>
        <w:rPr>
          <w:rFonts w:ascii="Arial" w:hAnsi="Arial" w:cs="Arial"/>
          <w:sz w:val="22"/>
          <w:szCs w:val="22"/>
          <w:lang w:val="en-US"/>
        </w:rPr>
        <w:t>A</w:t>
      </w:r>
      <w:r w:rsidR="009D0A3E" w:rsidRPr="007E4979">
        <w:rPr>
          <w:rFonts w:ascii="Arial" w:hAnsi="Arial" w:cs="Arial"/>
          <w:sz w:val="22"/>
          <w:szCs w:val="22"/>
          <w:lang w:val="en-US"/>
        </w:rPr>
        <w:t xml:space="preserve">ny other injury arising from working in an enclosed space </w:t>
      </w:r>
      <w:r w:rsidR="006F52E8">
        <w:rPr>
          <w:rFonts w:ascii="Arial" w:hAnsi="Arial" w:cs="Arial"/>
          <w:sz w:val="22"/>
          <w:szCs w:val="22"/>
          <w:lang w:val="en-US"/>
        </w:rPr>
        <w:t>that</w:t>
      </w:r>
      <w:r w:rsidR="009D0A3E" w:rsidRPr="007E4979">
        <w:rPr>
          <w:rFonts w:ascii="Arial" w:hAnsi="Arial" w:cs="Arial"/>
          <w:sz w:val="22"/>
          <w:szCs w:val="22"/>
          <w:lang w:val="en-US"/>
        </w:rPr>
        <w:t xml:space="preserve"> leads to </w:t>
      </w:r>
      <w:r w:rsidR="007E4979" w:rsidRPr="007E4979">
        <w:rPr>
          <w:rFonts w:ascii="Arial" w:hAnsi="Arial" w:cs="Arial"/>
          <w:sz w:val="22"/>
          <w:szCs w:val="22"/>
          <w:lang w:val="en-US"/>
        </w:rPr>
        <w:t>hypothermia</w:t>
      </w:r>
      <w:r w:rsidR="006F52E8">
        <w:rPr>
          <w:rFonts w:ascii="Arial" w:hAnsi="Arial" w:cs="Arial"/>
          <w:sz w:val="22"/>
          <w:szCs w:val="22"/>
          <w:lang w:val="en-US"/>
        </w:rPr>
        <w:t xml:space="preserve"> or</w:t>
      </w:r>
      <w:r w:rsidR="009D0A3E" w:rsidRPr="007E4979">
        <w:rPr>
          <w:rFonts w:ascii="Arial" w:hAnsi="Arial" w:cs="Arial"/>
          <w:sz w:val="22"/>
          <w:szCs w:val="22"/>
          <w:lang w:val="en-US"/>
        </w:rPr>
        <w:t xml:space="preserve"> requires resuscitation or hospital admittance for more than 24 hours.</w:t>
      </w:r>
    </w:p>
    <w:p w14:paraId="40984E42" w14:textId="51F807F0" w:rsidR="009C2ADB" w:rsidRPr="00D04422" w:rsidRDefault="00E375FE" w:rsidP="009C2ADB">
      <w:pPr>
        <w:pStyle w:val="Heading2"/>
        <w:rPr>
          <w:rFonts w:ascii="Arial" w:hAnsi="Arial" w:cs="Arial"/>
          <w:smallCaps w:val="0"/>
          <w:sz w:val="24"/>
          <w:szCs w:val="24"/>
        </w:rPr>
      </w:pPr>
      <w:bookmarkStart w:id="15" w:name="_Occupational_disease"/>
      <w:bookmarkStart w:id="16" w:name="_Toc42771743"/>
      <w:bookmarkEnd w:id="15"/>
      <w:r w:rsidRPr="00D04422">
        <w:rPr>
          <w:rFonts w:ascii="Arial" w:hAnsi="Arial" w:cs="Arial"/>
          <w:smallCaps w:val="0"/>
          <w:sz w:val="24"/>
          <w:szCs w:val="24"/>
        </w:rPr>
        <w:t>Occupational disease</w:t>
      </w:r>
      <w:bookmarkEnd w:id="16"/>
      <w:r w:rsidRPr="00D04422">
        <w:rPr>
          <w:rFonts w:ascii="Arial" w:hAnsi="Arial" w:cs="Arial"/>
          <w:smallCaps w:val="0"/>
          <w:sz w:val="24"/>
          <w:szCs w:val="24"/>
        </w:rPr>
        <w:t xml:space="preserve"> </w:t>
      </w:r>
    </w:p>
    <w:p w14:paraId="2DFF025C" w14:textId="77777777" w:rsidR="009C2ADB" w:rsidRPr="00C33DA3" w:rsidRDefault="009C2ADB" w:rsidP="009C2ADB">
      <w:pPr>
        <w:rPr>
          <w:rFonts w:ascii="Arial" w:hAnsi="Arial" w:cs="Arial"/>
          <w:lang w:val="en-US"/>
        </w:rPr>
      </w:pPr>
    </w:p>
    <w:p w14:paraId="4FBA3A8F" w14:textId="77777777" w:rsidR="00DD02CC" w:rsidRDefault="009C2ADB" w:rsidP="00896912">
      <w:pPr>
        <w:rPr>
          <w:rFonts w:ascii="Arial" w:hAnsi="Arial" w:cs="Arial"/>
          <w:sz w:val="22"/>
          <w:szCs w:val="22"/>
          <w:lang w:val="en-US"/>
        </w:rPr>
      </w:pPr>
      <w:r w:rsidRPr="00C33DA3">
        <w:rPr>
          <w:rFonts w:ascii="Arial" w:hAnsi="Arial" w:cs="Arial"/>
          <w:sz w:val="22"/>
          <w:szCs w:val="22"/>
          <w:lang w:val="en-US"/>
        </w:rPr>
        <w:t>Certain diagnosed reportable diseases which are linked with occupational exposure to specified hazards must be reported under RIDDOR:</w:t>
      </w:r>
      <w:r w:rsidR="009D3277" w:rsidRPr="00C33DA3">
        <w:rPr>
          <w:rFonts w:ascii="Arial" w:hAnsi="Arial" w:cs="Arial"/>
          <w:sz w:val="22"/>
          <w:szCs w:val="22"/>
          <w:lang w:val="en-US"/>
        </w:rPr>
        <w:t xml:space="preserve"> </w:t>
      </w:r>
    </w:p>
    <w:p w14:paraId="6C689E11" w14:textId="77777777" w:rsidR="00DD02CC" w:rsidRDefault="00DD02CC" w:rsidP="00896912">
      <w:pPr>
        <w:rPr>
          <w:rFonts w:ascii="Arial" w:hAnsi="Arial" w:cs="Arial"/>
          <w:sz w:val="22"/>
          <w:szCs w:val="22"/>
          <w:lang w:val="en-US"/>
        </w:rPr>
      </w:pPr>
    </w:p>
    <w:p w14:paraId="345DC4A3" w14:textId="7AC918C0" w:rsidR="00DD02CC" w:rsidRDefault="00DD02CC" w:rsidP="00DD02CC">
      <w:pPr>
        <w:pStyle w:val="ListParagraph"/>
        <w:numPr>
          <w:ilvl w:val="0"/>
          <w:numId w:val="27"/>
        </w:numPr>
        <w:rPr>
          <w:rFonts w:ascii="Arial" w:hAnsi="Arial" w:cs="Arial"/>
          <w:sz w:val="22"/>
          <w:szCs w:val="22"/>
          <w:lang w:val="en-US"/>
        </w:rPr>
      </w:pPr>
      <w:r>
        <w:rPr>
          <w:rFonts w:ascii="Arial" w:hAnsi="Arial" w:cs="Arial"/>
          <w:sz w:val="22"/>
          <w:szCs w:val="22"/>
          <w:lang w:val="en-US"/>
        </w:rPr>
        <w:t>C</w:t>
      </w:r>
      <w:r w:rsidR="009D3277" w:rsidRPr="007E4979">
        <w:rPr>
          <w:rFonts w:ascii="Arial" w:hAnsi="Arial" w:cs="Arial"/>
          <w:sz w:val="22"/>
          <w:szCs w:val="22"/>
          <w:lang w:val="en-US"/>
        </w:rPr>
        <w:t>arpal tunnel syndrome</w:t>
      </w:r>
    </w:p>
    <w:p w14:paraId="4E64DBB3" w14:textId="70BF67D6" w:rsidR="00DD02CC" w:rsidRDefault="00DD02CC" w:rsidP="00DD02CC">
      <w:pPr>
        <w:pStyle w:val="ListParagraph"/>
        <w:numPr>
          <w:ilvl w:val="0"/>
          <w:numId w:val="27"/>
        </w:numPr>
        <w:rPr>
          <w:rFonts w:ascii="Arial" w:hAnsi="Arial" w:cs="Arial"/>
          <w:sz w:val="22"/>
          <w:szCs w:val="22"/>
          <w:lang w:val="en-US"/>
        </w:rPr>
      </w:pPr>
      <w:r>
        <w:rPr>
          <w:rFonts w:ascii="Arial" w:hAnsi="Arial" w:cs="Arial"/>
          <w:sz w:val="22"/>
          <w:szCs w:val="22"/>
          <w:lang w:val="en-US"/>
        </w:rPr>
        <w:t>S</w:t>
      </w:r>
      <w:r w:rsidR="003610A9" w:rsidRPr="007E4979">
        <w:rPr>
          <w:rFonts w:ascii="Arial" w:hAnsi="Arial" w:cs="Arial"/>
          <w:sz w:val="22"/>
          <w:szCs w:val="22"/>
          <w:lang w:val="en-US"/>
        </w:rPr>
        <w:t xml:space="preserve">evere </w:t>
      </w:r>
      <w:r w:rsidR="009D3277" w:rsidRPr="007E4979">
        <w:rPr>
          <w:rFonts w:ascii="Arial" w:hAnsi="Arial" w:cs="Arial"/>
          <w:sz w:val="22"/>
          <w:szCs w:val="22"/>
          <w:lang w:val="en-US"/>
        </w:rPr>
        <w:t xml:space="preserve">cramp of the hand or forearm, </w:t>
      </w:r>
      <w:r w:rsidR="003610A9" w:rsidRPr="007E4979">
        <w:rPr>
          <w:rFonts w:ascii="Arial" w:hAnsi="Arial" w:cs="Arial"/>
          <w:sz w:val="22"/>
          <w:szCs w:val="22"/>
          <w:lang w:val="en-US"/>
        </w:rPr>
        <w:t>tendonitis or tenosynovitis</w:t>
      </w:r>
    </w:p>
    <w:p w14:paraId="079A9E3D" w14:textId="79FF7560" w:rsidR="00DD02CC" w:rsidRDefault="00DD02CC" w:rsidP="00DD02CC">
      <w:pPr>
        <w:pStyle w:val="ListParagraph"/>
        <w:numPr>
          <w:ilvl w:val="0"/>
          <w:numId w:val="27"/>
        </w:numPr>
        <w:rPr>
          <w:rFonts w:ascii="Arial" w:hAnsi="Arial" w:cs="Arial"/>
          <w:sz w:val="22"/>
          <w:szCs w:val="22"/>
          <w:lang w:val="en-US"/>
        </w:rPr>
      </w:pPr>
      <w:r>
        <w:rPr>
          <w:rFonts w:ascii="Arial" w:hAnsi="Arial" w:cs="Arial"/>
          <w:sz w:val="22"/>
          <w:szCs w:val="22"/>
          <w:lang w:val="en-US"/>
        </w:rPr>
        <w:t>H</w:t>
      </w:r>
      <w:r w:rsidR="003610A9" w:rsidRPr="007E4979">
        <w:rPr>
          <w:rFonts w:ascii="Arial" w:hAnsi="Arial" w:cs="Arial"/>
          <w:sz w:val="22"/>
          <w:szCs w:val="22"/>
          <w:lang w:val="en-US"/>
        </w:rPr>
        <w:t>and arm vibration syndrome</w:t>
      </w:r>
      <w:r>
        <w:rPr>
          <w:rFonts w:ascii="Arial" w:hAnsi="Arial" w:cs="Arial"/>
          <w:sz w:val="22"/>
          <w:szCs w:val="22"/>
          <w:lang w:val="en-US"/>
        </w:rPr>
        <w:t xml:space="preserve"> (HAVS)</w:t>
      </w:r>
    </w:p>
    <w:p w14:paraId="677FA42F" w14:textId="2F7849BE" w:rsidR="00DD02CC" w:rsidRDefault="00DD02CC" w:rsidP="00DD02CC">
      <w:pPr>
        <w:pStyle w:val="ListParagraph"/>
        <w:numPr>
          <w:ilvl w:val="0"/>
          <w:numId w:val="27"/>
        </w:numPr>
        <w:rPr>
          <w:rFonts w:ascii="Arial" w:hAnsi="Arial" w:cs="Arial"/>
          <w:sz w:val="22"/>
          <w:szCs w:val="22"/>
          <w:lang w:val="en-US"/>
        </w:rPr>
      </w:pPr>
      <w:r>
        <w:rPr>
          <w:rFonts w:ascii="Arial" w:hAnsi="Arial" w:cs="Arial"/>
          <w:sz w:val="22"/>
          <w:szCs w:val="22"/>
          <w:lang w:val="en-US"/>
        </w:rPr>
        <w:t>O</w:t>
      </w:r>
      <w:r w:rsidR="009D3277" w:rsidRPr="007E4979">
        <w:rPr>
          <w:rFonts w:ascii="Arial" w:hAnsi="Arial" w:cs="Arial"/>
          <w:sz w:val="22"/>
          <w:szCs w:val="22"/>
          <w:lang w:val="en-US"/>
        </w:rPr>
        <w:t>ccupational dermatitis</w:t>
      </w:r>
    </w:p>
    <w:p w14:paraId="1D52EFF1" w14:textId="23D8C04C" w:rsidR="00DD02CC" w:rsidRDefault="00DD02CC" w:rsidP="00DD02CC">
      <w:pPr>
        <w:pStyle w:val="ListParagraph"/>
        <w:numPr>
          <w:ilvl w:val="0"/>
          <w:numId w:val="27"/>
        </w:numPr>
        <w:rPr>
          <w:rFonts w:ascii="Arial" w:hAnsi="Arial" w:cs="Arial"/>
          <w:sz w:val="22"/>
          <w:szCs w:val="22"/>
          <w:lang w:val="en-US"/>
        </w:rPr>
      </w:pPr>
      <w:r>
        <w:rPr>
          <w:rFonts w:ascii="Arial" w:hAnsi="Arial" w:cs="Arial"/>
          <w:sz w:val="22"/>
          <w:szCs w:val="22"/>
          <w:lang w:val="en-US"/>
        </w:rPr>
        <w:t>O</w:t>
      </w:r>
      <w:r w:rsidR="006D4CB0" w:rsidRPr="007E4979">
        <w:rPr>
          <w:rFonts w:ascii="Arial" w:hAnsi="Arial" w:cs="Arial"/>
          <w:sz w:val="22"/>
          <w:szCs w:val="22"/>
          <w:lang w:val="en-US"/>
        </w:rPr>
        <w:t>ccupational asthma</w:t>
      </w:r>
    </w:p>
    <w:p w14:paraId="71554845" w14:textId="75426975" w:rsidR="00DD02CC" w:rsidRDefault="00DD02CC" w:rsidP="00DD02CC">
      <w:pPr>
        <w:pStyle w:val="ListParagraph"/>
        <w:numPr>
          <w:ilvl w:val="0"/>
          <w:numId w:val="27"/>
        </w:numPr>
        <w:rPr>
          <w:rFonts w:ascii="Arial" w:hAnsi="Arial" w:cs="Arial"/>
          <w:sz w:val="22"/>
          <w:szCs w:val="22"/>
          <w:lang w:val="en-US"/>
        </w:rPr>
      </w:pPr>
      <w:r>
        <w:rPr>
          <w:rFonts w:ascii="Arial" w:hAnsi="Arial" w:cs="Arial"/>
          <w:sz w:val="22"/>
          <w:szCs w:val="22"/>
          <w:lang w:val="en-US"/>
        </w:rPr>
        <w:t>A</w:t>
      </w:r>
      <w:r w:rsidR="003610A9" w:rsidRPr="007E4979">
        <w:rPr>
          <w:rFonts w:ascii="Arial" w:hAnsi="Arial" w:cs="Arial"/>
          <w:sz w:val="22"/>
          <w:szCs w:val="22"/>
          <w:lang w:val="en-US"/>
        </w:rPr>
        <w:t xml:space="preserve">ny </w:t>
      </w:r>
      <w:r w:rsidR="009D3277" w:rsidRPr="007E4979">
        <w:rPr>
          <w:rFonts w:ascii="Arial" w:hAnsi="Arial" w:cs="Arial"/>
          <w:sz w:val="22"/>
          <w:szCs w:val="22"/>
          <w:lang w:val="en-US"/>
        </w:rPr>
        <w:t xml:space="preserve">occupational </w:t>
      </w:r>
      <w:r w:rsidR="003610A9" w:rsidRPr="007E4979">
        <w:rPr>
          <w:rFonts w:ascii="Arial" w:hAnsi="Arial" w:cs="Arial"/>
          <w:sz w:val="22"/>
          <w:szCs w:val="22"/>
          <w:lang w:val="en-US"/>
        </w:rPr>
        <w:t>cancer</w:t>
      </w:r>
    </w:p>
    <w:p w14:paraId="7EA692E6" w14:textId="419941EB" w:rsidR="00F12FCD" w:rsidRPr="007E4979" w:rsidRDefault="00DD02CC" w:rsidP="007E4979">
      <w:pPr>
        <w:pStyle w:val="ListParagraph"/>
        <w:numPr>
          <w:ilvl w:val="0"/>
          <w:numId w:val="27"/>
        </w:numPr>
        <w:rPr>
          <w:rFonts w:ascii="Arial" w:hAnsi="Arial" w:cs="Arial"/>
          <w:sz w:val="22"/>
          <w:szCs w:val="22"/>
          <w:lang w:val="en-US"/>
        </w:rPr>
      </w:pPr>
      <w:r>
        <w:rPr>
          <w:rFonts w:ascii="Arial" w:hAnsi="Arial" w:cs="Arial"/>
          <w:sz w:val="22"/>
          <w:szCs w:val="22"/>
          <w:lang w:val="en-US"/>
        </w:rPr>
        <w:t>A</w:t>
      </w:r>
      <w:r w:rsidR="006D4CB0" w:rsidRPr="007E4979">
        <w:rPr>
          <w:rFonts w:ascii="Arial" w:hAnsi="Arial" w:cs="Arial"/>
          <w:sz w:val="22"/>
          <w:szCs w:val="22"/>
          <w:lang w:val="en-US"/>
        </w:rPr>
        <w:t>ny disease attributed to an occupational exposure to a biological agent.</w:t>
      </w:r>
      <w:r w:rsidR="00F4086C" w:rsidRPr="007E4979">
        <w:rPr>
          <w:rFonts w:ascii="Arial" w:hAnsi="Arial" w:cs="Arial"/>
          <w:sz w:val="22"/>
          <w:szCs w:val="22"/>
          <w:lang w:val="en-US"/>
        </w:rPr>
        <w:t xml:space="preserve"> This applies to staff as well as patients who contract COVID-19.</w:t>
      </w:r>
    </w:p>
    <w:p w14:paraId="2C1CE523" w14:textId="785D3714" w:rsidR="008F185C" w:rsidRPr="00C33DA3" w:rsidRDefault="008F185C" w:rsidP="008F185C">
      <w:pPr>
        <w:pStyle w:val="Heading1"/>
        <w:keepLines/>
        <w:pBdr>
          <w:bottom w:val="single" w:sz="4" w:space="1" w:color="595959" w:themeColor="text1" w:themeTint="A6"/>
        </w:pBdr>
        <w:spacing w:before="360" w:after="160" w:line="259" w:lineRule="auto"/>
        <w:rPr>
          <w:sz w:val="28"/>
          <w:szCs w:val="28"/>
        </w:rPr>
      </w:pPr>
      <w:bookmarkStart w:id="17" w:name="_Toc42771744"/>
      <w:bookmarkStart w:id="18" w:name="_Hlk39731131"/>
      <w:r w:rsidRPr="00C33DA3">
        <w:rPr>
          <w:sz w:val="28"/>
          <w:szCs w:val="28"/>
        </w:rPr>
        <w:t>Policy/</w:t>
      </w:r>
      <w:r w:rsidR="008E5855" w:rsidRPr="00C33DA3">
        <w:rPr>
          <w:sz w:val="28"/>
          <w:szCs w:val="28"/>
        </w:rPr>
        <w:t>procedure</w:t>
      </w:r>
      <w:bookmarkEnd w:id="17"/>
    </w:p>
    <w:p w14:paraId="6B8F3D30" w14:textId="0F149F83" w:rsidR="008F185C" w:rsidRPr="00D04422" w:rsidRDefault="00F12FCD" w:rsidP="008F185C">
      <w:pPr>
        <w:pStyle w:val="Heading2"/>
        <w:rPr>
          <w:rFonts w:ascii="Arial" w:hAnsi="Arial" w:cs="Arial"/>
          <w:smallCaps w:val="0"/>
          <w:sz w:val="24"/>
          <w:szCs w:val="24"/>
        </w:rPr>
      </w:pPr>
      <w:bookmarkStart w:id="19" w:name="_Toc42771745"/>
      <w:bookmarkEnd w:id="18"/>
      <w:r w:rsidRPr="00D04422">
        <w:rPr>
          <w:rFonts w:ascii="Arial" w:hAnsi="Arial" w:cs="Arial"/>
          <w:smallCaps w:val="0"/>
          <w:sz w:val="24"/>
          <w:szCs w:val="24"/>
        </w:rPr>
        <w:t>Reporting methods</w:t>
      </w:r>
      <w:bookmarkEnd w:id="19"/>
    </w:p>
    <w:p w14:paraId="712B5398" w14:textId="77777777" w:rsidR="008F185C" w:rsidRPr="00C33DA3" w:rsidRDefault="008F185C" w:rsidP="008F185C">
      <w:pPr>
        <w:rPr>
          <w:rFonts w:ascii="Arial" w:hAnsi="Arial" w:cs="Arial"/>
          <w:lang w:val="en-US"/>
        </w:rPr>
      </w:pPr>
    </w:p>
    <w:p w14:paraId="34283EA2" w14:textId="62AA2806" w:rsidR="00DD02CC" w:rsidRDefault="00F12FCD" w:rsidP="008F185C">
      <w:pPr>
        <w:rPr>
          <w:rFonts w:ascii="Arial" w:hAnsi="Arial" w:cs="Arial"/>
          <w:sz w:val="22"/>
          <w:szCs w:val="22"/>
          <w:lang w:val="en-US"/>
        </w:rPr>
      </w:pPr>
      <w:r w:rsidRPr="00C33DA3">
        <w:rPr>
          <w:rFonts w:ascii="Arial" w:hAnsi="Arial" w:cs="Arial"/>
          <w:sz w:val="22"/>
          <w:szCs w:val="22"/>
          <w:lang w:val="en-US"/>
        </w:rPr>
        <w:t>All accidents and incidents will be reported in</w:t>
      </w:r>
      <w:r w:rsidR="003B332C">
        <w:rPr>
          <w:rFonts w:ascii="Arial" w:hAnsi="Arial" w:cs="Arial"/>
          <w:sz w:val="22"/>
          <w:szCs w:val="22"/>
          <w:lang w:val="en-US"/>
        </w:rPr>
        <w:t xml:space="preserve"> the accident book held </w:t>
      </w:r>
      <w:r w:rsidR="006F52E8">
        <w:rPr>
          <w:rFonts w:ascii="Arial" w:hAnsi="Arial" w:cs="Arial"/>
          <w:sz w:val="22"/>
          <w:szCs w:val="22"/>
          <w:lang w:val="en-US"/>
        </w:rPr>
        <w:t>by</w:t>
      </w:r>
      <w:r w:rsidR="003B332C">
        <w:rPr>
          <w:rFonts w:ascii="Arial" w:hAnsi="Arial" w:cs="Arial"/>
          <w:sz w:val="22"/>
          <w:szCs w:val="22"/>
          <w:lang w:val="en-US"/>
        </w:rPr>
        <w:t xml:space="preserve"> the</w:t>
      </w:r>
      <w:r w:rsidR="007E4979">
        <w:rPr>
          <w:rFonts w:ascii="Arial" w:hAnsi="Arial" w:cs="Arial"/>
          <w:sz w:val="22"/>
          <w:szCs w:val="22"/>
          <w:lang w:val="en-US"/>
        </w:rPr>
        <w:t xml:space="preserve"> organisation</w:t>
      </w:r>
      <w:r w:rsidRPr="00C33DA3">
        <w:rPr>
          <w:rFonts w:ascii="Arial" w:hAnsi="Arial" w:cs="Arial"/>
          <w:sz w:val="22"/>
          <w:szCs w:val="22"/>
          <w:lang w:val="en-US"/>
        </w:rPr>
        <w:t>.  The</w:t>
      </w:r>
      <w:r w:rsidR="003B332C">
        <w:rPr>
          <w:rFonts w:ascii="Arial" w:hAnsi="Arial" w:cs="Arial"/>
          <w:sz w:val="22"/>
          <w:szCs w:val="22"/>
          <w:lang w:val="en-US"/>
        </w:rPr>
        <w:t xml:space="preserve"> report </w:t>
      </w:r>
      <w:r w:rsidRPr="00C33DA3">
        <w:rPr>
          <w:rFonts w:ascii="Arial" w:hAnsi="Arial" w:cs="Arial"/>
          <w:sz w:val="22"/>
          <w:szCs w:val="22"/>
          <w:lang w:val="en-US"/>
        </w:rPr>
        <w:t xml:space="preserve">is to be completed </w:t>
      </w:r>
      <w:r w:rsidR="003B332C" w:rsidRPr="00C33DA3">
        <w:rPr>
          <w:rFonts w:ascii="Arial" w:hAnsi="Arial" w:cs="Arial"/>
          <w:sz w:val="22"/>
          <w:szCs w:val="22"/>
          <w:lang w:val="en-US"/>
        </w:rPr>
        <w:t xml:space="preserve">either </w:t>
      </w:r>
      <w:r w:rsidRPr="00C33DA3">
        <w:rPr>
          <w:rFonts w:ascii="Arial" w:hAnsi="Arial" w:cs="Arial"/>
          <w:sz w:val="22"/>
          <w:szCs w:val="22"/>
          <w:lang w:val="en-US"/>
        </w:rPr>
        <w:t xml:space="preserve">by the injured person (for minor injuries), the first aider or the person reporting the incident, should an injury render an employee unable to report </w:t>
      </w:r>
      <w:r w:rsidR="007E4979">
        <w:rPr>
          <w:rFonts w:ascii="Arial" w:hAnsi="Arial" w:cs="Arial"/>
          <w:sz w:val="22"/>
          <w:szCs w:val="22"/>
          <w:lang w:val="en-US"/>
        </w:rPr>
        <w:t xml:space="preserve">it </w:t>
      </w:r>
      <w:r w:rsidRPr="00C33DA3">
        <w:rPr>
          <w:rFonts w:ascii="Arial" w:hAnsi="Arial" w:cs="Arial"/>
          <w:sz w:val="22"/>
          <w:szCs w:val="22"/>
          <w:lang w:val="en-US"/>
        </w:rPr>
        <w:t>themselves.</w:t>
      </w:r>
      <w:r w:rsidR="00D04422">
        <w:rPr>
          <w:rFonts w:ascii="Arial" w:hAnsi="Arial" w:cs="Arial"/>
          <w:sz w:val="22"/>
          <w:szCs w:val="22"/>
          <w:lang w:val="en-US"/>
        </w:rPr>
        <w:t xml:space="preserve"> </w:t>
      </w:r>
    </w:p>
    <w:p w14:paraId="62952A92" w14:textId="77777777" w:rsidR="00DD02CC" w:rsidRDefault="00DD02CC" w:rsidP="008F185C">
      <w:pPr>
        <w:rPr>
          <w:rFonts w:ascii="Arial" w:hAnsi="Arial" w:cs="Arial"/>
          <w:sz w:val="22"/>
          <w:szCs w:val="22"/>
          <w:lang w:val="en-US"/>
        </w:rPr>
      </w:pPr>
    </w:p>
    <w:p w14:paraId="2632E37C" w14:textId="349097C3" w:rsidR="008F185C" w:rsidRDefault="00E00BC1" w:rsidP="008F185C">
      <w:pPr>
        <w:rPr>
          <w:rFonts w:ascii="Arial" w:hAnsi="Arial" w:cs="Arial"/>
          <w:sz w:val="22"/>
          <w:szCs w:val="22"/>
          <w:lang w:val="en-US"/>
        </w:rPr>
      </w:pPr>
      <w:r w:rsidRPr="00C33DA3">
        <w:rPr>
          <w:rFonts w:ascii="Arial" w:hAnsi="Arial" w:cs="Arial"/>
          <w:sz w:val="22"/>
          <w:szCs w:val="22"/>
          <w:lang w:val="en-US"/>
        </w:rPr>
        <w:t xml:space="preserve">Details of </w:t>
      </w:r>
      <w:r w:rsidR="00F12FCD" w:rsidRPr="00C33DA3">
        <w:rPr>
          <w:rFonts w:ascii="Arial" w:hAnsi="Arial" w:cs="Arial"/>
          <w:sz w:val="22"/>
          <w:szCs w:val="22"/>
          <w:lang w:val="en-US"/>
        </w:rPr>
        <w:t>near miss incidents should</w:t>
      </w:r>
      <w:r w:rsidR="003B332C">
        <w:rPr>
          <w:rFonts w:ascii="Arial" w:hAnsi="Arial" w:cs="Arial"/>
          <w:sz w:val="22"/>
          <w:szCs w:val="22"/>
          <w:lang w:val="en-US"/>
        </w:rPr>
        <w:t xml:space="preserve"> be reported separately to the </w:t>
      </w:r>
      <w:r w:rsidR="007E4979">
        <w:rPr>
          <w:rFonts w:ascii="Arial" w:hAnsi="Arial" w:cs="Arial"/>
          <w:sz w:val="22"/>
          <w:szCs w:val="22"/>
          <w:lang w:val="en-US"/>
        </w:rPr>
        <w:t>organisation</w:t>
      </w:r>
      <w:r w:rsidR="00F12FCD" w:rsidRPr="00C33DA3">
        <w:rPr>
          <w:rFonts w:ascii="Arial" w:hAnsi="Arial" w:cs="Arial"/>
          <w:sz w:val="22"/>
          <w:szCs w:val="22"/>
          <w:lang w:val="en-US"/>
        </w:rPr>
        <w:t>.</w:t>
      </w:r>
    </w:p>
    <w:p w14:paraId="2A1AE8A9" w14:textId="77777777" w:rsidR="00C10A6A" w:rsidRPr="00C33DA3" w:rsidRDefault="00C10A6A" w:rsidP="008F185C">
      <w:pPr>
        <w:rPr>
          <w:rFonts w:ascii="Arial" w:hAnsi="Arial" w:cs="Arial"/>
          <w:sz w:val="22"/>
          <w:szCs w:val="22"/>
          <w:lang w:val="en-US"/>
        </w:rPr>
      </w:pPr>
    </w:p>
    <w:p w14:paraId="094DC9DE" w14:textId="641A8B21" w:rsidR="008F185C" w:rsidRPr="00D04422" w:rsidRDefault="00F12FCD" w:rsidP="008F185C">
      <w:pPr>
        <w:pStyle w:val="Heading2"/>
        <w:rPr>
          <w:rFonts w:ascii="Arial" w:hAnsi="Arial" w:cs="Arial"/>
          <w:smallCaps w:val="0"/>
          <w:sz w:val="24"/>
          <w:szCs w:val="24"/>
        </w:rPr>
      </w:pPr>
      <w:bookmarkStart w:id="20" w:name="_Toc42771746"/>
      <w:r w:rsidRPr="00D04422">
        <w:rPr>
          <w:rFonts w:ascii="Arial" w:hAnsi="Arial" w:cs="Arial"/>
          <w:smallCaps w:val="0"/>
          <w:sz w:val="24"/>
          <w:szCs w:val="24"/>
        </w:rPr>
        <w:lastRenderedPageBreak/>
        <w:t xml:space="preserve">Reporting of Injuries, Diseases and Dangerous Occurrence </w:t>
      </w:r>
      <w:r w:rsidR="0024724B">
        <w:rPr>
          <w:rFonts w:ascii="Arial" w:hAnsi="Arial" w:cs="Arial"/>
          <w:smallCaps w:val="0"/>
          <w:sz w:val="24"/>
          <w:szCs w:val="24"/>
        </w:rPr>
        <w:t>R</w:t>
      </w:r>
      <w:r w:rsidRPr="00D04422">
        <w:rPr>
          <w:rFonts w:ascii="Arial" w:hAnsi="Arial" w:cs="Arial"/>
          <w:smallCaps w:val="0"/>
          <w:sz w:val="24"/>
          <w:szCs w:val="24"/>
        </w:rPr>
        <w:t>egulations (RIDDOR) 2013</w:t>
      </w:r>
      <w:bookmarkEnd w:id="20"/>
    </w:p>
    <w:p w14:paraId="0845F782" w14:textId="77777777" w:rsidR="008F185C" w:rsidRPr="00C33DA3" w:rsidRDefault="008F185C" w:rsidP="008F185C">
      <w:pPr>
        <w:rPr>
          <w:rFonts w:ascii="Arial" w:hAnsi="Arial" w:cs="Arial"/>
          <w:lang w:val="en-US"/>
        </w:rPr>
      </w:pPr>
    </w:p>
    <w:p w14:paraId="7F34EFFE" w14:textId="1064930D" w:rsidR="008F185C" w:rsidRPr="00C33DA3" w:rsidRDefault="00F12FCD" w:rsidP="008F185C">
      <w:pPr>
        <w:rPr>
          <w:rFonts w:ascii="Arial" w:hAnsi="Arial" w:cs="Arial"/>
          <w:sz w:val="22"/>
          <w:szCs w:val="22"/>
          <w:lang w:val="en-US"/>
        </w:rPr>
      </w:pPr>
      <w:r w:rsidRPr="00C33DA3">
        <w:rPr>
          <w:rFonts w:ascii="Arial" w:hAnsi="Arial" w:cs="Arial"/>
          <w:sz w:val="22"/>
          <w:szCs w:val="22"/>
          <w:lang w:val="en-US"/>
        </w:rPr>
        <w:t xml:space="preserve">In accordance with RIDDOR, </w:t>
      </w:r>
      <w:r w:rsidR="00E02D50" w:rsidRPr="00C33DA3">
        <w:rPr>
          <w:rFonts w:ascii="Arial" w:hAnsi="Arial" w:cs="Arial"/>
          <w:sz w:val="22"/>
          <w:szCs w:val="22"/>
          <w:lang w:val="en-US"/>
        </w:rPr>
        <w:t xml:space="preserve">certain </w:t>
      </w:r>
      <w:r w:rsidRPr="00C33DA3">
        <w:rPr>
          <w:rFonts w:ascii="Arial" w:hAnsi="Arial" w:cs="Arial"/>
          <w:sz w:val="22"/>
          <w:szCs w:val="22"/>
          <w:lang w:val="en-US"/>
        </w:rPr>
        <w:t>work-related accidents, diseases and dangerous occurrences will be reported</w:t>
      </w:r>
      <w:r w:rsidR="000B4D19">
        <w:rPr>
          <w:rStyle w:val="FootnoteReference"/>
          <w:rFonts w:ascii="Arial" w:hAnsi="Arial" w:cs="Arial"/>
          <w:sz w:val="22"/>
          <w:szCs w:val="22"/>
          <w:lang w:val="en-US"/>
        </w:rPr>
        <w:footnoteReference w:id="5"/>
      </w:r>
      <w:r w:rsidR="00D04422">
        <w:rPr>
          <w:rFonts w:ascii="Arial" w:hAnsi="Arial" w:cs="Arial"/>
          <w:sz w:val="22"/>
          <w:szCs w:val="22"/>
          <w:lang w:val="en-US"/>
        </w:rPr>
        <w:t xml:space="preserve"> to the </w:t>
      </w:r>
      <w:r w:rsidR="003B332C">
        <w:rPr>
          <w:rFonts w:ascii="Arial" w:hAnsi="Arial" w:cs="Arial"/>
          <w:sz w:val="22"/>
          <w:szCs w:val="22"/>
          <w:lang w:val="en-US"/>
        </w:rPr>
        <w:t>enforcing authorities</w:t>
      </w:r>
      <w:r w:rsidR="00D04422">
        <w:rPr>
          <w:rFonts w:ascii="Arial" w:hAnsi="Arial" w:cs="Arial"/>
          <w:sz w:val="22"/>
          <w:szCs w:val="22"/>
          <w:lang w:val="en-US"/>
        </w:rPr>
        <w:t xml:space="preserve">. </w:t>
      </w:r>
      <w:r w:rsidRPr="00C33DA3">
        <w:rPr>
          <w:rFonts w:ascii="Arial" w:hAnsi="Arial" w:cs="Arial"/>
          <w:sz w:val="22"/>
          <w:szCs w:val="22"/>
          <w:lang w:val="en-US"/>
        </w:rPr>
        <w:t xml:space="preserve">The method of reporting is through the Incident Contact Centre (ICC).  </w:t>
      </w:r>
    </w:p>
    <w:p w14:paraId="24A57DF0" w14:textId="77777777" w:rsidR="00E00BC1" w:rsidRPr="00C33DA3" w:rsidRDefault="00E00BC1" w:rsidP="008F185C">
      <w:pPr>
        <w:rPr>
          <w:rFonts w:ascii="Arial" w:hAnsi="Arial" w:cs="Arial"/>
          <w:sz w:val="22"/>
          <w:szCs w:val="22"/>
          <w:lang w:val="en-US"/>
        </w:rPr>
      </w:pPr>
    </w:p>
    <w:p w14:paraId="69902B67" w14:textId="14634E2C" w:rsidR="00E02D50" w:rsidRPr="00C33DA3" w:rsidRDefault="003B332C" w:rsidP="008F185C">
      <w:pPr>
        <w:rPr>
          <w:rFonts w:ascii="Arial" w:hAnsi="Arial" w:cs="Arial"/>
          <w:sz w:val="22"/>
          <w:szCs w:val="22"/>
          <w:lang w:val="en-US"/>
        </w:rPr>
      </w:pPr>
      <w:r>
        <w:rPr>
          <w:rFonts w:ascii="Arial" w:hAnsi="Arial" w:cs="Arial"/>
          <w:sz w:val="22"/>
          <w:szCs w:val="22"/>
        </w:rPr>
        <w:t xml:space="preserve">The </w:t>
      </w:r>
      <w:r w:rsidR="00584D87">
        <w:rPr>
          <w:rFonts w:ascii="Arial" w:hAnsi="Arial" w:cs="Arial"/>
          <w:sz w:val="22"/>
          <w:szCs w:val="22"/>
        </w:rPr>
        <w:t xml:space="preserve">organisation </w:t>
      </w:r>
      <w:r>
        <w:rPr>
          <w:rFonts w:ascii="Arial" w:hAnsi="Arial" w:cs="Arial"/>
          <w:sz w:val="22"/>
          <w:szCs w:val="22"/>
        </w:rPr>
        <w:t>is responsible for</w:t>
      </w:r>
      <w:r w:rsidR="00E02D50" w:rsidRPr="00C33DA3">
        <w:rPr>
          <w:rFonts w:ascii="Arial" w:hAnsi="Arial" w:cs="Arial"/>
          <w:sz w:val="22"/>
          <w:szCs w:val="22"/>
        </w:rPr>
        <w:t xml:space="preserve"> ensuring</w:t>
      </w:r>
      <w:r>
        <w:rPr>
          <w:rFonts w:ascii="Arial" w:hAnsi="Arial" w:cs="Arial"/>
          <w:sz w:val="22"/>
          <w:szCs w:val="22"/>
        </w:rPr>
        <w:t xml:space="preserve"> that</w:t>
      </w:r>
      <w:r w:rsidR="00E02D50" w:rsidRPr="00C33DA3">
        <w:rPr>
          <w:rFonts w:ascii="Arial" w:hAnsi="Arial" w:cs="Arial"/>
          <w:sz w:val="22"/>
          <w:szCs w:val="22"/>
        </w:rPr>
        <w:t xml:space="preserve"> RIDDOR related accidents are reported and </w:t>
      </w:r>
      <w:r w:rsidR="00E00BC1" w:rsidRPr="00C33DA3">
        <w:rPr>
          <w:rFonts w:ascii="Arial" w:hAnsi="Arial" w:cs="Arial"/>
          <w:sz w:val="22"/>
          <w:szCs w:val="22"/>
          <w:lang w:val="en-US"/>
        </w:rPr>
        <w:t>will only r</w:t>
      </w:r>
      <w:r>
        <w:rPr>
          <w:rFonts w:ascii="Arial" w:hAnsi="Arial" w:cs="Arial"/>
          <w:sz w:val="22"/>
          <w:szCs w:val="22"/>
          <w:lang w:val="en-US"/>
        </w:rPr>
        <w:t>eport accidents if they happen “</w:t>
      </w:r>
      <w:r w:rsidR="00E00BC1" w:rsidRPr="00C33DA3">
        <w:rPr>
          <w:rFonts w:ascii="Arial" w:hAnsi="Arial" w:cs="Arial"/>
          <w:sz w:val="22"/>
          <w:szCs w:val="22"/>
          <w:lang w:val="en-US"/>
        </w:rPr>
        <w:t>ou</w:t>
      </w:r>
      <w:r>
        <w:rPr>
          <w:rFonts w:ascii="Arial" w:hAnsi="Arial" w:cs="Arial"/>
          <w:sz w:val="22"/>
          <w:szCs w:val="22"/>
          <w:lang w:val="en-US"/>
        </w:rPr>
        <w:t>t of or in connection with work”</w:t>
      </w:r>
      <w:r w:rsidR="00E00BC1" w:rsidRPr="00C33DA3">
        <w:rPr>
          <w:rFonts w:ascii="Arial" w:hAnsi="Arial" w:cs="Arial"/>
          <w:sz w:val="22"/>
          <w:szCs w:val="22"/>
          <w:lang w:val="en-US"/>
        </w:rPr>
        <w:t xml:space="preserve">.  </w:t>
      </w:r>
    </w:p>
    <w:p w14:paraId="13F7DA88" w14:textId="77777777" w:rsidR="00E02D50" w:rsidRPr="00C33DA3" w:rsidRDefault="00E02D50" w:rsidP="008F185C">
      <w:pPr>
        <w:rPr>
          <w:rFonts w:ascii="Arial" w:hAnsi="Arial" w:cs="Arial"/>
          <w:sz w:val="22"/>
          <w:szCs w:val="22"/>
          <w:lang w:val="en-US"/>
        </w:rPr>
      </w:pPr>
    </w:p>
    <w:p w14:paraId="7BDD220C" w14:textId="5C668AAC" w:rsidR="00E00BC1" w:rsidRPr="00C33DA3" w:rsidRDefault="00E00BC1" w:rsidP="008F185C">
      <w:pPr>
        <w:rPr>
          <w:rFonts w:ascii="Arial" w:hAnsi="Arial" w:cs="Arial"/>
          <w:sz w:val="22"/>
          <w:szCs w:val="22"/>
          <w:lang w:val="en-US"/>
        </w:rPr>
      </w:pPr>
      <w:r w:rsidRPr="00C33DA3">
        <w:rPr>
          <w:rFonts w:ascii="Arial" w:hAnsi="Arial" w:cs="Arial"/>
          <w:sz w:val="22"/>
          <w:szCs w:val="22"/>
          <w:lang w:val="en-US"/>
        </w:rPr>
        <w:t>Therefore</w:t>
      </w:r>
      <w:r w:rsidR="00E02D50" w:rsidRPr="00C33DA3">
        <w:rPr>
          <w:rFonts w:ascii="Arial" w:hAnsi="Arial" w:cs="Arial"/>
          <w:sz w:val="22"/>
          <w:szCs w:val="22"/>
          <w:lang w:val="en-US"/>
        </w:rPr>
        <w:t>,</w:t>
      </w:r>
      <w:r w:rsidRPr="00C33DA3">
        <w:rPr>
          <w:rFonts w:ascii="Arial" w:hAnsi="Arial" w:cs="Arial"/>
          <w:sz w:val="22"/>
          <w:szCs w:val="22"/>
          <w:lang w:val="en-US"/>
        </w:rPr>
        <w:t xml:space="preserve"> the work activity mu</w:t>
      </w:r>
      <w:r w:rsidR="00D04422">
        <w:rPr>
          <w:rFonts w:ascii="Arial" w:hAnsi="Arial" w:cs="Arial"/>
          <w:sz w:val="22"/>
          <w:szCs w:val="22"/>
          <w:lang w:val="en-US"/>
        </w:rPr>
        <w:t xml:space="preserve">st contribute to the accident. </w:t>
      </w:r>
      <w:r w:rsidR="003B332C">
        <w:rPr>
          <w:rFonts w:ascii="Arial" w:hAnsi="Arial" w:cs="Arial"/>
          <w:sz w:val="22"/>
          <w:szCs w:val="22"/>
          <w:lang w:val="en-US"/>
        </w:rPr>
        <w:t>An accident is “</w:t>
      </w:r>
      <w:r w:rsidRPr="00C33DA3">
        <w:rPr>
          <w:rFonts w:ascii="Arial" w:hAnsi="Arial" w:cs="Arial"/>
          <w:sz w:val="22"/>
          <w:szCs w:val="22"/>
          <w:lang w:val="en-US"/>
        </w:rPr>
        <w:t>work-related</w:t>
      </w:r>
      <w:r w:rsidR="003B332C">
        <w:rPr>
          <w:rFonts w:ascii="Arial" w:hAnsi="Arial" w:cs="Arial"/>
          <w:sz w:val="22"/>
          <w:szCs w:val="22"/>
          <w:lang w:val="en-US"/>
        </w:rPr>
        <w:t>”</w:t>
      </w:r>
      <w:r w:rsidRPr="00C33DA3">
        <w:rPr>
          <w:rFonts w:ascii="Arial" w:hAnsi="Arial" w:cs="Arial"/>
          <w:sz w:val="22"/>
          <w:szCs w:val="22"/>
          <w:lang w:val="en-US"/>
        </w:rPr>
        <w:t xml:space="preserve"> if any of the following played a significant role:</w:t>
      </w:r>
    </w:p>
    <w:p w14:paraId="19D70C4F" w14:textId="77777777" w:rsidR="00137FA5" w:rsidRPr="00C33DA3" w:rsidRDefault="00137FA5" w:rsidP="008F185C">
      <w:pPr>
        <w:rPr>
          <w:rFonts w:ascii="Arial" w:hAnsi="Arial" w:cs="Arial"/>
          <w:sz w:val="22"/>
          <w:szCs w:val="22"/>
        </w:rPr>
      </w:pPr>
    </w:p>
    <w:p w14:paraId="66626706" w14:textId="5BF424B8" w:rsidR="00E00BC1" w:rsidRPr="00C33DA3" w:rsidRDefault="00E00BC1" w:rsidP="007E4979">
      <w:pPr>
        <w:pStyle w:val="ListParagraph"/>
        <w:numPr>
          <w:ilvl w:val="0"/>
          <w:numId w:val="21"/>
        </w:numPr>
        <w:ind w:left="709" w:hanging="283"/>
        <w:rPr>
          <w:rFonts w:ascii="Arial" w:hAnsi="Arial" w:cs="Arial"/>
          <w:sz w:val="22"/>
          <w:szCs w:val="22"/>
          <w:lang w:val="en-US"/>
        </w:rPr>
      </w:pPr>
      <w:r w:rsidRPr="00C33DA3">
        <w:rPr>
          <w:rFonts w:ascii="Arial" w:hAnsi="Arial" w:cs="Arial"/>
          <w:sz w:val="22"/>
          <w:szCs w:val="22"/>
          <w:lang w:val="en-US"/>
        </w:rPr>
        <w:t>The way the work was carried out</w:t>
      </w:r>
    </w:p>
    <w:p w14:paraId="5F0D6BA1" w14:textId="465EE888" w:rsidR="00E00BC1" w:rsidRPr="00C33DA3" w:rsidRDefault="00E00BC1" w:rsidP="007E4979">
      <w:pPr>
        <w:pStyle w:val="ListParagraph"/>
        <w:numPr>
          <w:ilvl w:val="0"/>
          <w:numId w:val="21"/>
        </w:numPr>
        <w:ind w:left="709" w:hanging="283"/>
        <w:rPr>
          <w:rFonts w:ascii="Arial" w:hAnsi="Arial" w:cs="Arial"/>
          <w:sz w:val="22"/>
          <w:szCs w:val="22"/>
          <w:lang w:val="en-US"/>
        </w:rPr>
      </w:pPr>
      <w:r w:rsidRPr="00C33DA3">
        <w:rPr>
          <w:rFonts w:ascii="Arial" w:hAnsi="Arial" w:cs="Arial"/>
          <w:sz w:val="22"/>
          <w:szCs w:val="22"/>
          <w:lang w:val="en-US"/>
        </w:rPr>
        <w:t>Any machinery, plant, substances o</w:t>
      </w:r>
      <w:r w:rsidR="00D04422">
        <w:rPr>
          <w:rFonts w:ascii="Arial" w:hAnsi="Arial" w:cs="Arial"/>
          <w:sz w:val="22"/>
          <w:szCs w:val="22"/>
          <w:lang w:val="en-US"/>
        </w:rPr>
        <w:t>r equipment used for the work</w:t>
      </w:r>
    </w:p>
    <w:p w14:paraId="5551447C" w14:textId="4D2D0B47" w:rsidR="00E00BC1" w:rsidRPr="00C33DA3" w:rsidRDefault="00E00BC1" w:rsidP="007E4979">
      <w:pPr>
        <w:pStyle w:val="ListParagraph"/>
        <w:numPr>
          <w:ilvl w:val="0"/>
          <w:numId w:val="21"/>
        </w:numPr>
        <w:ind w:left="709" w:hanging="283"/>
        <w:rPr>
          <w:rFonts w:ascii="Arial" w:hAnsi="Arial" w:cs="Arial"/>
          <w:sz w:val="22"/>
          <w:szCs w:val="22"/>
          <w:lang w:val="en-US"/>
        </w:rPr>
      </w:pPr>
      <w:r w:rsidRPr="00C33DA3">
        <w:rPr>
          <w:rFonts w:ascii="Arial" w:hAnsi="Arial" w:cs="Arial"/>
          <w:sz w:val="22"/>
          <w:szCs w:val="22"/>
          <w:lang w:val="en-US"/>
        </w:rPr>
        <w:t>The condition of the site or premi</w:t>
      </w:r>
      <w:r w:rsidR="00D04422">
        <w:rPr>
          <w:rFonts w:ascii="Arial" w:hAnsi="Arial" w:cs="Arial"/>
          <w:sz w:val="22"/>
          <w:szCs w:val="22"/>
          <w:lang w:val="en-US"/>
        </w:rPr>
        <w:t>ses where the accident happened</w:t>
      </w:r>
    </w:p>
    <w:p w14:paraId="65C87FB0" w14:textId="77777777" w:rsidR="00F12FCD" w:rsidRPr="00C33DA3" w:rsidRDefault="00F12FCD" w:rsidP="008F185C">
      <w:pPr>
        <w:rPr>
          <w:rFonts w:ascii="Arial" w:hAnsi="Arial" w:cs="Arial"/>
          <w:sz w:val="22"/>
          <w:szCs w:val="22"/>
          <w:lang w:val="en-US"/>
        </w:rPr>
      </w:pPr>
    </w:p>
    <w:p w14:paraId="2A965670" w14:textId="54B107F1" w:rsidR="00DD02CC" w:rsidRDefault="00F12FCD" w:rsidP="00DD02CC">
      <w:pPr>
        <w:rPr>
          <w:rFonts w:ascii="Arial" w:hAnsi="Arial" w:cs="Arial"/>
          <w:sz w:val="22"/>
          <w:szCs w:val="22"/>
          <w:lang w:val="en-US"/>
        </w:rPr>
      </w:pPr>
      <w:r w:rsidRPr="00C33DA3">
        <w:rPr>
          <w:rFonts w:ascii="Arial" w:hAnsi="Arial" w:cs="Arial"/>
          <w:sz w:val="22"/>
          <w:szCs w:val="22"/>
          <w:lang w:val="en-US"/>
        </w:rPr>
        <w:t xml:space="preserve">The </w:t>
      </w:r>
      <w:r w:rsidR="003B332C">
        <w:rPr>
          <w:rFonts w:ascii="Arial" w:hAnsi="Arial" w:cs="Arial"/>
          <w:sz w:val="22"/>
          <w:szCs w:val="22"/>
          <w:lang w:val="en-US"/>
        </w:rPr>
        <w:t>r</w:t>
      </w:r>
      <w:r w:rsidRPr="00C33DA3">
        <w:rPr>
          <w:rFonts w:ascii="Arial" w:hAnsi="Arial" w:cs="Arial"/>
          <w:sz w:val="22"/>
          <w:szCs w:val="22"/>
          <w:lang w:val="en-US"/>
        </w:rPr>
        <w:t>egulations detail a comprehensive list of reportable incidents.</w:t>
      </w:r>
      <w:r w:rsidR="00DD02CC">
        <w:rPr>
          <w:rFonts w:ascii="Arial" w:hAnsi="Arial" w:cs="Arial"/>
          <w:sz w:val="22"/>
          <w:szCs w:val="22"/>
          <w:lang w:val="en-US"/>
        </w:rPr>
        <w:t xml:space="preserve"> </w:t>
      </w:r>
      <w:r w:rsidRPr="00C33DA3">
        <w:rPr>
          <w:rFonts w:ascii="Arial" w:hAnsi="Arial" w:cs="Arial"/>
          <w:sz w:val="22"/>
          <w:szCs w:val="22"/>
          <w:lang w:val="en-US"/>
        </w:rPr>
        <w:t>Most notable are:</w:t>
      </w:r>
    </w:p>
    <w:p w14:paraId="70FCFDC8" w14:textId="34A0E84E" w:rsidR="00DD02CC" w:rsidRDefault="00DD02CC">
      <w:pPr>
        <w:rPr>
          <w:rFonts w:ascii="Arial" w:hAnsi="Arial" w:cs="Arial"/>
          <w:sz w:val="22"/>
          <w:szCs w:val="22"/>
          <w:lang w:val="en-US"/>
        </w:rPr>
      </w:pPr>
    </w:p>
    <w:p w14:paraId="1BFCBB8D" w14:textId="43D8557B" w:rsidR="00DD02CC" w:rsidRPr="007E4979" w:rsidRDefault="00DD02CC" w:rsidP="007E4979">
      <w:pPr>
        <w:pStyle w:val="ListParagraph"/>
        <w:numPr>
          <w:ilvl w:val="0"/>
          <w:numId w:val="29"/>
        </w:numPr>
        <w:rPr>
          <w:rFonts w:ascii="Arial" w:hAnsi="Arial" w:cs="Arial"/>
          <w:sz w:val="22"/>
          <w:szCs w:val="22"/>
          <w:lang w:val="en-US"/>
        </w:rPr>
      </w:pPr>
      <w:r w:rsidRPr="007E4979">
        <w:rPr>
          <w:rFonts w:ascii="Arial" w:hAnsi="Arial" w:cs="Arial"/>
          <w:sz w:val="22"/>
          <w:szCs w:val="22"/>
          <w:lang w:val="en-US"/>
        </w:rPr>
        <w:t>Fatalities</w:t>
      </w:r>
    </w:p>
    <w:p w14:paraId="3F741BB2" w14:textId="77777777" w:rsidR="00DD02CC" w:rsidRDefault="00DD02CC" w:rsidP="007E4979">
      <w:pPr>
        <w:rPr>
          <w:rFonts w:ascii="Arial" w:hAnsi="Arial" w:cs="Arial"/>
          <w:sz w:val="22"/>
          <w:szCs w:val="22"/>
        </w:rPr>
      </w:pPr>
    </w:p>
    <w:p w14:paraId="20EEB79D" w14:textId="5C5518A8" w:rsidR="00DC4BFD" w:rsidRDefault="00DC4BFD" w:rsidP="007E4979">
      <w:pPr>
        <w:ind w:left="720"/>
        <w:rPr>
          <w:rFonts w:ascii="Arial" w:hAnsi="Arial" w:cs="Arial"/>
          <w:sz w:val="22"/>
          <w:szCs w:val="22"/>
        </w:rPr>
      </w:pPr>
      <w:r w:rsidRPr="007E4979">
        <w:rPr>
          <w:rFonts w:ascii="Arial" w:hAnsi="Arial" w:cs="Arial"/>
          <w:sz w:val="22"/>
          <w:szCs w:val="22"/>
        </w:rPr>
        <w:t>These must be reported by the quickest method possible, usually by</w:t>
      </w:r>
      <w:r w:rsidR="00D04422" w:rsidRPr="007E4979">
        <w:rPr>
          <w:rFonts w:ascii="Arial" w:hAnsi="Arial" w:cs="Arial"/>
          <w:sz w:val="22"/>
          <w:szCs w:val="22"/>
        </w:rPr>
        <w:t xml:space="preserve"> telephone, as soon as possible</w:t>
      </w:r>
      <w:r w:rsidR="000B4D19" w:rsidRPr="007E4979">
        <w:rPr>
          <w:rFonts w:ascii="Arial" w:hAnsi="Arial" w:cs="Arial"/>
          <w:sz w:val="22"/>
          <w:szCs w:val="22"/>
        </w:rPr>
        <w:t>. Suicides are not reportable as it is deemed that death has not resulted from a work-related incident.</w:t>
      </w:r>
    </w:p>
    <w:p w14:paraId="67592EAF" w14:textId="2B19DDA8" w:rsidR="00DD02CC" w:rsidRDefault="00DD02CC" w:rsidP="007E4979">
      <w:pPr>
        <w:ind w:left="360"/>
        <w:rPr>
          <w:rFonts w:ascii="Arial" w:hAnsi="Arial" w:cs="Arial"/>
          <w:sz w:val="22"/>
          <w:szCs w:val="22"/>
        </w:rPr>
      </w:pPr>
    </w:p>
    <w:p w14:paraId="61E67F04" w14:textId="2604CCE5" w:rsidR="00DD02CC" w:rsidRPr="007E4979" w:rsidRDefault="00DD02CC" w:rsidP="007E4979">
      <w:pPr>
        <w:pStyle w:val="ListParagraph"/>
        <w:numPr>
          <w:ilvl w:val="0"/>
          <w:numId w:val="29"/>
        </w:numPr>
        <w:rPr>
          <w:rFonts w:ascii="Arial" w:hAnsi="Arial" w:cs="Arial"/>
        </w:rPr>
      </w:pPr>
      <w:r w:rsidRPr="007E4979">
        <w:rPr>
          <w:rFonts w:ascii="Arial" w:hAnsi="Arial" w:cs="Arial"/>
          <w:sz w:val="22"/>
          <w:szCs w:val="22"/>
        </w:rPr>
        <w:t xml:space="preserve">Specified injures as per </w:t>
      </w:r>
      <w:hyperlink w:anchor="_Specified_injury" w:history="1">
        <w:r w:rsidRPr="007E4979">
          <w:rPr>
            <w:rStyle w:val="Hyperlink"/>
            <w:rFonts w:ascii="Arial" w:hAnsi="Arial" w:cs="Arial"/>
            <w:sz w:val="22"/>
            <w:szCs w:val="22"/>
          </w:rPr>
          <w:t>Section 3.5</w:t>
        </w:r>
      </w:hyperlink>
    </w:p>
    <w:p w14:paraId="3D447951" w14:textId="77777777" w:rsidR="00DD02CC" w:rsidRPr="007E4979" w:rsidRDefault="00DD02CC" w:rsidP="007E4979">
      <w:pPr>
        <w:pStyle w:val="ListParagraph"/>
        <w:rPr>
          <w:rFonts w:ascii="Arial" w:hAnsi="Arial" w:cs="Arial"/>
        </w:rPr>
      </w:pPr>
    </w:p>
    <w:p w14:paraId="14DE849C" w14:textId="655C668C" w:rsidR="00DD02CC" w:rsidRPr="007E4979" w:rsidRDefault="00DD02CC" w:rsidP="007E4979">
      <w:pPr>
        <w:pStyle w:val="ListParagraph"/>
        <w:numPr>
          <w:ilvl w:val="0"/>
          <w:numId w:val="29"/>
        </w:numPr>
        <w:rPr>
          <w:rFonts w:ascii="Arial" w:hAnsi="Arial" w:cs="Arial"/>
          <w:sz w:val="22"/>
          <w:szCs w:val="22"/>
        </w:rPr>
      </w:pPr>
      <w:r w:rsidRPr="007E4979">
        <w:rPr>
          <w:rFonts w:ascii="Arial" w:hAnsi="Arial" w:cs="Arial"/>
          <w:sz w:val="22"/>
          <w:szCs w:val="22"/>
        </w:rPr>
        <w:t xml:space="preserve">Injuries </w:t>
      </w:r>
      <w:r w:rsidR="00DC4BFD" w:rsidRPr="007E4979">
        <w:rPr>
          <w:rFonts w:ascii="Arial" w:hAnsi="Arial" w:cs="Arial"/>
          <w:sz w:val="22"/>
          <w:szCs w:val="22"/>
        </w:rPr>
        <w:t>that cause the employee to be incapacitated for more than seven days (not counting the day on which t</w:t>
      </w:r>
      <w:r w:rsidR="00D04422" w:rsidRPr="007E4979">
        <w:rPr>
          <w:rFonts w:ascii="Arial" w:hAnsi="Arial" w:cs="Arial"/>
          <w:sz w:val="22"/>
          <w:szCs w:val="22"/>
        </w:rPr>
        <w:t xml:space="preserve">he accident happened) </w:t>
      </w:r>
    </w:p>
    <w:p w14:paraId="77DF5084" w14:textId="77777777" w:rsidR="00DD02CC" w:rsidRDefault="00DD02CC" w:rsidP="007E4979">
      <w:pPr>
        <w:pStyle w:val="ListParagraph"/>
      </w:pPr>
    </w:p>
    <w:p w14:paraId="7EC396D4" w14:textId="407B2AD9" w:rsidR="00DC4BFD" w:rsidRDefault="00E75102" w:rsidP="007E4979">
      <w:pPr>
        <w:pStyle w:val="ListParagraph"/>
        <w:rPr>
          <w:rFonts w:ascii="Arial" w:hAnsi="Arial" w:cs="Arial"/>
          <w:sz w:val="22"/>
          <w:szCs w:val="22"/>
        </w:rPr>
      </w:pPr>
      <w:r>
        <w:rPr>
          <w:rFonts w:ascii="Arial" w:hAnsi="Arial" w:cs="Arial"/>
          <w:sz w:val="22"/>
          <w:szCs w:val="22"/>
        </w:rPr>
        <w:t xml:space="preserve">Note: </w:t>
      </w:r>
      <w:r w:rsidR="00DC4BFD" w:rsidRPr="007E4979">
        <w:rPr>
          <w:rFonts w:ascii="Arial" w:hAnsi="Arial" w:cs="Arial"/>
          <w:sz w:val="22"/>
          <w:szCs w:val="22"/>
        </w:rPr>
        <w:t xml:space="preserve">Incapacitation means that the </w:t>
      </w:r>
      <w:r w:rsidR="00E00BC1" w:rsidRPr="007E4979">
        <w:rPr>
          <w:rFonts w:ascii="Arial" w:hAnsi="Arial" w:cs="Arial"/>
          <w:sz w:val="22"/>
          <w:szCs w:val="22"/>
        </w:rPr>
        <w:t>employee</w:t>
      </w:r>
      <w:r w:rsidR="00DC4BFD" w:rsidRPr="007E4979">
        <w:rPr>
          <w:rFonts w:ascii="Arial" w:hAnsi="Arial" w:cs="Arial"/>
          <w:sz w:val="22"/>
          <w:szCs w:val="22"/>
        </w:rPr>
        <w:t xml:space="preserve"> is absent or is unable to do</w:t>
      </w:r>
      <w:r w:rsidR="003B332C" w:rsidRPr="007E4979">
        <w:rPr>
          <w:rFonts w:ascii="Arial" w:hAnsi="Arial" w:cs="Arial"/>
          <w:sz w:val="22"/>
          <w:szCs w:val="22"/>
        </w:rPr>
        <w:t xml:space="preserve"> work that they would reasonably</w:t>
      </w:r>
      <w:r w:rsidR="00DC4BFD" w:rsidRPr="007E4979">
        <w:rPr>
          <w:rFonts w:ascii="Arial" w:hAnsi="Arial" w:cs="Arial"/>
          <w:sz w:val="22"/>
          <w:szCs w:val="22"/>
        </w:rPr>
        <w:t xml:space="preserve"> be expected to </w:t>
      </w:r>
      <w:r w:rsidR="00D04422" w:rsidRPr="007E4979">
        <w:rPr>
          <w:rFonts w:ascii="Arial" w:hAnsi="Arial" w:cs="Arial"/>
          <w:sz w:val="22"/>
          <w:szCs w:val="22"/>
        </w:rPr>
        <w:t>do as part of their normal work</w:t>
      </w:r>
      <w:r w:rsidR="006F52E8">
        <w:rPr>
          <w:rFonts w:ascii="Arial" w:hAnsi="Arial" w:cs="Arial"/>
          <w:sz w:val="22"/>
          <w:szCs w:val="22"/>
        </w:rPr>
        <w:t>.</w:t>
      </w:r>
    </w:p>
    <w:p w14:paraId="11463A47" w14:textId="4E367375" w:rsidR="00E75102" w:rsidRDefault="00E75102" w:rsidP="007E4979">
      <w:pPr>
        <w:pStyle w:val="ListParagraph"/>
        <w:rPr>
          <w:rFonts w:ascii="Arial" w:hAnsi="Arial" w:cs="Arial"/>
          <w:sz w:val="22"/>
          <w:szCs w:val="22"/>
        </w:rPr>
      </w:pPr>
    </w:p>
    <w:p w14:paraId="307E41CC" w14:textId="37765849" w:rsidR="00DC4BFD" w:rsidRDefault="00E75102" w:rsidP="00E75102">
      <w:pPr>
        <w:pStyle w:val="ListParagraph"/>
        <w:numPr>
          <w:ilvl w:val="0"/>
          <w:numId w:val="29"/>
        </w:numPr>
        <w:rPr>
          <w:rFonts w:ascii="Arial" w:hAnsi="Arial" w:cs="Arial"/>
          <w:sz w:val="22"/>
          <w:szCs w:val="22"/>
        </w:rPr>
      </w:pPr>
      <w:r w:rsidRPr="00E75102">
        <w:rPr>
          <w:rFonts w:ascii="Arial" w:hAnsi="Arial" w:cs="Arial"/>
          <w:sz w:val="22"/>
          <w:szCs w:val="22"/>
        </w:rPr>
        <w:t xml:space="preserve">Injuries </w:t>
      </w:r>
      <w:r w:rsidR="00DC4BFD" w:rsidRPr="007E4979">
        <w:rPr>
          <w:rFonts w:ascii="Arial" w:hAnsi="Arial" w:cs="Arial"/>
          <w:sz w:val="22"/>
          <w:szCs w:val="22"/>
        </w:rPr>
        <w:t>to non-</w:t>
      </w:r>
      <w:r w:rsidR="00E00BC1" w:rsidRPr="007E4979">
        <w:rPr>
          <w:rFonts w:ascii="Arial" w:hAnsi="Arial" w:cs="Arial"/>
          <w:sz w:val="22"/>
          <w:szCs w:val="22"/>
        </w:rPr>
        <w:t>employees</w:t>
      </w:r>
      <w:r w:rsidR="00DC4BFD" w:rsidRPr="007E4979">
        <w:rPr>
          <w:rFonts w:ascii="Arial" w:hAnsi="Arial" w:cs="Arial"/>
          <w:sz w:val="22"/>
          <w:szCs w:val="22"/>
        </w:rPr>
        <w:t xml:space="preserve"> </w:t>
      </w:r>
      <w:r w:rsidR="007E4979">
        <w:rPr>
          <w:rFonts w:ascii="Arial" w:hAnsi="Arial" w:cs="Arial"/>
          <w:sz w:val="22"/>
          <w:szCs w:val="22"/>
        </w:rPr>
        <w:t>that</w:t>
      </w:r>
      <w:r w:rsidR="00DC4BFD" w:rsidRPr="007E4979">
        <w:rPr>
          <w:rFonts w:ascii="Arial" w:hAnsi="Arial" w:cs="Arial"/>
          <w:sz w:val="22"/>
          <w:szCs w:val="22"/>
        </w:rPr>
        <w:t xml:space="preserve"> result in them being taken directly to hospital for </w:t>
      </w:r>
      <w:r w:rsidR="00D04422" w:rsidRPr="007E4979">
        <w:rPr>
          <w:rFonts w:ascii="Arial" w:hAnsi="Arial" w:cs="Arial"/>
          <w:sz w:val="22"/>
          <w:szCs w:val="22"/>
        </w:rPr>
        <w:t>treatment</w:t>
      </w:r>
    </w:p>
    <w:p w14:paraId="75B77821" w14:textId="77777777" w:rsidR="00E75102" w:rsidRDefault="00E75102" w:rsidP="007E4979">
      <w:pPr>
        <w:pStyle w:val="ListParagraph"/>
        <w:rPr>
          <w:rFonts w:ascii="Arial" w:hAnsi="Arial" w:cs="Arial"/>
          <w:sz w:val="22"/>
          <w:szCs w:val="22"/>
        </w:rPr>
      </w:pPr>
    </w:p>
    <w:p w14:paraId="76AEFB02" w14:textId="37CF724C" w:rsidR="00DC4BFD" w:rsidRDefault="003B332C" w:rsidP="00E75102">
      <w:pPr>
        <w:pStyle w:val="ListParagraph"/>
        <w:numPr>
          <w:ilvl w:val="0"/>
          <w:numId w:val="29"/>
        </w:numPr>
        <w:rPr>
          <w:rFonts w:ascii="Arial" w:hAnsi="Arial" w:cs="Arial"/>
          <w:sz w:val="22"/>
          <w:szCs w:val="22"/>
        </w:rPr>
      </w:pPr>
      <w:r w:rsidRPr="007E4979">
        <w:rPr>
          <w:rFonts w:ascii="Arial" w:hAnsi="Arial" w:cs="Arial"/>
          <w:sz w:val="22"/>
          <w:szCs w:val="22"/>
        </w:rPr>
        <w:t>Occupational d</w:t>
      </w:r>
      <w:r w:rsidR="00DC4BFD" w:rsidRPr="007E4979">
        <w:rPr>
          <w:rFonts w:ascii="Arial" w:hAnsi="Arial" w:cs="Arial"/>
          <w:sz w:val="22"/>
          <w:szCs w:val="22"/>
        </w:rPr>
        <w:t>iseases</w:t>
      </w:r>
      <w:r w:rsidR="007E4979">
        <w:rPr>
          <w:rFonts w:ascii="Arial" w:hAnsi="Arial" w:cs="Arial"/>
          <w:sz w:val="22"/>
          <w:szCs w:val="22"/>
        </w:rPr>
        <w:t>. R</w:t>
      </w:r>
      <w:r w:rsidR="00E75102">
        <w:rPr>
          <w:rFonts w:ascii="Arial" w:hAnsi="Arial" w:cs="Arial"/>
          <w:sz w:val="22"/>
          <w:szCs w:val="22"/>
        </w:rPr>
        <w:t>efer to</w:t>
      </w:r>
      <w:r w:rsidR="00711908" w:rsidRPr="007E4979">
        <w:rPr>
          <w:rFonts w:ascii="Arial" w:hAnsi="Arial" w:cs="Arial"/>
          <w:sz w:val="22"/>
          <w:szCs w:val="22"/>
        </w:rPr>
        <w:t xml:space="preserve"> </w:t>
      </w:r>
      <w:hyperlink w:anchor="_Occupational_disease" w:history="1">
        <w:r w:rsidR="00711908" w:rsidRPr="007E4979">
          <w:rPr>
            <w:rStyle w:val="Hyperlink"/>
            <w:rFonts w:ascii="Arial" w:hAnsi="Arial" w:cs="Arial"/>
            <w:sz w:val="22"/>
            <w:szCs w:val="22"/>
          </w:rPr>
          <w:t>3.6</w:t>
        </w:r>
      </w:hyperlink>
      <w:r w:rsidR="00711908" w:rsidRPr="007E4979">
        <w:rPr>
          <w:rFonts w:ascii="Arial" w:hAnsi="Arial" w:cs="Arial"/>
          <w:sz w:val="22"/>
          <w:szCs w:val="22"/>
        </w:rPr>
        <w:t xml:space="preserve"> </w:t>
      </w:r>
      <w:r w:rsidR="00F4086C" w:rsidRPr="007E4979">
        <w:rPr>
          <w:rFonts w:ascii="Arial" w:hAnsi="Arial" w:cs="Arial"/>
          <w:sz w:val="22"/>
          <w:szCs w:val="22"/>
        </w:rPr>
        <w:t xml:space="preserve">and </w:t>
      </w:r>
      <w:hyperlink w:anchor="_How_to_report" w:history="1">
        <w:r w:rsidR="00F4086C" w:rsidRPr="007E4979">
          <w:rPr>
            <w:rStyle w:val="Hyperlink"/>
            <w:rFonts w:ascii="Arial" w:hAnsi="Arial" w:cs="Arial"/>
            <w:sz w:val="22"/>
            <w:szCs w:val="22"/>
          </w:rPr>
          <w:t>4.3</w:t>
        </w:r>
      </w:hyperlink>
      <w:r w:rsidR="00F4086C" w:rsidRPr="007E4979">
        <w:rPr>
          <w:rFonts w:ascii="Arial" w:hAnsi="Arial" w:cs="Arial"/>
          <w:sz w:val="22"/>
          <w:szCs w:val="22"/>
        </w:rPr>
        <w:t xml:space="preserve"> for notification of COVID-19</w:t>
      </w:r>
    </w:p>
    <w:p w14:paraId="4EC2373B" w14:textId="77777777" w:rsidR="00E75102" w:rsidRDefault="00E75102" w:rsidP="007E4979">
      <w:pPr>
        <w:pStyle w:val="ListParagraph"/>
        <w:rPr>
          <w:rFonts w:ascii="Arial" w:hAnsi="Arial" w:cs="Arial"/>
          <w:sz w:val="22"/>
          <w:szCs w:val="22"/>
        </w:rPr>
      </w:pPr>
    </w:p>
    <w:p w14:paraId="31E07C01" w14:textId="6E24ADCC" w:rsidR="00DC4BFD" w:rsidRPr="007E4979" w:rsidRDefault="00DC4BFD" w:rsidP="00E75102">
      <w:pPr>
        <w:pStyle w:val="ListParagraph"/>
        <w:numPr>
          <w:ilvl w:val="0"/>
          <w:numId w:val="29"/>
        </w:numPr>
        <w:rPr>
          <w:rFonts w:ascii="Arial" w:hAnsi="Arial" w:cs="Arial"/>
          <w:bCs/>
          <w:i/>
          <w:sz w:val="22"/>
          <w:szCs w:val="22"/>
        </w:rPr>
      </w:pPr>
      <w:r w:rsidRPr="007E4979">
        <w:rPr>
          <w:rFonts w:ascii="Arial" w:hAnsi="Arial" w:cs="Arial"/>
          <w:bCs/>
          <w:sz w:val="22"/>
          <w:szCs w:val="22"/>
        </w:rPr>
        <w:t xml:space="preserve">Carcinogens, </w:t>
      </w:r>
      <w:r w:rsidR="003B332C" w:rsidRPr="007E4979">
        <w:rPr>
          <w:rFonts w:ascii="Arial" w:hAnsi="Arial" w:cs="Arial"/>
          <w:bCs/>
          <w:sz w:val="22"/>
          <w:szCs w:val="22"/>
        </w:rPr>
        <w:t>mutagens and biological agents</w:t>
      </w:r>
    </w:p>
    <w:p w14:paraId="102C5C08" w14:textId="77777777" w:rsidR="00E75102" w:rsidRPr="007E4979" w:rsidRDefault="00E75102" w:rsidP="007E4979">
      <w:pPr>
        <w:pStyle w:val="ListParagraph"/>
        <w:rPr>
          <w:rFonts w:ascii="Arial" w:hAnsi="Arial" w:cs="Arial"/>
          <w:bCs/>
          <w:i/>
          <w:sz w:val="22"/>
          <w:szCs w:val="22"/>
        </w:rPr>
      </w:pPr>
    </w:p>
    <w:p w14:paraId="0C020B02" w14:textId="2C60A1C1" w:rsidR="00DC4BFD" w:rsidRPr="007E4979" w:rsidRDefault="003B332C" w:rsidP="007E4979">
      <w:pPr>
        <w:pStyle w:val="ListParagraph"/>
        <w:numPr>
          <w:ilvl w:val="0"/>
          <w:numId w:val="29"/>
        </w:numPr>
        <w:rPr>
          <w:rFonts w:ascii="Arial" w:hAnsi="Arial" w:cs="Arial"/>
          <w:bCs/>
          <w:sz w:val="22"/>
          <w:szCs w:val="22"/>
          <w:lang w:val="en-US"/>
        </w:rPr>
      </w:pPr>
      <w:r w:rsidRPr="007E4979">
        <w:rPr>
          <w:rFonts w:ascii="Arial" w:hAnsi="Arial" w:cs="Arial"/>
          <w:bCs/>
          <w:sz w:val="22"/>
          <w:szCs w:val="22"/>
        </w:rPr>
        <w:t>Dangerous o</w:t>
      </w:r>
      <w:r w:rsidR="00DC4BFD" w:rsidRPr="007E4979">
        <w:rPr>
          <w:rFonts w:ascii="Arial" w:hAnsi="Arial" w:cs="Arial"/>
          <w:bCs/>
          <w:sz w:val="22"/>
          <w:szCs w:val="22"/>
        </w:rPr>
        <w:t>ccurrences</w:t>
      </w:r>
      <w:r w:rsidR="00A11EEB" w:rsidRPr="007E4979">
        <w:rPr>
          <w:rFonts w:ascii="Arial" w:hAnsi="Arial" w:cs="Arial"/>
          <w:bCs/>
          <w:sz w:val="22"/>
          <w:szCs w:val="22"/>
        </w:rPr>
        <w:t xml:space="preserve"> </w:t>
      </w:r>
      <w:r w:rsidR="00BE724B" w:rsidRPr="007E4979">
        <w:rPr>
          <w:rFonts w:ascii="Arial" w:hAnsi="Arial" w:cs="Arial"/>
          <w:bCs/>
          <w:sz w:val="22"/>
          <w:szCs w:val="22"/>
        </w:rPr>
        <w:t xml:space="preserve">such as the collapse, overturning or failure of lifts or lifting equipment </w:t>
      </w:r>
    </w:p>
    <w:p w14:paraId="456CFAA2" w14:textId="77777777" w:rsidR="00DC4BFD" w:rsidRPr="00C33DA3" w:rsidRDefault="00DC4BFD" w:rsidP="00DC4BFD">
      <w:pPr>
        <w:pStyle w:val="ListParagraph"/>
        <w:ind w:left="360"/>
        <w:jc w:val="both"/>
        <w:rPr>
          <w:rFonts w:ascii="Arial" w:hAnsi="Arial" w:cs="Arial"/>
          <w:sz w:val="22"/>
          <w:szCs w:val="22"/>
        </w:rPr>
      </w:pPr>
    </w:p>
    <w:p w14:paraId="7087DA3A" w14:textId="729D9194" w:rsidR="00E75102" w:rsidRDefault="00DC4BFD" w:rsidP="00DC4BFD">
      <w:pPr>
        <w:jc w:val="both"/>
        <w:rPr>
          <w:rFonts w:ascii="Arial" w:hAnsi="Arial" w:cs="Arial"/>
          <w:sz w:val="22"/>
          <w:szCs w:val="22"/>
        </w:rPr>
      </w:pPr>
      <w:r w:rsidRPr="00C33DA3">
        <w:rPr>
          <w:rFonts w:ascii="Arial" w:hAnsi="Arial" w:cs="Arial"/>
          <w:sz w:val="22"/>
          <w:szCs w:val="22"/>
        </w:rPr>
        <w:t xml:space="preserve">Should an employee sustain injuries that lead them to being incapacitated for more than seven consecutive days as a result of a work-related accident or injury (not counting the accident but including weekends and rest days), this </w:t>
      </w:r>
      <w:r w:rsidR="007E4979">
        <w:rPr>
          <w:rFonts w:ascii="Arial" w:hAnsi="Arial" w:cs="Arial"/>
          <w:sz w:val="22"/>
          <w:szCs w:val="22"/>
        </w:rPr>
        <w:t xml:space="preserve">is </w:t>
      </w:r>
      <w:r w:rsidR="00673996">
        <w:rPr>
          <w:rFonts w:ascii="Arial" w:hAnsi="Arial" w:cs="Arial"/>
          <w:sz w:val="22"/>
          <w:szCs w:val="22"/>
        </w:rPr>
        <w:t>require</w:t>
      </w:r>
      <w:r w:rsidR="007E4979">
        <w:rPr>
          <w:rFonts w:ascii="Arial" w:hAnsi="Arial" w:cs="Arial"/>
          <w:sz w:val="22"/>
          <w:szCs w:val="22"/>
        </w:rPr>
        <w:t>d</w:t>
      </w:r>
      <w:r w:rsidR="00673996">
        <w:rPr>
          <w:rFonts w:ascii="Arial" w:hAnsi="Arial" w:cs="Arial"/>
          <w:sz w:val="22"/>
          <w:szCs w:val="22"/>
        </w:rPr>
        <w:t xml:space="preserve"> to </w:t>
      </w:r>
      <w:r w:rsidR="00D04422">
        <w:rPr>
          <w:rFonts w:ascii="Arial" w:hAnsi="Arial" w:cs="Arial"/>
          <w:sz w:val="22"/>
          <w:szCs w:val="22"/>
        </w:rPr>
        <w:t xml:space="preserve">be reported under RIDDOR. </w:t>
      </w:r>
    </w:p>
    <w:p w14:paraId="21E6C6BD" w14:textId="77777777" w:rsidR="007E4979" w:rsidRDefault="007E4979" w:rsidP="00DC4BFD">
      <w:pPr>
        <w:jc w:val="both"/>
        <w:rPr>
          <w:rFonts w:ascii="Arial" w:hAnsi="Arial" w:cs="Arial"/>
          <w:sz w:val="22"/>
          <w:szCs w:val="22"/>
        </w:rPr>
      </w:pPr>
    </w:p>
    <w:p w14:paraId="00D7E775" w14:textId="6AB6592C" w:rsidR="00DC4BFD" w:rsidRPr="00C33DA3" w:rsidRDefault="00DC4BFD" w:rsidP="00DC4BFD">
      <w:pPr>
        <w:jc w:val="both"/>
        <w:rPr>
          <w:rFonts w:ascii="Arial" w:hAnsi="Arial" w:cs="Arial"/>
          <w:sz w:val="22"/>
          <w:szCs w:val="22"/>
        </w:rPr>
      </w:pPr>
      <w:r w:rsidRPr="00C33DA3">
        <w:rPr>
          <w:rFonts w:ascii="Arial" w:hAnsi="Arial" w:cs="Arial"/>
          <w:sz w:val="22"/>
          <w:szCs w:val="22"/>
        </w:rPr>
        <w:lastRenderedPageBreak/>
        <w:t>The report must be made within 15 days of the accident.</w:t>
      </w:r>
    </w:p>
    <w:p w14:paraId="752B4E41" w14:textId="77777777" w:rsidR="00DC4BFD" w:rsidRPr="00C33DA3" w:rsidRDefault="00DC4BFD" w:rsidP="00DC4BFD">
      <w:pPr>
        <w:jc w:val="both"/>
        <w:rPr>
          <w:rFonts w:ascii="Arial" w:hAnsi="Arial" w:cs="Arial"/>
          <w:sz w:val="22"/>
          <w:szCs w:val="22"/>
        </w:rPr>
      </w:pPr>
    </w:p>
    <w:p w14:paraId="196602CF" w14:textId="1D465FEF" w:rsidR="00DC4BFD" w:rsidRPr="00C33DA3" w:rsidRDefault="00DC4BFD" w:rsidP="00DC4BFD">
      <w:pPr>
        <w:jc w:val="both"/>
        <w:rPr>
          <w:rFonts w:ascii="Arial" w:hAnsi="Arial" w:cs="Arial"/>
          <w:sz w:val="22"/>
          <w:szCs w:val="22"/>
        </w:rPr>
      </w:pPr>
      <w:r w:rsidRPr="00C33DA3">
        <w:rPr>
          <w:rFonts w:ascii="Arial" w:hAnsi="Arial" w:cs="Arial"/>
          <w:sz w:val="22"/>
          <w:szCs w:val="22"/>
        </w:rPr>
        <w:t>Should an employee be incapacitated for more than three consecutive days</w:t>
      </w:r>
      <w:r w:rsidR="003B332C">
        <w:rPr>
          <w:rFonts w:ascii="Arial" w:hAnsi="Arial" w:cs="Arial"/>
          <w:sz w:val="22"/>
          <w:szCs w:val="22"/>
        </w:rPr>
        <w:t>,</w:t>
      </w:r>
      <w:r w:rsidRPr="00C33DA3">
        <w:rPr>
          <w:rFonts w:ascii="Arial" w:hAnsi="Arial" w:cs="Arial"/>
          <w:sz w:val="22"/>
          <w:szCs w:val="22"/>
        </w:rPr>
        <w:t xml:space="preserve"> </w:t>
      </w:r>
      <w:r w:rsidR="00137FA5" w:rsidRPr="00C33DA3">
        <w:rPr>
          <w:rFonts w:ascii="Arial" w:hAnsi="Arial" w:cs="Arial"/>
          <w:sz w:val="22"/>
          <w:szCs w:val="22"/>
        </w:rPr>
        <w:t>details of this will be recorded in the accident book</w:t>
      </w:r>
      <w:r w:rsidRPr="00C33DA3">
        <w:rPr>
          <w:rFonts w:ascii="Arial" w:hAnsi="Arial" w:cs="Arial"/>
          <w:sz w:val="22"/>
          <w:szCs w:val="22"/>
        </w:rPr>
        <w:t>.</w:t>
      </w:r>
    </w:p>
    <w:p w14:paraId="0C5A9F96" w14:textId="31EAC8B2" w:rsidR="00E00BC1" w:rsidRPr="00D04422" w:rsidRDefault="00E00BC1" w:rsidP="00E00BC1">
      <w:pPr>
        <w:pStyle w:val="Heading2"/>
        <w:rPr>
          <w:rFonts w:ascii="Arial" w:hAnsi="Arial" w:cs="Arial"/>
          <w:smallCaps w:val="0"/>
          <w:sz w:val="24"/>
          <w:szCs w:val="24"/>
        </w:rPr>
      </w:pPr>
      <w:bookmarkStart w:id="21" w:name="_How_to_report"/>
      <w:bookmarkStart w:id="22" w:name="_Toc42771747"/>
      <w:bookmarkEnd w:id="21"/>
      <w:r w:rsidRPr="00D04422">
        <w:rPr>
          <w:rFonts w:ascii="Arial" w:hAnsi="Arial" w:cs="Arial"/>
          <w:smallCaps w:val="0"/>
          <w:sz w:val="24"/>
          <w:szCs w:val="24"/>
        </w:rPr>
        <w:t>How to report a RIDDOR incident</w:t>
      </w:r>
      <w:bookmarkEnd w:id="22"/>
    </w:p>
    <w:p w14:paraId="798687F4" w14:textId="77777777" w:rsidR="00DC4BFD" w:rsidRPr="00C33DA3" w:rsidRDefault="00DC4BFD" w:rsidP="00DC4BFD">
      <w:pPr>
        <w:jc w:val="both"/>
        <w:rPr>
          <w:rFonts w:ascii="Arial" w:hAnsi="Arial" w:cs="Arial"/>
        </w:rPr>
      </w:pPr>
    </w:p>
    <w:p w14:paraId="391A83CB" w14:textId="76F3EAA3" w:rsidR="00DC4BFD" w:rsidRPr="00C33DA3" w:rsidRDefault="00DC4BFD" w:rsidP="00DC4BFD">
      <w:pPr>
        <w:jc w:val="both"/>
        <w:rPr>
          <w:rFonts w:ascii="Arial" w:hAnsi="Arial" w:cs="Arial"/>
          <w:sz w:val="22"/>
          <w:szCs w:val="22"/>
        </w:rPr>
      </w:pPr>
      <w:r w:rsidRPr="00C33DA3">
        <w:rPr>
          <w:rFonts w:ascii="Arial" w:hAnsi="Arial" w:cs="Arial"/>
          <w:sz w:val="22"/>
          <w:szCs w:val="22"/>
        </w:rPr>
        <w:t xml:space="preserve">When reporting incidents under RIDDOR the following methods </w:t>
      </w:r>
      <w:r w:rsidR="00137FA5" w:rsidRPr="00C33DA3">
        <w:rPr>
          <w:rFonts w:ascii="Arial" w:hAnsi="Arial" w:cs="Arial"/>
          <w:sz w:val="22"/>
          <w:szCs w:val="22"/>
        </w:rPr>
        <w:t>will</w:t>
      </w:r>
      <w:r w:rsidRPr="00C33DA3">
        <w:rPr>
          <w:rFonts w:ascii="Arial" w:hAnsi="Arial" w:cs="Arial"/>
          <w:sz w:val="22"/>
          <w:szCs w:val="22"/>
        </w:rPr>
        <w:t xml:space="preserve"> be used:</w:t>
      </w:r>
    </w:p>
    <w:p w14:paraId="493EC8CE" w14:textId="77777777" w:rsidR="00DC4BFD" w:rsidRPr="00C33DA3" w:rsidRDefault="00DC4BFD" w:rsidP="00DC4BFD">
      <w:pPr>
        <w:rPr>
          <w:rFonts w:ascii="Arial" w:hAnsi="Arial" w:cs="Arial"/>
          <w:sz w:val="22"/>
          <w:szCs w:val="22"/>
        </w:rPr>
      </w:pPr>
    </w:p>
    <w:p w14:paraId="75E3914C" w14:textId="68F31596" w:rsidR="00E75102" w:rsidRPr="007E4979" w:rsidRDefault="00E75102" w:rsidP="007E4979">
      <w:pPr>
        <w:pStyle w:val="ListParagraph"/>
        <w:numPr>
          <w:ilvl w:val="0"/>
          <w:numId w:val="33"/>
        </w:numPr>
        <w:rPr>
          <w:rFonts w:ascii="Arial" w:hAnsi="Arial" w:cs="Arial"/>
        </w:rPr>
      </w:pPr>
      <w:r w:rsidRPr="007E4979">
        <w:rPr>
          <w:rFonts w:ascii="Arial" w:hAnsi="Arial" w:cs="Arial"/>
          <w:bCs/>
          <w:sz w:val="22"/>
          <w:szCs w:val="22"/>
        </w:rPr>
        <w:t>Online</w:t>
      </w:r>
    </w:p>
    <w:p w14:paraId="21B146EA" w14:textId="77777777" w:rsidR="00E75102" w:rsidRDefault="00E75102" w:rsidP="007E4979">
      <w:pPr>
        <w:pStyle w:val="ListParagraph"/>
        <w:autoSpaceDE w:val="0"/>
        <w:autoSpaceDN w:val="0"/>
        <w:adjustRightInd w:val="0"/>
        <w:rPr>
          <w:rFonts w:ascii="Arial" w:hAnsi="Arial" w:cs="Arial"/>
          <w:sz w:val="22"/>
          <w:szCs w:val="22"/>
        </w:rPr>
      </w:pPr>
    </w:p>
    <w:p w14:paraId="0A574984" w14:textId="2F78CBF8" w:rsidR="00DC4BFD" w:rsidRPr="007E4979" w:rsidRDefault="003B332C" w:rsidP="007E4979">
      <w:pPr>
        <w:pStyle w:val="ListParagraph"/>
        <w:autoSpaceDE w:val="0"/>
        <w:autoSpaceDN w:val="0"/>
        <w:adjustRightInd w:val="0"/>
        <w:rPr>
          <w:rFonts w:ascii="Arial" w:hAnsi="Arial" w:cs="Arial"/>
          <w:sz w:val="22"/>
          <w:szCs w:val="22"/>
        </w:rPr>
      </w:pPr>
      <w:r w:rsidRPr="007E4979">
        <w:rPr>
          <w:rFonts w:ascii="Arial" w:hAnsi="Arial" w:cs="Arial"/>
          <w:sz w:val="22"/>
          <w:szCs w:val="22"/>
        </w:rPr>
        <w:t xml:space="preserve">The </w:t>
      </w:r>
      <w:r w:rsidR="00584D87" w:rsidRPr="007E4979">
        <w:rPr>
          <w:rFonts w:ascii="Arial" w:hAnsi="Arial" w:cs="Arial"/>
          <w:sz w:val="22"/>
          <w:szCs w:val="22"/>
        </w:rPr>
        <w:t xml:space="preserve">organisation </w:t>
      </w:r>
      <w:r w:rsidR="00E00BC1" w:rsidRPr="007E4979">
        <w:rPr>
          <w:rFonts w:ascii="Arial" w:hAnsi="Arial" w:cs="Arial"/>
          <w:sz w:val="22"/>
          <w:szCs w:val="22"/>
        </w:rPr>
        <w:t>will c</w:t>
      </w:r>
      <w:r w:rsidR="00DC4BFD" w:rsidRPr="007E4979">
        <w:rPr>
          <w:rFonts w:ascii="Arial" w:hAnsi="Arial" w:cs="Arial"/>
          <w:sz w:val="22"/>
          <w:szCs w:val="22"/>
        </w:rPr>
        <w:t>omplete the appropriate online report form</w:t>
      </w:r>
      <w:r w:rsidR="007E4979">
        <w:rPr>
          <w:rFonts w:ascii="Arial" w:hAnsi="Arial" w:cs="Arial"/>
          <w:sz w:val="22"/>
          <w:szCs w:val="22"/>
        </w:rPr>
        <w:t>.</w:t>
      </w:r>
      <w:r w:rsidR="00594319">
        <w:rPr>
          <w:rStyle w:val="FootnoteReference"/>
          <w:rFonts w:ascii="Arial" w:hAnsi="Arial" w:cs="Arial"/>
          <w:sz w:val="22"/>
          <w:szCs w:val="22"/>
        </w:rPr>
        <w:footnoteReference w:id="6"/>
      </w:r>
      <w:r w:rsidR="00DC4BFD" w:rsidRPr="007E4979">
        <w:rPr>
          <w:rFonts w:ascii="Arial" w:hAnsi="Arial" w:cs="Arial"/>
          <w:sz w:val="22"/>
          <w:szCs w:val="22"/>
        </w:rPr>
        <w:t xml:space="preserve"> The form will then be submitted d</w:t>
      </w:r>
      <w:r w:rsidR="00137FA5" w:rsidRPr="007E4979">
        <w:rPr>
          <w:rFonts w:ascii="Arial" w:hAnsi="Arial" w:cs="Arial"/>
          <w:sz w:val="22"/>
          <w:szCs w:val="22"/>
        </w:rPr>
        <w:t>irectly to the RIDDOR database and a</w:t>
      </w:r>
      <w:r w:rsidR="00E00BC1" w:rsidRPr="007E4979">
        <w:rPr>
          <w:rFonts w:ascii="Arial" w:hAnsi="Arial" w:cs="Arial"/>
          <w:sz w:val="22"/>
          <w:szCs w:val="22"/>
        </w:rPr>
        <w:t xml:space="preserve"> copy of the report will be submitted to the </w:t>
      </w:r>
      <w:r w:rsidR="00673996">
        <w:rPr>
          <w:rFonts w:ascii="Arial" w:hAnsi="Arial" w:cs="Arial"/>
          <w:sz w:val="22"/>
          <w:szCs w:val="22"/>
        </w:rPr>
        <w:t>organisation</w:t>
      </w:r>
      <w:r w:rsidR="00DC4BFD" w:rsidRPr="007E4979">
        <w:rPr>
          <w:rFonts w:ascii="Arial" w:hAnsi="Arial" w:cs="Arial"/>
          <w:sz w:val="22"/>
          <w:szCs w:val="22"/>
        </w:rPr>
        <w:t>.</w:t>
      </w:r>
    </w:p>
    <w:p w14:paraId="51AC0500" w14:textId="77777777" w:rsidR="00DC4BFD" w:rsidRPr="00C33DA3" w:rsidRDefault="00DC4BFD" w:rsidP="00DC4BFD">
      <w:pPr>
        <w:autoSpaceDE w:val="0"/>
        <w:autoSpaceDN w:val="0"/>
        <w:adjustRightInd w:val="0"/>
        <w:rPr>
          <w:rFonts w:ascii="Arial" w:hAnsi="Arial" w:cs="Arial"/>
          <w:b/>
          <w:bCs/>
          <w:sz w:val="22"/>
          <w:szCs w:val="22"/>
        </w:rPr>
      </w:pPr>
    </w:p>
    <w:p w14:paraId="1F9563AF" w14:textId="605D7689" w:rsidR="00E75102" w:rsidRPr="007E4979" w:rsidRDefault="00DC4BFD" w:rsidP="007E4979">
      <w:pPr>
        <w:pStyle w:val="ListParagraph"/>
        <w:numPr>
          <w:ilvl w:val="0"/>
          <w:numId w:val="33"/>
        </w:numPr>
        <w:autoSpaceDE w:val="0"/>
        <w:autoSpaceDN w:val="0"/>
        <w:adjustRightInd w:val="0"/>
        <w:rPr>
          <w:rFonts w:ascii="Arial" w:hAnsi="Arial" w:cs="Arial"/>
          <w:bCs/>
          <w:sz w:val="22"/>
          <w:szCs w:val="22"/>
        </w:rPr>
      </w:pPr>
      <w:r w:rsidRPr="007E4979">
        <w:rPr>
          <w:rFonts w:ascii="Arial" w:hAnsi="Arial" w:cs="Arial"/>
          <w:bCs/>
          <w:sz w:val="22"/>
          <w:szCs w:val="22"/>
        </w:rPr>
        <w:t>Telephone</w:t>
      </w:r>
    </w:p>
    <w:p w14:paraId="48179E69" w14:textId="77777777" w:rsidR="00E75102" w:rsidRPr="007E4979" w:rsidRDefault="00E75102" w:rsidP="007E4979">
      <w:pPr>
        <w:pStyle w:val="ListParagraph"/>
        <w:rPr>
          <w:rFonts w:ascii="Arial" w:hAnsi="Arial" w:cs="Arial"/>
          <w:bCs/>
        </w:rPr>
      </w:pPr>
    </w:p>
    <w:p w14:paraId="1EC50032" w14:textId="0706AE9F" w:rsidR="00E75102" w:rsidRPr="007E4979" w:rsidRDefault="007E4979" w:rsidP="007E4979">
      <w:pPr>
        <w:pStyle w:val="ListParagraph"/>
        <w:autoSpaceDE w:val="0"/>
        <w:autoSpaceDN w:val="0"/>
        <w:adjustRightInd w:val="0"/>
        <w:rPr>
          <w:rFonts w:ascii="Arial" w:hAnsi="Arial" w:cs="Arial"/>
          <w:sz w:val="22"/>
          <w:szCs w:val="22"/>
        </w:rPr>
      </w:pPr>
      <w:r>
        <w:rPr>
          <w:rFonts w:ascii="Arial" w:hAnsi="Arial" w:cs="Arial"/>
          <w:sz w:val="22"/>
          <w:szCs w:val="22"/>
        </w:rPr>
        <w:t>F</w:t>
      </w:r>
      <w:r w:rsidRPr="007E4979">
        <w:rPr>
          <w:rFonts w:ascii="Arial" w:hAnsi="Arial" w:cs="Arial"/>
          <w:bCs/>
          <w:sz w:val="22"/>
          <w:szCs w:val="22"/>
        </w:rPr>
        <w:t>atal and major injuries</w:t>
      </w:r>
      <w:r>
        <w:rPr>
          <w:rFonts w:ascii="Arial" w:hAnsi="Arial" w:cs="Arial"/>
          <w:bCs/>
          <w:sz w:val="22"/>
          <w:szCs w:val="22"/>
        </w:rPr>
        <w:t xml:space="preserve"> are to be reported by telephone as</w:t>
      </w:r>
      <w:r>
        <w:rPr>
          <w:rFonts w:ascii="Arial" w:hAnsi="Arial" w:cs="Arial"/>
          <w:sz w:val="22"/>
          <w:szCs w:val="22"/>
        </w:rPr>
        <w:t xml:space="preserve"> well as </w:t>
      </w:r>
      <w:r>
        <w:rPr>
          <w:rFonts w:ascii="Arial" w:hAnsi="Arial" w:cs="Arial"/>
          <w:bCs/>
          <w:sz w:val="22"/>
          <w:szCs w:val="22"/>
        </w:rPr>
        <w:t>on</w:t>
      </w:r>
      <w:r w:rsidR="00673996">
        <w:rPr>
          <w:rFonts w:ascii="Arial" w:hAnsi="Arial" w:cs="Arial"/>
          <w:bCs/>
          <w:sz w:val="22"/>
          <w:szCs w:val="22"/>
        </w:rPr>
        <w:t>line</w:t>
      </w:r>
      <w:r w:rsidR="00DC4BFD" w:rsidRPr="007E4979">
        <w:rPr>
          <w:rFonts w:ascii="Arial" w:hAnsi="Arial" w:cs="Arial"/>
          <w:sz w:val="22"/>
          <w:szCs w:val="22"/>
        </w:rPr>
        <w:t xml:space="preserve">. </w:t>
      </w:r>
      <w:r w:rsidR="00E00BC1" w:rsidRPr="007E4979">
        <w:rPr>
          <w:rFonts w:ascii="Arial" w:hAnsi="Arial" w:cs="Arial"/>
          <w:sz w:val="22"/>
          <w:szCs w:val="22"/>
        </w:rPr>
        <w:t xml:space="preserve">For this </w:t>
      </w:r>
      <w:r w:rsidR="000554A2" w:rsidRPr="007E4979">
        <w:rPr>
          <w:rFonts w:ascii="Arial" w:hAnsi="Arial" w:cs="Arial"/>
          <w:sz w:val="22"/>
          <w:szCs w:val="22"/>
        </w:rPr>
        <w:t>purpose,</w:t>
      </w:r>
      <w:r w:rsidR="00E00BC1" w:rsidRPr="007E4979">
        <w:rPr>
          <w:rFonts w:ascii="Arial" w:hAnsi="Arial" w:cs="Arial"/>
          <w:sz w:val="22"/>
          <w:szCs w:val="22"/>
        </w:rPr>
        <w:t xml:space="preserve"> the</w:t>
      </w:r>
      <w:r w:rsidR="00DC4BFD" w:rsidRPr="007E4979">
        <w:rPr>
          <w:rFonts w:ascii="Arial" w:hAnsi="Arial" w:cs="Arial"/>
          <w:sz w:val="22"/>
          <w:szCs w:val="22"/>
        </w:rPr>
        <w:t xml:space="preserve"> Incident Contact Centre</w:t>
      </w:r>
      <w:r w:rsidR="00673996">
        <w:rPr>
          <w:rFonts w:ascii="Arial" w:hAnsi="Arial" w:cs="Arial"/>
          <w:sz w:val="22"/>
          <w:szCs w:val="22"/>
        </w:rPr>
        <w:t xml:space="preserve"> (ICC)</w:t>
      </w:r>
      <w:r w:rsidR="00E00BC1" w:rsidRPr="007E4979">
        <w:rPr>
          <w:rFonts w:ascii="Arial" w:hAnsi="Arial" w:cs="Arial"/>
          <w:sz w:val="22"/>
          <w:szCs w:val="22"/>
        </w:rPr>
        <w:t xml:space="preserve"> will be contacted</w:t>
      </w:r>
      <w:r w:rsidR="00DC4BFD" w:rsidRPr="007E4979">
        <w:rPr>
          <w:rFonts w:ascii="Arial" w:hAnsi="Arial" w:cs="Arial"/>
          <w:sz w:val="22"/>
          <w:szCs w:val="22"/>
        </w:rPr>
        <w:t xml:space="preserve"> on 0845 300 9923 (opening hours Monday to Friday 8.30 am to 5 pm).</w:t>
      </w:r>
    </w:p>
    <w:p w14:paraId="27718295" w14:textId="77777777" w:rsidR="00673996" w:rsidRDefault="00673996" w:rsidP="007E4979">
      <w:pPr>
        <w:pStyle w:val="ListParagraph"/>
        <w:autoSpaceDE w:val="0"/>
        <w:autoSpaceDN w:val="0"/>
        <w:adjustRightInd w:val="0"/>
        <w:rPr>
          <w:rFonts w:ascii="Arial" w:hAnsi="Arial" w:cs="Arial"/>
          <w:sz w:val="22"/>
          <w:szCs w:val="22"/>
        </w:rPr>
      </w:pPr>
    </w:p>
    <w:p w14:paraId="1C9526D1" w14:textId="2665D07F" w:rsidR="00E75102" w:rsidRPr="007E4979" w:rsidRDefault="00673996" w:rsidP="00E75102">
      <w:pPr>
        <w:pStyle w:val="ListParagraph"/>
        <w:numPr>
          <w:ilvl w:val="0"/>
          <w:numId w:val="33"/>
        </w:numPr>
        <w:autoSpaceDE w:val="0"/>
        <w:autoSpaceDN w:val="0"/>
        <w:adjustRightInd w:val="0"/>
        <w:rPr>
          <w:rFonts w:ascii="Arial" w:hAnsi="Arial" w:cs="Arial"/>
          <w:bCs/>
          <w:sz w:val="22"/>
          <w:szCs w:val="22"/>
        </w:rPr>
      </w:pPr>
      <w:r w:rsidRPr="007E4979">
        <w:rPr>
          <w:rFonts w:ascii="Arial" w:hAnsi="Arial" w:cs="Arial"/>
          <w:bCs/>
          <w:sz w:val="22"/>
          <w:szCs w:val="22"/>
        </w:rPr>
        <w:t xml:space="preserve">Out of hours (5 pm – 8.30 am)  </w:t>
      </w:r>
    </w:p>
    <w:p w14:paraId="6B31C5E4" w14:textId="77777777" w:rsidR="00E75102" w:rsidRDefault="00E75102" w:rsidP="00E75102">
      <w:pPr>
        <w:pStyle w:val="ListParagraph"/>
        <w:autoSpaceDE w:val="0"/>
        <w:autoSpaceDN w:val="0"/>
        <w:adjustRightInd w:val="0"/>
        <w:rPr>
          <w:rFonts w:ascii="Arial" w:hAnsi="Arial" w:cs="Arial"/>
          <w:b/>
          <w:sz w:val="22"/>
          <w:szCs w:val="22"/>
        </w:rPr>
      </w:pPr>
    </w:p>
    <w:p w14:paraId="6DBD104E" w14:textId="6BA41D6E" w:rsidR="00673996" w:rsidRPr="007E4979" w:rsidRDefault="00673996" w:rsidP="007E4979">
      <w:pPr>
        <w:pStyle w:val="ListParagraph"/>
        <w:autoSpaceDE w:val="0"/>
        <w:autoSpaceDN w:val="0"/>
        <w:adjustRightInd w:val="0"/>
        <w:rPr>
          <w:rFonts w:ascii="Arial" w:hAnsi="Arial" w:cs="Arial"/>
          <w:sz w:val="22"/>
          <w:szCs w:val="22"/>
        </w:rPr>
      </w:pPr>
      <w:r>
        <w:rPr>
          <w:rFonts w:ascii="Arial" w:hAnsi="Arial" w:cs="Arial"/>
          <w:bCs/>
          <w:sz w:val="22"/>
          <w:szCs w:val="22"/>
        </w:rPr>
        <w:t xml:space="preserve">The Health and Safety Executive (HSE) has a </w:t>
      </w:r>
      <w:r w:rsidR="006B1788">
        <w:rPr>
          <w:rFonts w:ascii="Arial" w:hAnsi="Arial" w:cs="Arial"/>
          <w:bCs/>
          <w:sz w:val="22"/>
          <w:szCs w:val="22"/>
        </w:rPr>
        <w:t xml:space="preserve">duty officer to whom serious or major incidents are to be reported out of hours </w:t>
      </w:r>
      <w:r w:rsidR="007E4979">
        <w:rPr>
          <w:rFonts w:ascii="Arial" w:hAnsi="Arial" w:cs="Arial"/>
          <w:bCs/>
          <w:sz w:val="22"/>
          <w:szCs w:val="22"/>
        </w:rPr>
        <w:t xml:space="preserve">by telephoning </w:t>
      </w:r>
      <w:r w:rsidR="006B1788">
        <w:rPr>
          <w:rFonts w:ascii="Arial" w:hAnsi="Arial" w:cs="Arial"/>
          <w:color w:val="111111"/>
          <w:sz w:val="22"/>
          <w:szCs w:val="22"/>
          <w:shd w:val="clear" w:color="auto" w:fill="FFFFFF"/>
        </w:rPr>
        <w:t xml:space="preserve">0151 922 9235.  </w:t>
      </w:r>
      <w:r w:rsidR="00B804B1">
        <w:rPr>
          <w:rFonts w:ascii="Arial" w:hAnsi="Arial" w:cs="Arial"/>
          <w:color w:val="111111"/>
          <w:sz w:val="22"/>
          <w:szCs w:val="22"/>
          <w:shd w:val="clear" w:color="auto" w:fill="FFFFFF"/>
        </w:rPr>
        <w:t xml:space="preserve">Examples of such incidents </w:t>
      </w:r>
      <w:r w:rsidR="00B80915">
        <w:rPr>
          <w:rFonts w:ascii="Arial" w:hAnsi="Arial" w:cs="Arial"/>
          <w:color w:val="111111"/>
          <w:sz w:val="22"/>
          <w:szCs w:val="22"/>
          <w:shd w:val="clear" w:color="auto" w:fill="FFFFFF"/>
        </w:rPr>
        <w:t>are:</w:t>
      </w:r>
    </w:p>
    <w:p w14:paraId="61CE858F" w14:textId="77777777" w:rsidR="006B1788" w:rsidRPr="007E4979" w:rsidRDefault="006B1788" w:rsidP="007E4979">
      <w:pPr>
        <w:pStyle w:val="ListParagraph"/>
        <w:rPr>
          <w:rFonts w:ascii="Arial" w:hAnsi="Arial" w:cs="Arial"/>
          <w:sz w:val="22"/>
          <w:szCs w:val="22"/>
        </w:rPr>
      </w:pPr>
    </w:p>
    <w:p w14:paraId="20A255D1" w14:textId="23EB1FCD" w:rsidR="006B1788" w:rsidRPr="007E4979" w:rsidRDefault="007E4979" w:rsidP="007E4979">
      <w:pPr>
        <w:numPr>
          <w:ilvl w:val="1"/>
          <w:numId w:val="34"/>
        </w:numPr>
        <w:textAlignment w:val="baseline"/>
        <w:rPr>
          <w:rFonts w:ascii="Arial" w:hAnsi="Arial" w:cs="Arial"/>
          <w:color w:val="111111"/>
          <w:sz w:val="22"/>
          <w:szCs w:val="22"/>
        </w:rPr>
      </w:pPr>
      <w:r>
        <w:rPr>
          <w:rFonts w:ascii="Arial" w:hAnsi="Arial" w:cs="Arial"/>
          <w:color w:val="111111"/>
          <w:sz w:val="22"/>
          <w:szCs w:val="22"/>
        </w:rPr>
        <w:t>F</w:t>
      </w:r>
      <w:r w:rsidR="006B1788" w:rsidRPr="007E4979">
        <w:rPr>
          <w:rFonts w:ascii="Arial" w:hAnsi="Arial" w:cs="Arial"/>
          <w:color w:val="111111"/>
          <w:sz w:val="22"/>
          <w:szCs w:val="22"/>
        </w:rPr>
        <w:t>ollowing a work-related death</w:t>
      </w:r>
    </w:p>
    <w:p w14:paraId="0EC2E91A" w14:textId="56BC0D6C" w:rsidR="006B1788" w:rsidRPr="007E4979" w:rsidRDefault="007E4979" w:rsidP="007E4979">
      <w:pPr>
        <w:numPr>
          <w:ilvl w:val="1"/>
          <w:numId w:val="34"/>
        </w:numPr>
        <w:textAlignment w:val="baseline"/>
        <w:rPr>
          <w:rFonts w:ascii="Arial" w:hAnsi="Arial" w:cs="Arial"/>
          <w:color w:val="111111"/>
          <w:sz w:val="22"/>
          <w:szCs w:val="22"/>
        </w:rPr>
      </w:pPr>
      <w:r>
        <w:rPr>
          <w:rFonts w:ascii="Arial" w:hAnsi="Arial" w:cs="Arial"/>
          <w:color w:val="111111"/>
          <w:sz w:val="22"/>
          <w:szCs w:val="22"/>
        </w:rPr>
        <w:t>F</w:t>
      </w:r>
      <w:r w:rsidR="006B1788" w:rsidRPr="007E4979">
        <w:rPr>
          <w:rFonts w:ascii="Arial" w:hAnsi="Arial" w:cs="Arial"/>
          <w:color w:val="111111"/>
          <w:sz w:val="22"/>
          <w:szCs w:val="22"/>
        </w:rPr>
        <w:t>ollowing a serious incident where there have been multiple casualties</w:t>
      </w:r>
    </w:p>
    <w:p w14:paraId="0B082771" w14:textId="0A22BFCD" w:rsidR="00673996" w:rsidRDefault="007E4979" w:rsidP="007E4979">
      <w:pPr>
        <w:numPr>
          <w:ilvl w:val="1"/>
          <w:numId w:val="34"/>
        </w:numPr>
        <w:textAlignment w:val="baseline"/>
        <w:rPr>
          <w:rFonts w:ascii="Arial" w:hAnsi="Arial" w:cs="Arial"/>
          <w:color w:val="111111"/>
          <w:sz w:val="22"/>
          <w:szCs w:val="22"/>
        </w:rPr>
      </w:pPr>
      <w:r>
        <w:rPr>
          <w:rFonts w:ascii="Arial" w:hAnsi="Arial" w:cs="Arial"/>
          <w:color w:val="111111"/>
          <w:sz w:val="22"/>
          <w:szCs w:val="22"/>
        </w:rPr>
        <w:t>F</w:t>
      </w:r>
      <w:r w:rsidR="006B1788" w:rsidRPr="007E4979">
        <w:rPr>
          <w:rFonts w:ascii="Arial" w:hAnsi="Arial" w:cs="Arial"/>
          <w:color w:val="111111"/>
          <w:sz w:val="22"/>
          <w:szCs w:val="22"/>
        </w:rPr>
        <w:t xml:space="preserve">ollowing an incident which has caused major disruption such as evacuation of people, closure of roads, large numbers of people </w:t>
      </w:r>
      <w:r>
        <w:rPr>
          <w:rFonts w:ascii="Arial" w:hAnsi="Arial" w:cs="Arial"/>
          <w:color w:val="111111"/>
          <w:sz w:val="22"/>
          <w:szCs w:val="22"/>
        </w:rPr>
        <w:t>attending</w:t>
      </w:r>
      <w:r w:rsidR="006B1788" w:rsidRPr="007E4979">
        <w:rPr>
          <w:rFonts w:ascii="Arial" w:hAnsi="Arial" w:cs="Arial"/>
          <w:color w:val="111111"/>
          <w:sz w:val="22"/>
          <w:szCs w:val="22"/>
        </w:rPr>
        <w:t xml:space="preserve"> hospital etc</w:t>
      </w:r>
      <w:r>
        <w:rPr>
          <w:rFonts w:ascii="Arial" w:hAnsi="Arial" w:cs="Arial"/>
          <w:color w:val="111111"/>
          <w:sz w:val="22"/>
          <w:szCs w:val="22"/>
        </w:rPr>
        <w:t>.</w:t>
      </w:r>
    </w:p>
    <w:p w14:paraId="21F05B1E" w14:textId="77777777" w:rsidR="00E75102" w:rsidRDefault="00E75102" w:rsidP="007E4979">
      <w:pPr>
        <w:textAlignment w:val="baseline"/>
        <w:rPr>
          <w:rFonts w:ascii="Arial" w:hAnsi="Arial" w:cs="Arial"/>
          <w:color w:val="111111"/>
          <w:sz w:val="22"/>
          <w:szCs w:val="22"/>
        </w:rPr>
      </w:pPr>
    </w:p>
    <w:p w14:paraId="19738D8A" w14:textId="332AD5BE" w:rsidR="00E75102" w:rsidRPr="007E4979" w:rsidRDefault="00875942" w:rsidP="007E4979">
      <w:pPr>
        <w:pStyle w:val="ListParagraph"/>
        <w:numPr>
          <w:ilvl w:val="0"/>
          <w:numId w:val="33"/>
        </w:numPr>
        <w:textAlignment w:val="baseline"/>
        <w:rPr>
          <w:rFonts w:ascii="Arial" w:hAnsi="Arial" w:cs="Arial"/>
          <w:color w:val="111111"/>
          <w:sz w:val="22"/>
          <w:szCs w:val="22"/>
        </w:rPr>
      </w:pPr>
      <w:r>
        <w:rPr>
          <w:rFonts w:ascii="Arial" w:hAnsi="Arial" w:cs="Arial"/>
          <w:color w:val="111111"/>
          <w:sz w:val="22"/>
          <w:szCs w:val="22"/>
        </w:rPr>
        <w:t>Flammable gas i</w:t>
      </w:r>
      <w:r w:rsidR="009E631F" w:rsidRPr="00E75102">
        <w:rPr>
          <w:rFonts w:ascii="Arial" w:hAnsi="Arial" w:cs="Arial"/>
          <w:color w:val="111111"/>
          <w:sz w:val="22"/>
          <w:szCs w:val="22"/>
        </w:rPr>
        <w:t>ncidents</w:t>
      </w:r>
    </w:p>
    <w:p w14:paraId="2C819DCD" w14:textId="77777777" w:rsidR="00E75102" w:rsidRDefault="00E75102" w:rsidP="00E75102">
      <w:pPr>
        <w:ind w:left="720"/>
        <w:textAlignment w:val="baseline"/>
        <w:rPr>
          <w:rFonts w:ascii="Arial" w:hAnsi="Arial" w:cs="Arial"/>
          <w:b/>
          <w:bCs/>
          <w:color w:val="111111"/>
          <w:sz w:val="22"/>
          <w:szCs w:val="22"/>
        </w:rPr>
      </w:pPr>
    </w:p>
    <w:p w14:paraId="32AFA113" w14:textId="55057CA1" w:rsidR="00F4086C" w:rsidRDefault="009E631F" w:rsidP="007E4979">
      <w:pPr>
        <w:ind w:left="720"/>
        <w:textAlignment w:val="baseline"/>
        <w:rPr>
          <w:rFonts w:ascii="Arial" w:hAnsi="Arial" w:cs="Arial"/>
          <w:color w:val="111111"/>
          <w:sz w:val="22"/>
          <w:szCs w:val="22"/>
        </w:rPr>
      </w:pPr>
      <w:r>
        <w:rPr>
          <w:rFonts w:ascii="Arial" w:hAnsi="Arial" w:cs="Arial"/>
          <w:color w:val="111111"/>
          <w:sz w:val="22"/>
          <w:szCs w:val="22"/>
        </w:rPr>
        <w:t>In the event of a reportable incident</w:t>
      </w:r>
      <w:r w:rsidR="00875942">
        <w:rPr>
          <w:rFonts w:ascii="Arial" w:hAnsi="Arial" w:cs="Arial"/>
          <w:color w:val="111111"/>
          <w:sz w:val="22"/>
          <w:szCs w:val="22"/>
        </w:rPr>
        <w:t xml:space="preserve"> occurring that</w:t>
      </w:r>
      <w:r>
        <w:rPr>
          <w:rFonts w:ascii="Arial" w:hAnsi="Arial" w:cs="Arial"/>
          <w:color w:val="111111"/>
          <w:sz w:val="22"/>
          <w:szCs w:val="22"/>
        </w:rPr>
        <w:t xml:space="preserve"> involves flammable gas supplied to the organisation</w:t>
      </w:r>
      <w:r w:rsidR="00875942">
        <w:rPr>
          <w:rFonts w:ascii="Arial" w:hAnsi="Arial" w:cs="Arial"/>
          <w:color w:val="111111"/>
          <w:sz w:val="22"/>
          <w:szCs w:val="22"/>
        </w:rPr>
        <w:t>, this</w:t>
      </w:r>
      <w:r>
        <w:rPr>
          <w:rFonts w:ascii="Arial" w:hAnsi="Arial" w:cs="Arial"/>
          <w:color w:val="111111"/>
          <w:sz w:val="22"/>
          <w:szCs w:val="22"/>
        </w:rPr>
        <w:t xml:space="preserve"> is to be reported to [</w:t>
      </w:r>
      <w:r w:rsidR="00875942">
        <w:rPr>
          <w:rFonts w:ascii="Arial" w:hAnsi="Arial" w:cs="Arial"/>
          <w:color w:val="111111"/>
          <w:sz w:val="22"/>
          <w:szCs w:val="22"/>
          <w:highlight w:val="yellow"/>
        </w:rPr>
        <w:t>i</w:t>
      </w:r>
      <w:r w:rsidRPr="007E4979">
        <w:rPr>
          <w:rFonts w:ascii="Arial" w:hAnsi="Arial" w:cs="Arial"/>
          <w:color w:val="111111"/>
          <w:sz w:val="22"/>
          <w:szCs w:val="22"/>
          <w:highlight w:val="yellow"/>
        </w:rPr>
        <w:t>nsert the name and contact telephone number of the inflammable gas supplier</w:t>
      </w:r>
      <w:r>
        <w:rPr>
          <w:rFonts w:ascii="Arial" w:hAnsi="Arial" w:cs="Arial"/>
          <w:color w:val="111111"/>
          <w:sz w:val="22"/>
          <w:szCs w:val="22"/>
        </w:rPr>
        <w:t>].</w:t>
      </w:r>
    </w:p>
    <w:p w14:paraId="3CD16488" w14:textId="77777777" w:rsidR="00875942" w:rsidRDefault="00875942" w:rsidP="007E4979">
      <w:pPr>
        <w:ind w:left="720"/>
        <w:textAlignment w:val="baseline"/>
        <w:rPr>
          <w:rFonts w:ascii="Arial" w:hAnsi="Arial" w:cs="Arial"/>
          <w:color w:val="111111"/>
          <w:sz w:val="22"/>
          <w:szCs w:val="22"/>
        </w:rPr>
      </w:pPr>
    </w:p>
    <w:p w14:paraId="480A8C2C" w14:textId="77777777" w:rsidR="00875942" w:rsidRDefault="00875942" w:rsidP="007E4979">
      <w:pPr>
        <w:ind w:left="720"/>
        <w:textAlignment w:val="baseline"/>
        <w:rPr>
          <w:rFonts w:ascii="Arial" w:hAnsi="Arial" w:cs="Arial"/>
          <w:color w:val="111111"/>
          <w:sz w:val="22"/>
          <w:szCs w:val="22"/>
        </w:rPr>
      </w:pPr>
    </w:p>
    <w:p w14:paraId="57B05ADC" w14:textId="77777777" w:rsidR="00875942" w:rsidRPr="007E4979" w:rsidRDefault="00875942" w:rsidP="007E4979">
      <w:pPr>
        <w:ind w:left="720"/>
        <w:textAlignment w:val="baseline"/>
        <w:rPr>
          <w:rFonts w:ascii="Arial" w:hAnsi="Arial" w:cs="Arial"/>
          <w:b/>
          <w:bCs/>
          <w:color w:val="111111"/>
          <w:sz w:val="22"/>
          <w:szCs w:val="22"/>
        </w:rPr>
      </w:pPr>
    </w:p>
    <w:p w14:paraId="2CD658CB" w14:textId="16C33032" w:rsidR="00F4086C" w:rsidRDefault="00F4086C" w:rsidP="007E4979">
      <w:pPr>
        <w:pStyle w:val="ListParagraph"/>
        <w:textAlignment w:val="baseline"/>
        <w:rPr>
          <w:rFonts w:ascii="Arial" w:hAnsi="Arial" w:cs="Arial"/>
          <w:b/>
          <w:bCs/>
          <w:color w:val="111111"/>
          <w:sz w:val="22"/>
          <w:szCs w:val="22"/>
        </w:rPr>
      </w:pPr>
    </w:p>
    <w:p w14:paraId="67F00A1E" w14:textId="056EA99F" w:rsidR="00E75102" w:rsidRPr="007E4979" w:rsidRDefault="00F4086C" w:rsidP="00E75102">
      <w:pPr>
        <w:pStyle w:val="ListParagraph"/>
        <w:numPr>
          <w:ilvl w:val="0"/>
          <w:numId w:val="33"/>
        </w:numPr>
        <w:textAlignment w:val="baseline"/>
        <w:rPr>
          <w:rFonts w:ascii="Arial" w:hAnsi="Arial" w:cs="Arial"/>
          <w:color w:val="111111"/>
          <w:sz w:val="22"/>
          <w:szCs w:val="22"/>
        </w:rPr>
      </w:pPr>
      <w:r w:rsidRPr="007E4979">
        <w:rPr>
          <w:rFonts w:ascii="Arial" w:hAnsi="Arial" w:cs="Arial"/>
          <w:color w:val="111111"/>
          <w:sz w:val="22"/>
          <w:szCs w:val="22"/>
        </w:rPr>
        <w:t>C</w:t>
      </w:r>
      <w:r w:rsidR="00875942">
        <w:rPr>
          <w:rFonts w:ascii="Arial" w:hAnsi="Arial" w:cs="Arial"/>
          <w:color w:val="111111"/>
          <w:sz w:val="22"/>
          <w:szCs w:val="22"/>
        </w:rPr>
        <w:t>OVID</w:t>
      </w:r>
      <w:r w:rsidRPr="007E4979">
        <w:rPr>
          <w:rFonts w:ascii="Arial" w:hAnsi="Arial" w:cs="Arial"/>
          <w:color w:val="111111"/>
          <w:sz w:val="22"/>
          <w:szCs w:val="22"/>
        </w:rPr>
        <w:t>-19 Reporting</w:t>
      </w:r>
      <w:r w:rsidR="00800983" w:rsidRPr="007E4979">
        <w:rPr>
          <w:rStyle w:val="FootnoteReference"/>
          <w:rFonts w:ascii="Arial" w:hAnsi="Arial" w:cs="Arial"/>
          <w:color w:val="111111"/>
          <w:sz w:val="22"/>
          <w:szCs w:val="22"/>
        </w:rPr>
        <w:footnoteReference w:id="7"/>
      </w:r>
    </w:p>
    <w:p w14:paraId="50370A1A" w14:textId="77777777" w:rsidR="00E75102" w:rsidRDefault="00E75102" w:rsidP="00875942">
      <w:pPr>
        <w:pStyle w:val="ListParagraph"/>
        <w:textAlignment w:val="baseline"/>
        <w:rPr>
          <w:rFonts w:ascii="Arial" w:hAnsi="Arial" w:cs="Arial"/>
          <w:b/>
          <w:bCs/>
          <w:color w:val="111111"/>
          <w:sz w:val="22"/>
          <w:szCs w:val="22"/>
        </w:rPr>
      </w:pPr>
    </w:p>
    <w:p w14:paraId="6B7592C2" w14:textId="6B7DBD33" w:rsidR="00F4086C" w:rsidRPr="00875942" w:rsidRDefault="00F4086C" w:rsidP="00875942">
      <w:pPr>
        <w:pStyle w:val="ListParagraph"/>
        <w:textAlignment w:val="baseline"/>
        <w:rPr>
          <w:rFonts w:ascii="Arial" w:hAnsi="Arial" w:cs="Arial"/>
          <w:b/>
          <w:bCs/>
          <w:color w:val="111111"/>
          <w:sz w:val="22"/>
          <w:szCs w:val="22"/>
        </w:rPr>
      </w:pPr>
      <w:r w:rsidRPr="00875942">
        <w:rPr>
          <w:rFonts w:ascii="Arial" w:hAnsi="Arial" w:cs="Arial"/>
          <w:color w:val="111111"/>
          <w:sz w:val="22"/>
          <w:szCs w:val="22"/>
        </w:rPr>
        <w:t>Cases of C</w:t>
      </w:r>
      <w:r w:rsidR="00875942">
        <w:rPr>
          <w:rFonts w:ascii="Arial" w:hAnsi="Arial" w:cs="Arial"/>
          <w:color w:val="111111"/>
          <w:sz w:val="22"/>
          <w:szCs w:val="22"/>
        </w:rPr>
        <w:t>OVID</w:t>
      </w:r>
      <w:r w:rsidRPr="00875942">
        <w:rPr>
          <w:rFonts w:ascii="Arial" w:hAnsi="Arial" w:cs="Arial"/>
          <w:color w:val="111111"/>
          <w:sz w:val="22"/>
          <w:szCs w:val="22"/>
        </w:rPr>
        <w:t xml:space="preserve">-19 are also to be reported to the local </w:t>
      </w:r>
      <w:hyperlink r:id="rId8" w:history="1">
        <w:r w:rsidRPr="00E75102">
          <w:rPr>
            <w:rStyle w:val="Hyperlink"/>
            <w:rFonts w:ascii="Arial" w:hAnsi="Arial" w:cs="Arial"/>
            <w:sz w:val="22"/>
            <w:szCs w:val="22"/>
          </w:rPr>
          <w:t>Health Protection Team</w:t>
        </w:r>
      </w:hyperlink>
      <w:r w:rsidRPr="00875942">
        <w:rPr>
          <w:rFonts w:ascii="Arial" w:hAnsi="Arial" w:cs="Arial"/>
          <w:color w:val="111111"/>
          <w:sz w:val="22"/>
          <w:szCs w:val="22"/>
        </w:rPr>
        <w:t xml:space="preserve"> using the appropriate notifiable diseases </w:t>
      </w:r>
      <w:hyperlink r:id="rId9" w:history="1">
        <w:r w:rsidRPr="00E75102">
          <w:rPr>
            <w:rStyle w:val="Hyperlink"/>
            <w:rFonts w:ascii="Arial" w:hAnsi="Arial" w:cs="Arial"/>
            <w:sz w:val="22"/>
            <w:szCs w:val="22"/>
          </w:rPr>
          <w:t>form</w:t>
        </w:r>
      </w:hyperlink>
      <w:r w:rsidRPr="00875942">
        <w:rPr>
          <w:rFonts w:ascii="Arial" w:hAnsi="Arial" w:cs="Arial"/>
          <w:color w:val="111111"/>
          <w:sz w:val="22"/>
          <w:szCs w:val="22"/>
        </w:rPr>
        <w:t xml:space="preserve"> </w:t>
      </w:r>
      <w:r w:rsidR="00840B10" w:rsidRPr="00875942">
        <w:rPr>
          <w:rFonts w:ascii="Arial" w:hAnsi="Arial" w:cs="Arial"/>
          <w:color w:val="111111"/>
          <w:sz w:val="22"/>
          <w:szCs w:val="22"/>
        </w:rPr>
        <w:t xml:space="preserve">within </w:t>
      </w:r>
      <w:r w:rsidR="00875942">
        <w:rPr>
          <w:rFonts w:ascii="Arial" w:hAnsi="Arial" w:cs="Arial"/>
          <w:color w:val="111111"/>
          <w:sz w:val="22"/>
          <w:szCs w:val="22"/>
        </w:rPr>
        <w:t xml:space="preserve">three </w:t>
      </w:r>
      <w:r w:rsidR="00840B10" w:rsidRPr="00875942">
        <w:rPr>
          <w:rFonts w:ascii="Arial" w:hAnsi="Arial" w:cs="Arial"/>
          <w:color w:val="111111"/>
          <w:sz w:val="22"/>
          <w:szCs w:val="22"/>
        </w:rPr>
        <w:t xml:space="preserve">days or by </w:t>
      </w:r>
      <w:r w:rsidR="00875942">
        <w:rPr>
          <w:rFonts w:ascii="Arial" w:hAnsi="Arial" w:cs="Arial"/>
          <w:color w:val="111111"/>
          <w:sz w:val="22"/>
          <w:szCs w:val="22"/>
        </w:rPr>
        <w:t>telep</w:t>
      </w:r>
      <w:r w:rsidR="00840B10" w:rsidRPr="00875942">
        <w:rPr>
          <w:rFonts w:ascii="Arial" w:hAnsi="Arial" w:cs="Arial"/>
          <w:color w:val="111111"/>
          <w:sz w:val="22"/>
          <w:szCs w:val="22"/>
        </w:rPr>
        <w:t>hone within 24 hours.</w:t>
      </w:r>
    </w:p>
    <w:p w14:paraId="37D01FA6" w14:textId="77777777" w:rsidR="00F4086C" w:rsidRPr="00875942" w:rsidRDefault="00F4086C" w:rsidP="00875942">
      <w:pPr>
        <w:textAlignment w:val="baseline"/>
        <w:rPr>
          <w:rFonts w:ascii="Arial" w:hAnsi="Arial" w:cs="Arial"/>
          <w:b/>
          <w:bCs/>
          <w:color w:val="111111"/>
          <w:sz w:val="22"/>
          <w:szCs w:val="22"/>
        </w:rPr>
      </w:pPr>
    </w:p>
    <w:p w14:paraId="385E7258" w14:textId="51D03BAC" w:rsidR="007D48CA" w:rsidRPr="00D04422" w:rsidRDefault="007D48CA" w:rsidP="007D48CA">
      <w:pPr>
        <w:pStyle w:val="Heading2"/>
        <w:rPr>
          <w:rFonts w:ascii="Arial" w:hAnsi="Arial" w:cs="Arial"/>
          <w:smallCaps w:val="0"/>
          <w:sz w:val="24"/>
          <w:szCs w:val="24"/>
        </w:rPr>
      </w:pPr>
      <w:bookmarkStart w:id="23" w:name="_Toc42771748"/>
      <w:r w:rsidRPr="00D04422">
        <w:rPr>
          <w:rFonts w:ascii="Arial" w:hAnsi="Arial" w:cs="Arial"/>
          <w:smallCaps w:val="0"/>
          <w:sz w:val="24"/>
          <w:szCs w:val="24"/>
        </w:rPr>
        <w:lastRenderedPageBreak/>
        <w:t xml:space="preserve">RIDDOR reporting when working away from the </w:t>
      </w:r>
      <w:r w:rsidR="00673996">
        <w:rPr>
          <w:rFonts w:ascii="Arial" w:hAnsi="Arial" w:cs="Arial"/>
          <w:smallCaps w:val="0"/>
          <w:sz w:val="24"/>
          <w:szCs w:val="24"/>
        </w:rPr>
        <w:t>organi</w:t>
      </w:r>
      <w:r w:rsidR="00DD02CC">
        <w:rPr>
          <w:rFonts w:ascii="Arial" w:hAnsi="Arial" w:cs="Arial"/>
          <w:smallCaps w:val="0"/>
          <w:sz w:val="24"/>
          <w:szCs w:val="24"/>
        </w:rPr>
        <w:t>s</w:t>
      </w:r>
      <w:r w:rsidR="00673996">
        <w:rPr>
          <w:rFonts w:ascii="Arial" w:hAnsi="Arial" w:cs="Arial"/>
          <w:smallCaps w:val="0"/>
          <w:sz w:val="24"/>
          <w:szCs w:val="24"/>
        </w:rPr>
        <w:t>ation</w:t>
      </w:r>
      <w:bookmarkEnd w:id="23"/>
    </w:p>
    <w:p w14:paraId="41D9792D" w14:textId="77777777" w:rsidR="007D48CA" w:rsidRPr="00C33DA3" w:rsidRDefault="007D48CA" w:rsidP="007D48CA">
      <w:pPr>
        <w:rPr>
          <w:rFonts w:ascii="Arial" w:hAnsi="Arial" w:cs="Arial"/>
          <w:lang w:val="en-US"/>
        </w:rPr>
      </w:pPr>
    </w:p>
    <w:p w14:paraId="43E2AC78" w14:textId="0C4BD0C4" w:rsidR="007D48CA" w:rsidRDefault="007D48CA" w:rsidP="00875942">
      <w:pPr>
        <w:autoSpaceDE w:val="0"/>
        <w:autoSpaceDN w:val="0"/>
        <w:adjustRightInd w:val="0"/>
        <w:rPr>
          <w:rFonts w:ascii="Arial" w:hAnsi="Arial" w:cs="Arial"/>
          <w:lang w:val="en-US"/>
        </w:rPr>
      </w:pPr>
      <w:r w:rsidRPr="00C33DA3">
        <w:rPr>
          <w:rFonts w:ascii="Arial" w:hAnsi="Arial" w:cs="Arial"/>
          <w:sz w:val="22"/>
          <w:szCs w:val="22"/>
        </w:rPr>
        <w:t>Should an employee sustain a reportable injury whilst working aw</w:t>
      </w:r>
      <w:r w:rsidR="003B332C">
        <w:rPr>
          <w:rFonts w:ascii="Arial" w:hAnsi="Arial" w:cs="Arial"/>
          <w:sz w:val="22"/>
          <w:szCs w:val="22"/>
        </w:rPr>
        <w:t xml:space="preserve">ay from the premises, then the </w:t>
      </w:r>
      <w:r w:rsidR="00584D87">
        <w:rPr>
          <w:rFonts w:ascii="Arial" w:hAnsi="Arial" w:cs="Arial"/>
          <w:sz w:val="22"/>
          <w:szCs w:val="22"/>
        </w:rPr>
        <w:t xml:space="preserve">organisation </w:t>
      </w:r>
      <w:r w:rsidRPr="00C33DA3">
        <w:rPr>
          <w:rFonts w:ascii="Arial" w:hAnsi="Arial" w:cs="Arial"/>
          <w:sz w:val="22"/>
          <w:szCs w:val="22"/>
        </w:rPr>
        <w:t xml:space="preserve">will still ensure this is reported under RIDDOR. </w:t>
      </w:r>
    </w:p>
    <w:p w14:paraId="378F646A" w14:textId="3A61152D" w:rsidR="005A0F6F" w:rsidRPr="00C33DA3" w:rsidRDefault="005A0F6F" w:rsidP="00875942">
      <w:pPr>
        <w:pStyle w:val="Heading1"/>
        <w:keepLines/>
        <w:pBdr>
          <w:bottom w:val="single" w:sz="4" w:space="1" w:color="595959" w:themeColor="text1" w:themeTint="A6"/>
        </w:pBdr>
        <w:spacing w:before="360" w:after="160" w:line="259" w:lineRule="auto"/>
      </w:pPr>
      <w:bookmarkStart w:id="24" w:name="_Toc42771749"/>
      <w:r w:rsidRPr="00875942">
        <w:rPr>
          <w:sz w:val="28"/>
          <w:szCs w:val="28"/>
        </w:rPr>
        <w:t>Summary</w:t>
      </w:r>
      <w:bookmarkEnd w:id="24"/>
    </w:p>
    <w:p w14:paraId="6F3BF7F2" w14:textId="0953B00F" w:rsidR="007D1F69" w:rsidRDefault="0024724B" w:rsidP="00E53611">
      <w:pPr>
        <w:rPr>
          <w:rFonts w:ascii="Arial" w:hAnsi="Arial" w:cs="Arial"/>
          <w:sz w:val="22"/>
          <w:szCs w:val="22"/>
          <w:lang w:val="en-US"/>
        </w:rPr>
      </w:pPr>
      <w:r>
        <w:rPr>
          <w:rFonts w:ascii="Arial" w:hAnsi="Arial" w:cs="Arial"/>
          <w:sz w:val="22"/>
          <w:szCs w:val="22"/>
          <w:lang w:val="en-US"/>
        </w:rPr>
        <w:t>Whilst every effort is ma</w:t>
      </w:r>
      <w:r w:rsidR="004F1A40">
        <w:rPr>
          <w:rFonts w:ascii="Arial" w:hAnsi="Arial" w:cs="Arial"/>
          <w:sz w:val="22"/>
          <w:szCs w:val="22"/>
          <w:lang w:val="en-US"/>
        </w:rPr>
        <w:t>de</w:t>
      </w:r>
      <w:r>
        <w:rPr>
          <w:rFonts w:ascii="Arial" w:hAnsi="Arial" w:cs="Arial"/>
          <w:sz w:val="22"/>
          <w:szCs w:val="22"/>
          <w:lang w:val="en-US"/>
        </w:rPr>
        <w:t xml:space="preserve"> to safeguard </w:t>
      </w:r>
      <w:r w:rsidR="004F1A40">
        <w:rPr>
          <w:rFonts w:ascii="Arial" w:hAnsi="Arial" w:cs="Arial"/>
          <w:sz w:val="22"/>
          <w:szCs w:val="22"/>
          <w:lang w:val="en-US"/>
        </w:rPr>
        <w:t xml:space="preserve">all </w:t>
      </w:r>
      <w:r w:rsidR="004F1A40" w:rsidRPr="00C33DA3">
        <w:rPr>
          <w:rFonts w:ascii="Arial" w:hAnsi="Arial" w:cs="Arial"/>
          <w:sz w:val="22"/>
          <w:szCs w:val="22"/>
          <w:lang w:val="en-US"/>
        </w:rPr>
        <w:t xml:space="preserve">employees of </w:t>
      </w:r>
      <w:r w:rsidR="00BD5B9E">
        <w:rPr>
          <w:rFonts w:ascii="Arial" w:hAnsi="Arial" w:cs="Arial"/>
          <w:sz w:val="22"/>
          <w:szCs w:val="22"/>
          <w:lang w:val="en-US"/>
        </w:rPr>
        <w:t>Sheerwater Health Centre</w:t>
      </w:r>
      <w:r w:rsidR="004F1A40" w:rsidRPr="00C33DA3">
        <w:rPr>
          <w:rFonts w:ascii="Arial" w:hAnsi="Arial" w:cs="Arial"/>
          <w:sz w:val="22"/>
          <w:szCs w:val="22"/>
          <w:lang w:val="en-US"/>
        </w:rPr>
        <w:t xml:space="preserve">, visitors, members of the public </w:t>
      </w:r>
      <w:r w:rsidR="00BF0020">
        <w:rPr>
          <w:rFonts w:ascii="Arial" w:hAnsi="Arial" w:cs="Arial"/>
          <w:sz w:val="22"/>
          <w:szCs w:val="22"/>
          <w:lang w:val="en-US"/>
        </w:rPr>
        <w:t xml:space="preserve">and others, </w:t>
      </w:r>
      <w:r w:rsidR="004F1A40">
        <w:rPr>
          <w:rFonts w:ascii="Arial" w:hAnsi="Arial" w:cs="Arial"/>
          <w:sz w:val="22"/>
          <w:szCs w:val="22"/>
          <w:lang w:val="en-US"/>
        </w:rPr>
        <w:t>it is recogni</w:t>
      </w:r>
      <w:r w:rsidR="00DD02CC">
        <w:rPr>
          <w:rFonts w:ascii="Arial" w:hAnsi="Arial" w:cs="Arial"/>
          <w:sz w:val="22"/>
          <w:szCs w:val="22"/>
          <w:lang w:val="en-US"/>
        </w:rPr>
        <w:t>s</w:t>
      </w:r>
      <w:r w:rsidR="004F1A40">
        <w:rPr>
          <w:rFonts w:ascii="Arial" w:hAnsi="Arial" w:cs="Arial"/>
          <w:sz w:val="22"/>
          <w:szCs w:val="22"/>
          <w:lang w:val="en-US"/>
        </w:rPr>
        <w:t xml:space="preserve">ed that </w:t>
      </w:r>
      <w:r w:rsidR="00B80915">
        <w:rPr>
          <w:rFonts w:ascii="Arial" w:hAnsi="Arial" w:cs="Arial"/>
          <w:sz w:val="22"/>
          <w:szCs w:val="22"/>
          <w:lang w:val="en-US"/>
        </w:rPr>
        <w:t xml:space="preserve">work-related </w:t>
      </w:r>
      <w:r w:rsidR="004F1A40">
        <w:rPr>
          <w:rFonts w:ascii="Arial" w:hAnsi="Arial" w:cs="Arial"/>
          <w:sz w:val="22"/>
          <w:szCs w:val="22"/>
          <w:lang w:val="en-US"/>
        </w:rPr>
        <w:t>accidents may still occur for many reasons</w:t>
      </w:r>
      <w:r w:rsidR="00875942">
        <w:rPr>
          <w:rFonts w:ascii="Arial" w:hAnsi="Arial" w:cs="Arial"/>
          <w:sz w:val="22"/>
          <w:szCs w:val="22"/>
          <w:lang w:val="en-US"/>
        </w:rPr>
        <w:t>,</w:t>
      </w:r>
      <w:r w:rsidR="004F1A40">
        <w:rPr>
          <w:rFonts w:ascii="Arial" w:hAnsi="Arial" w:cs="Arial"/>
          <w:sz w:val="22"/>
          <w:szCs w:val="22"/>
          <w:lang w:val="en-US"/>
        </w:rPr>
        <w:t xml:space="preserve"> </w:t>
      </w:r>
      <w:r w:rsidR="00BF0020">
        <w:rPr>
          <w:rFonts w:ascii="Arial" w:hAnsi="Arial" w:cs="Arial"/>
          <w:sz w:val="22"/>
          <w:szCs w:val="22"/>
          <w:lang w:val="en-US"/>
        </w:rPr>
        <w:t>e.g</w:t>
      </w:r>
      <w:r w:rsidR="00B804B1">
        <w:rPr>
          <w:rFonts w:ascii="Arial" w:hAnsi="Arial" w:cs="Arial"/>
          <w:sz w:val="22"/>
          <w:szCs w:val="22"/>
          <w:lang w:val="en-US"/>
        </w:rPr>
        <w:t>.</w:t>
      </w:r>
      <w:r w:rsidR="00BF0020">
        <w:rPr>
          <w:rFonts w:ascii="Arial" w:hAnsi="Arial" w:cs="Arial"/>
          <w:sz w:val="22"/>
          <w:szCs w:val="22"/>
          <w:lang w:val="en-US"/>
        </w:rPr>
        <w:t xml:space="preserve"> human error, faulty equipment or </w:t>
      </w:r>
      <w:r w:rsidR="006F52E8">
        <w:rPr>
          <w:rFonts w:ascii="Arial" w:hAnsi="Arial" w:cs="Arial"/>
          <w:sz w:val="22"/>
          <w:szCs w:val="22"/>
          <w:lang w:val="en-US"/>
        </w:rPr>
        <w:t xml:space="preserve">failure to follow </w:t>
      </w:r>
      <w:r w:rsidR="00BF0020">
        <w:rPr>
          <w:rFonts w:ascii="Arial" w:hAnsi="Arial" w:cs="Arial"/>
          <w:sz w:val="22"/>
          <w:szCs w:val="22"/>
          <w:lang w:val="en-US"/>
        </w:rPr>
        <w:t>correct procedures and processes</w:t>
      </w:r>
      <w:r w:rsidR="004F1A40">
        <w:rPr>
          <w:rFonts w:ascii="Arial" w:hAnsi="Arial" w:cs="Arial"/>
          <w:sz w:val="22"/>
          <w:szCs w:val="22"/>
          <w:lang w:val="en-US"/>
        </w:rPr>
        <w:t xml:space="preserve">.  </w:t>
      </w:r>
    </w:p>
    <w:p w14:paraId="2F9BDDCA" w14:textId="77777777" w:rsidR="007D1F69" w:rsidRDefault="007D1F69" w:rsidP="00E53611">
      <w:pPr>
        <w:rPr>
          <w:rFonts w:ascii="Arial" w:hAnsi="Arial" w:cs="Arial"/>
          <w:sz w:val="22"/>
          <w:szCs w:val="22"/>
          <w:lang w:val="en-US"/>
        </w:rPr>
      </w:pPr>
    </w:p>
    <w:p w14:paraId="7A56F960" w14:textId="450F2016" w:rsidR="005A0F6F" w:rsidRPr="00875942" w:rsidRDefault="004F1A40" w:rsidP="00E53611">
      <w:pPr>
        <w:rPr>
          <w:rFonts w:ascii="Arial" w:hAnsi="Arial" w:cs="Arial"/>
          <w:sz w:val="22"/>
          <w:szCs w:val="22"/>
          <w:lang w:val="en-US"/>
        </w:rPr>
      </w:pPr>
      <w:r>
        <w:rPr>
          <w:rFonts w:ascii="Arial" w:hAnsi="Arial" w:cs="Arial"/>
          <w:sz w:val="22"/>
          <w:szCs w:val="22"/>
          <w:lang w:val="en-US"/>
        </w:rPr>
        <w:t>When such events do occur</w:t>
      </w:r>
      <w:r w:rsidR="00B804B1">
        <w:rPr>
          <w:rFonts w:ascii="Arial" w:hAnsi="Arial" w:cs="Arial"/>
          <w:sz w:val="22"/>
          <w:szCs w:val="22"/>
          <w:lang w:val="en-US"/>
        </w:rPr>
        <w:t>,</w:t>
      </w:r>
      <w:r>
        <w:rPr>
          <w:rFonts w:ascii="Arial" w:hAnsi="Arial" w:cs="Arial"/>
          <w:sz w:val="22"/>
          <w:szCs w:val="22"/>
          <w:lang w:val="en-US"/>
        </w:rPr>
        <w:t xml:space="preserve"> the appropriate action is to be taken in accordance with this accident reporting policy.</w:t>
      </w:r>
      <w:r w:rsidR="00BF0020">
        <w:rPr>
          <w:rFonts w:ascii="Arial" w:hAnsi="Arial" w:cs="Arial"/>
          <w:sz w:val="22"/>
          <w:szCs w:val="22"/>
          <w:lang w:val="en-US"/>
        </w:rPr>
        <w:t xml:space="preserve"> By so doing the </w:t>
      </w:r>
      <w:r w:rsidR="00875942">
        <w:rPr>
          <w:rFonts w:ascii="Arial" w:hAnsi="Arial" w:cs="Arial"/>
          <w:sz w:val="22"/>
          <w:szCs w:val="22"/>
          <w:lang w:val="en-US"/>
        </w:rPr>
        <w:t>organis</w:t>
      </w:r>
      <w:r w:rsidR="00BF0020">
        <w:rPr>
          <w:rFonts w:ascii="Arial" w:hAnsi="Arial" w:cs="Arial"/>
          <w:sz w:val="22"/>
          <w:szCs w:val="22"/>
          <w:lang w:val="en-US"/>
        </w:rPr>
        <w:t>ation will comply with its legal obligations and may also help to prevent any recurrence.</w:t>
      </w:r>
    </w:p>
    <w:sectPr w:rsidR="005A0F6F" w:rsidRPr="00875942" w:rsidSect="000D0020">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62F1C" w14:textId="77777777" w:rsidR="000541BC" w:rsidRDefault="000541BC" w:rsidP="00D85E4D">
      <w:r>
        <w:separator/>
      </w:r>
    </w:p>
  </w:endnote>
  <w:endnote w:type="continuationSeparator" w:id="0">
    <w:p w14:paraId="4F9A415A" w14:textId="77777777" w:rsidR="000541BC" w:rsidRDefault="000541BC"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Yu Mincho">
    <w:charset w:val="80"/>
    <w:family w:val="auto"/>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EE839" w14:textId="7FB0AA82" w:rsidR="007E4979" w:rsidRDefault="007E4979">
    <w:pPr>
      <w:pStyle w:val="Footer"/>
      <w:pBdr>
        <w:top w:val="single" w:sz="4" w:space="1" w:color="D9D9D9" w:themeColor="background1" w:themeShade="D9"/>
      </w:pBdr>
      <w:jc w:val="right"/>
    </w:pPr>
  </w:p>
  <w:p w14:paraId="143EDBEE" w14:textId="0CD57EFD" w:rsidR="007E4979" w:rsidRDefault="007E4979" w:rsidP="003E72F8">
    <w:pPr>
      <w:pStyle w:val="Footer"/>
      <w:rPr>
        <w:rFonts w:ascii="Arial" w:hAnsi="Arial" w:cs="Arial"/>
        <w:sz w:val="16"/>
        <w:szCs w:val="16"/>
      </w:rPr>
    </w:pPr>
    <w:r>
      <w:rPr>
        <w:rFonts w:ascii="Arial" w:hAnsi="Arial" w:cs="Arial"/>
        <w:sz w:val="16"/>
        <w:szCs w:val="16"/>
      </w:rPr>
      <w:tab/>
    </w:r>
  </w:p>
  <w:p w14:paraId="54A9CDA4" w14:textId="4A19D46B" w:rsidR="007E4979" w:rsidRPr="007E4979" w:rsidRDefault="007E4979" w:rsidP="00675084">
    <w:pPr>
      <w:pStyle w:val="Footer"/>
      <w:ind w:left="1080"/>
      <w:jc w:val="right"/>
      <w:rPr>
        <w:rFonts w:ascii="Arial" w:hAnsi="Arial" w:cs="Arial"/>
        <w:sz w:val="20"/>
      </w:rPr>
    </w:pPr>
    <w:r w:rsidRPr="007E4979">
      <w:rPr>
        <w:rFonts w:ascii="Arial" w:hAnsi="Arial" w:cs="Arial"/>
        <w:sz w:val="20"/>
      </w:rPr>
      <w:fldChar w:fldCharType="begin"/>
    </w:r>
    <w:r w:rsidRPr="007E4979">
      <w:rPr>
        <w:rFonts w:ascii="Arial" w:hAnsi="Arial" w:cs="Arial"/>
        <w:sz w:val="20"/>
      </w:rPr>
      <w:instrText xml:space="preserve"> PAGE   \* MERGEFORMAT </w:instrText>
    </w:r>
    <w:r w:rsidRPr="007E4979">
      <w:rPr>
        <w:rFonts w:ascii="Arial" w:hAnsi="Arial" w:cs="Arial"/>
        <w:sz w:val="20"/>
      </w:rPr>
      <w:fldChar w:fldCharType="separate"/>
    </w:r>
    <w:r w:rsidR="00227C25">
      <w:rPr>
        <w:rFonts w:ascii="Arial" w:hAnsi="Arial" w:cs="Arial"/>
        <w:noProof/>
        <w:sz w:val="20"/>
      </w:rPr>
      <w:t>1</w:t>
    </w:r>
    <w:r w:rsidRPr="007E4979">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C4C87" w14:textId="77777777" w:rsidR="000541BC" w:rsidRDefault="000541BC" w:rsidP="00D85E4D">
      <w:r>
        <w:separator/>
      </w:r>
    </w:p>
  </w:footnote>
  <w:footnote w:type="continuationSeparator" w:id="0">
    <w:p w14:paraId="4F92C31E" w14:textId="77777777" w:rsidR="000541BC" w:rsidRDefault="000541BC" w:rsidP="00D85E4D">
      <w:r>
        <w:continuationSeparator/>
      </w:r>
    </w:p>
  </w:footnote>
  <w:footnote w:id="1">
    <w:p w14:paraId="7E919BD5" w14:textId="3496E187" w:rsidR="007E4979" w:rsidRPr="007E4979" w:rsidRDefault="007E4979">
      <w:pPr>
        <w:pStyle w:val="FootnoteText"/>
        <w:rPr>
          <w:rFonts w:asciiTheme="minorHAnsi" w:hAnsiTheme="minorHAnsi" w:cs="Arial"/>
          <w:sz w:val="22"/>
        </w:rPr>
      </w:pPr>
      <w:r w:rsidRPr="007E4979">
        <w:rPr>
          <w:rStyle w:val="FootnoteReference"/>
          <w:rFonts w:asciiTheme="minorHAnsi" w:hAnsiTheme="minorHAnsi" w:cs="Arial"/>
          <w:sz w:val="22"/>
        </w:rPr>
        <w:footnoteRef/>
      </w:r>
      <w:r w:rsidRPr="007E4979">
        <w:rPr>
          <w:rFonts w:asciiTheme="minorHAnsi" w:hAnsiTheme="minorHAnsi" w:cs="Arial"/>
          <w:sz w:val="22"/>
        </w:rPr>
        <w:t xml:space="preserve"> </w:t>
      </w:r>
      <w:hyperlink r:id="rId1" w:history="1">
        <w:r w:rsidRPr="007E4979">
          <w:rPr>
            <w:rStyle w:val="Hyperlink"/>
            <w:rFonts w:asciiTheme="minorHAnsi" w:hAnsiTheme="minorHAnsi" w:cs="Arial"/>
            <w:sz w:val="22"/>
          </w:rPr>
          <w:t>Health and Safety Work etc</w:t>
        </w:r>
        <w:r w:rsidR="003544FE">
          <w:rPr>
            <w:rStyle w:val="Hyperlink"/>
            <w:rFonts w:asciiTheme="minorHAnsi" w:hAnsiTheme="minorHAnsi" w:cs="Arial"/>
            <w:sz w:val="22"/>
          </w:rPr>
          <w:t>.</w:t>
        </w:r>
        <w:r w:rsidRPr="007E4979">
          <w:rPr>
            <w:rStyle w:val="Hyperlink"/>
            <w:rFonts w:asciiTheme="minorHAnsi" w:hAnsiTheme="minorHAnsi" w:cs="Arial"/>
            <w:sz w:val="22"/>
          </w:rPr>
          <w:t xml:space="preserve"> Act 1974</w:t>
        </w:r>
      </w:hyperlink>
    </w:p>
  </w:footnote>
  <w:footnote w:id="2">
    <w:p w14:paraId="27136F86" w14:textId="6028A77E" w:rsidR="007E4979" w:rsidRPr="007E4979" w:rsidRDefault="007E4979">
      <w:pPr>
        <w:pStyle w:val="FootnoteText"/>
        <w:rPr>
          <w:rFonts w:asciiTheme="minorHAnsi" w:hAnsiTheme="minorHAnsi" w:cs="Arial"/>
          <w:sz w:val="22"/>
        </w:rPr>
      </w:pPr>
      <w:r w:rsidRPr="007E4979">
        <w:rPr>
          <w:rStyle w:val="FootnoteReference"/>
          <w:rFonts w:asciiTheme="minorHAnsi" w:hAnsiTheme="minorHAnsi" w:cs="Arial"/>
          <w:sz w:val="22"/>
        </w:rPr>
        <w:footnoteRef/>
      </w:r>
      <w:r w:rsidRPr="007E4979">
        <w:rPr>
          <w:rFonts w:asciiTheme="minorHAnsi" w:hAnsiTheme="minorHAnsi" w:cs="Arial"/>
          <w:sz w:val="22"/>
        </w:rPr>
        <w:t xml:space="preserve"> </w:t>
      </w:r>
      <w:hyperlink r:id="rId2" w:history="1">
        <w:r w:rsidRPr="007E4979">
          <w:rPr>
            <w:rStyle w:val="Hyperlink"/>
            <w:rFonts w:asciiTheme="minorHAnsi" w:hAnsiTheme="minorHAnsi" w:cs="Arial"/>
            <w:sz w:val="22"/>
          </w:rPr>
          <w:t>The Management of Health and Safety at Work Regulations 1999</w:t>
        </w:r>
      </w:hyperlink>
    </w:p>
  </w:footnote>
  <w:footnote w:id="3">
    <w:p w14:paraId="30DCC7C9" w14:textId="36A80B45" w:rsidR="007E4979" w:rsidRPr="007E4979" w:rsidRDefault="007E4979">
      <w:pPr>
        <w:pStyle w:val="FootnoteText"/>
        <w:rPr>
          <w:rFonts w:ascii="Arial" w:hAnsi="Arial" w:cs="Arial"/>
        </w:rPr>
      </w:pPr>
      <w:r w:rsidRPr="007E4979">
        <w:rPr>
          <w:rStyle w:val="FootnoteReference"/>
          <w:rFonts w:asciiTheme="minorHAnsi" w:hAnsiTheme="minorHAnsi" w:cs="Arial"/>
          <w:sz w:val="22"/>
        </w:rPr>
        <w:footnoteRef/>
      </w:r>
      <w:r w:rsidRPr="007E4979">
        <w:rPr>
          <w:rFonts w:asciiTheme="minorHAnsi" w:hAnsiTheme="minorHAnsi" w:cs="Arial"/>
          <w:sz w:val="22"/>
        </w:rPr>
        <w:t xml:space="preserve"> </w:t>
      </w:r>
      <w:hyperlink r:id="rId3" w:history="1">
        <w:r w:rsidRPr="007E4979">
          <w:rPr>
            <w:rStyle w:val="Hyperlink"/>
            <w:rFonts w:asciiTheme="minorHAnsi" w:hAnsiTheme="minorHAnsi" w:cs="Arial"/>
            <w:sz w:val="22"/>
          </w:rPr>
          <w:t>The Reporting of Injuries, Diseases and Dangerous Occurrence Regulations (RIDDOR) 2013</w:t>
        </w:r>
      </w:hyperlink>
    </w:p>
  </w:footnote>
  <w:footnote w:id="4">
    <w:p w14:paraId="2102D8E9" w14:textId="580517DF" w:rsidR="007E4979" w:rsidRPr="007E4979" w:rsidRDefault="007E4979" w:rsidP="00D8132B">
      <w:pPr>
        <w:pStyle w:val="FootnoteText"/>
        <w:rPr>
          <w:rFonts w:asciiTheme="minorHAnsi" w:hAnsiTheme="minorHAnsi" w:cs="Arial"/>
        </w:rPr>
      </w:pPr>
      <w:r w:rsidRPr="007E4979">
        <w:rPr>
          <w:rStyle w:val="FootnoteReference"/>
          <w:rFonts w:asciiTheme="minorHAnsi" w:hAnsiTheme="minorHAnsi" w:cs="Arial"/>
          <w:sz w:val="22"/>
        </w:rPr>
        <w:footnoteRef/>
      </w:r>
      <w:r w:rsidRPr="007E4979">
        <w:rPr>
          <w:rFonts w:asciiTheme="minorHAnsi" w:hAnsiTheme="minorHAnsi" w:cs="Arial"/>
          <w:sz w:val="22"/>
        </w:rPr>
        <w:t xml:space="preserve"> </w:t>
      </w:r>
      <w:hyperlink r:id="rId4" w:history="1">
        <w:r w:rsidRPr="007E4979">
          <w:rPr>
            <w:rStyle w:val="Hyperlink"/>
            <w:rFonts w:asciiTheme="minorHAnsi" w:hAnsiTheme="minorHAnsi" w:cs="Arial"/>
            <w:sz w:val="22"/>
          </w:rPr>
          <w:t>Key Definitions (RIDDOR)</w:t>
        </w:r>
      </w:hyperlink>
    </w:p>
  </w:footnote>
  <w:footnote w:id="5">
    <w:p w14:paraId="7D6A0900" w14:textId="5027AD7C" w:rsidR="007E4979" w:rsidRPr="007E4979" w:rsidRDefault="007E4979">
      <w:pPr>
        <w:pStyle w:val="FootnoteText"/>
        <w:rPr>
          <w:rFonts w:asciiTheme="minorHAnsi" w:hAnsiTheme="minorHAnsi" w:cs="Arial"/>
        </w:rPr>
      </w:pPr>
      <w:r w:rsidRPr="007E4979">
        <w:rPr>
          <w:rStyle w:val="FootnoteReference"/>
          <w:rFonts w:asciiTheme="minorHAnsi" w:hAnsiTheme="minorHAnsi" w:cs="Arial"/>
          <w:sz w:val="22"/>
        </w:rPr>
        <w:footnoteRef/>
      </w:r>
      <w:r w:rsidRPr="007E4979">
        <w:rPr>
          <w:rFonts w:asciiTheme="minorHAnsi" w:hAnsiTheme="minorHAnsi" w:cs="Arial"/>
          <w:sz w:val="22"/>
        </w:rPr>
        <w:t xml:space="preserve"> </w:t>
      </w:r>
      <w:hyperlink r:id="rId5" w:history="1">
        <w:r w:rsidRPr="007E4979">
          <w:rPr>
            <w:rStyle w:val="Hyperlink"/>
            <w:rFonts w:asciiTheme="minorHAnsi" w:hAnsiTheme="minorHAnsi" w:cs="Arial"/>
            <w:sz w:val="22"/>
          </w:rPr>
          <w:t>Brief Guide - Reporting accidents and incidents at work (RIDDOR)</w:t>
        </w:r>
      </w:hyperlink>
    </w:p>
  </w:footnote>
  <w:footnote w:id="6">
    <w:p w14:paraId="6D99D514" w14:textId="3849121D" w:rsidR="007E4979" w:rsidRPr="00875942" w:rsidRDefault="007E4979">
      <w:pPr>
        <w:pStyle w:val="FootnoteText"/>
        <w:rPr>
          <w:rFonts w:asciiTheme="minorHAnsi" w:hAnsiTheme="minorHAnsi"/>
          <w:sz w:val="22"/>
        </w:rPr>
      </w:pPr>
      <w:r w:rsidRPr="00875942">
        <w:rPr>
          <w:rStyle w:val="FootnoteReference"/>
          <w:rFonts w:asciiTheme="minorHAnsi" w:hAnsiTheme="minorHAnsi"/>
          <w:sz w:val="22"/>
        </w:rPr>
        <w:footnoteRef/>
      </w:r>
      <w:r w:rsidRPr="00875942">
        <w:rPr>
          <w:rFonts w:asciiTheme="minorHAnsi" w:hAnsiTheme="minorHAnsi"/>
          <w:sz w:val="22"/>
        </w:rPr>
        <w:t xml:space="preserve"> </w:t>
      </w:r>
      <w:hyperlink r:id="rId6" w:history="1">
        <w:r w:rsidRPr="00875942">
          <w:rPr>
            <w:rStyle w:val="Hyperlink"/>
            <w:rFonts w:asciiTheme="minorHAnsi" w:hAnsiTheme="minorHAnsi" w:cs="Arial"/>
            <w:sz w:val="22"/>
          </w:rPr>
          <w:t>On-line Inci</w:t>
        </w:r>
        <w:r w:rsidR="00875942">
          <w:rPr>
            <w:rStyle w:val="Hyperlink"/>
            <w:rFonts w:asciiTheme="minorHAnsi" w:hAnsiTheme="minorHAnsi" w:cs="Arial"/>
            <w:sz w:val="22"/>
          </w:rPr>
          <w:t xml:space="preserve">dent report form </w:t>
        </w:r>
        <w:r w:rsidRPr="00875942">
          <w:rPr>
            <w:rStyle w:val="Hyperlink"/>
            <w:rFonts w:asciiTheme="minorHAnsi" w:hAnsiTheme="minorHAnsi" w:cs="Arial"/>
            <w:sz w:val="22"/>
          </w:rPr>
          <w:t>(RIDDOR)</w:t>
        </w:r>
      </w:hyperlink>
    </w:p>
  </w:footnote>
  <w:footnote w:id="7">
    <w:p w14:paraId="66861282" w14:textId="1C8887E0" w:rsidR="007E4979" w:rsidRDefault="007E4979">
      <w:pPr>
        <w:pStyle w:val="FootnoteText"/>
      </w:pPr>
      <w:r w:rsidRPr="00875942">
        <w:rPr>
          <w:rStyle w:val="FootnoteReference"/>
          <w:rFonts w:asciiTheme="minorHAnsi" w:hAnsiTheme="minorHAnsi"/>
          <w:sz w:val="22"/>
        </w:rPr>
        <w:footnoteRef/>
      </w:r>
      <w:r w:rsidRPr="00875942">
        <w:rPr>
          <w:rFonts w:asciiTheme="minorHAnsi" w:hAnsiTheme="minorHAnsi"/>
          <w:sz w:val="22"/>
        </w:rPr>
        <w:t xml:space="preserve"> </w:t>
      </w:r>
      <w:hyperlink r:id="rId7" w:history="1">
        <w:r w:rsidRPr="00875942">
          <w:rPr>
            <w:rStyle w:val="Hyperlink"/>
            <w:rFonts w:asciiTheme="minorHAnsi" w:hAnsiTheme="minorHAnsi" w:cs="Arial"/>
            <w:sz w:val="22"/>
          </w:rPr>
          <w:t>Coronavirus (COVID-19) Listed as a notifiable disease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FD58" w14:textId="3C5F5A7E" w:rsidR="007E4979" w:rsidRDefault="007E4979" w:rsidP="00675084">
    <w:pPr>
      <w:pStyle w:val="Header"/>
      <w:jc w:val="center"/>
    </w:pPr>
  </w:p>
  <w:p w14:paraId="4CA4ACFA" w14:textId="77777777" w:rsidR="00DE1EE2" w:rsidRPr="00DE1EE2" w:rsidRDefault="00DE1EE2" w:rsidP="00DE1EE2">
    <w:pPr>
      <w:spacing w:after="200" w:line="276" w:lineRule="auto"/>
      <w:jc w:val="center"/>
      <w:rPr>
        <w:rFonts w:ascii="Tahoma" w:eastAsia="Calibri" w:hAnsi="Tahoma" w:cs="Tahoma"/>
        <w:b/>
        <w:lang w:eastAsia="en-US"/>
      </w:rPr>
    </w:pPr>
    <w:r w:rsidRPr="00DE1EE2">
      <w:rPr>
        <w:rFonts w:ascii="Tahoma" w:eastAsia="Calibri" w:hAnsi="Tahoma" w:cs="Tahoma"/>
        <w:b/>
        <w:lang w:eastAsia="en-US"/>
      </w:rPr>
      <w:t>SHEERWATER HEALTH CENTRE</w:t>
    </w:r>
  </w:p>
  <w:p w14:paraId="500998FC" w14:textId="77777777" w:rsidR="007E4979" w:rsidRPr="00675084" w:rsidRDefault="007E4979"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7B7D"/>
    <w:multiLevelType w:val="hybridMultilevel"/>
    <w:tmpl w:val="7558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11C4D"/>
    <w:multiLevelType w:val="multilevel"/>
    <w:tmpl w:val="D69E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0162D"/>
    <w:multiLevelType w:val="hybridMultilevel"/>
    <w:tmpl w:val="3A6ED7D8"/>
    <w:lvl w:ilvl="0" w:tplc="1C6EF684">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66A1D00"/>
    <w:multiLevelType w:val="hybridMultilevel"/>
    <w:tmpl w:val="988E2D2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F31AB6"/>
    <w:multiLevelType w:val="multilevel"/>
    <w:tmpl w:val="C0E8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A752F"/>
    <w:multiLevelType w:val="multilevel"/>
    <w:tmpl w:val="9840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654391"/>
    <w:multiLevelType w:val="hybridMultilevel"/>
    <w:tmpl w:val="BB54F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063115"/>
    <w:multiLevelType w:val="multilevel"/>
    <w:tmpl w:val="5E40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EF312B"/>
    <w:multiLevelType w:val="hybridMultilevel"/>
    <w:tmpl w:val="84F4F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3C83731"/>
    <w:multiLevelType w:val="multilevel"/>
    <w:tmpl w:val="2B941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2C48E4"/>
    <w:multiLevelType w:val="multilevel"/>
    <w:tmpl w:val="4BC0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304A5"/>
    <w:multiLevelType w:val="multilevel"/>
    <w:tmpl w:val="D332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31002"/>
    <w:multiLevelType w:val="hybridMultilevel"/>
    <w:tmpl w:val="B2C0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84C89"/>
    <w:multiLevelType w:val="hybridMultilevel"/>
    <w:tmpl w:val="AFA6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F267E"/>
    <w:multiLevelType w:val="hybridMultilevel"/>
    <w:tmpl w:val="DD1403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B1E13"/>
    <w:multiLevelType w:val="hybridMultilevel"/>
    <w:tmpl w:val="A1A819B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877C6"/>
    <w:multiLevelType w:val="hybridMultilevel"/>
    <w:tmpl w:val="6E5C5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3939A1"/>
    <w:multiLevelType w:val="multilevel"/>
    <w:tmpl w:val="1C68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3026D"/>
    <w:multiLevelType w:val="hybridMultilevel"/>
    <w:tmpl w:val="699ADA26"/>
    <w:lvl w:ilvl="0" w:tplc="8F0656E4">
      <w:start w:val="1"/>
      <w:numFmt w:val="lowerLetter"/>
      <w:lvlText w:val="%1."/>
      <w:lvlJc w:val="left"/>
      <w:pPr>
        <w:ind w:left="720" w:hanging="360"/>
      </w:pPr>
      <w:rPr>
        <w:rFonts w:hint="default"/>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E97845"/>
    <w:multiLevelType w:val="multilevel"/>
    <w:tmpl w:val="74242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1349E5"/>
    <w:multiLevelType w:val="hybridMultilevel"/>
    <w:tmpl w:val="3334BA5A"/>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53709A5"/>
    <w:multiLevelType w:val="hybridMultilevel"/>
    <w:tmpl w:val="8654BC1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7303082"/>
    <w:multiLevelType w:val="multilevel"/>
    <w:tmpl w:val="49140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F76B4B"/>
    <w:multiLevelType w:val="multilevel"/>
    <w:tmpl w:val="DCD4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813791"/>
    <w:multiLevelType w:val="hybridMultilevel"/>
    <w:tmpl w:val="92B47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C92596"/>
    <w:multiLevelType w:val="multilevel"/>
    <w:tmpl w:val="4766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4"/>
  </w:num>
  <w:num w:numId="4">
    <w:abstractNumId w:val="12"/>
  </w:num>
  <w:num w:numId="5">
    <w:abstractNumId w:val="21"/>
  </w:num>
  <w:num w:numId="6">
    <w:abstractNumId w:val="8"/>
  </w:num>
  <w:num w:numId="7">
    <w:abstractNumId w:val="25"/>
  </w:num>
  <w:num w:numId="8">
    <w:abstractNumId w:val="28"/>
  </w:num>
  <w:num w:numId="9">
    <w:abstractNumId w:val="16"/>
  </w:num>
  <w:num w:numId="10">
    <w:abstractNumId w:val="9"/>
  </w:num>
  <w:num w:numId="11">
    <w:abstractNumId w:val="23"/>
  </w:num>
  <w:num w:numId="12">
    <w:abstractNumId w:val="5"/>
  </w:num>
  <w:num w:numId="13">
    <w:abstractNumId w:val="13"/>
  </w:num>
  <w:num w:numId="14">
    <w:abstractNumId w:val="22"/>
  </w:num>
  <w:num w:numId="15">
    <w:abstractNumId w:val="31"/>
  </w:num>
  <w:num w:numId="16">
    <w:abstractNumId w:val="30"/>
  </w:num>
  <w:num w:numId="17">
    <w:abstractNumId w:val="1"/>
  </w:num>
  <w:num w:numId="18">
    <w:abstractNumId w:val="29"/>
  </w:num>
  <w:num w:numId="19">
    <w:abstractNumId w:val="15"/>
  </w:num>
  <w:num w:numId="20">
    <w:abstractNumId w:val="7"/>
  </w:num>
  <w:num w:numId="21">
    <w:abstractNumId w:val="11"/>
  </w:num>
  <w:num w:numId="22">
    <w:abstractNumId w:val="20"/>
  </w:num>
  <w:num w:numId="23">
    <w:abstractNumId w:val="3"/>
  </w:num>
  <w:num w:numId="24">
    <w:abstractNumId w:val="6"/>
  </w:num>
  <w:num w:numId="25">
    <w:abstractNumId w:val="3"/>
  </w:num>
  <w:num w:numId="26">
    <w:abstractNumId w:val="18"/>
  </w:num>
  <w:num w:numId="27">
    <w:abstractNumId w:val="0"/>
  </w:num>
  <w:num w:numId="28">
    <w:abstractNumId w:val="17"/>
  </w:num>
  <w:num w:numId="29">
    <w:abstractNumId w:val="24"/>
  </w:num>
  <w:num w:numId="30">
    <w:abstractNumId w:val="4"/>
  </w:num>
  <w:num w:numId="31">
    <w:abstractNumId w:val="27"/>
  </w:num>
  <w:num w:numId="32">
    <w:abstractNumId w:val="19"/>
  </w:num>
  <w:num w:numId="33">
    <w:abstractNumId w:val="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096"/>
    <w:rsid w:val="000541BC"/>
    <w:rsid w:val="000554A2"/>
    <w:rsid w:val="000614B3"/>
    <w:rsid w:val="000858D5"/>
    <w:rsid w:val="00094747"/>
    <w:rsid w:val="000B4D19"/>
    <w:rsid w:val="000C68B0"/>
    <w:rsid w:val="000D0020"/>
    <w:rsid w:val="001323D5"/>
    <w:rsid w:val="00137FA5"/>
    <w:rsid w:val="00181416"/>
    <w:rsid w:val="001A01D7"/>
    <w:rsid w:val="001F2579"/>
    <w:rsid w:val="00227C25"/>
    <w:rsid w:val="0024724B"/>
    <w:rsid w:val="002A2154"/>
    <w:rsid w:val="002C6527"/>
    <w:rsid w:val="002D48BE"/>
    <w:rsid w:val="002F3B45"/>
    <w:rsid w:val="00302AD1"/>
    <w:rsid w:val="003108AD"/>
    <w:rsid w:val="003544FE"/>
    <w:rsid w:val="00357D85"/>
    <w:rsid w:val="003610A9"/>
    <w:rsid w:val="003848AD"/>
    <w:rsid w:val="003972F3"/>
    <w:rsid w:val="003B332C"/>
    <w:rsid w:val="003D2C3D"/>
    <w:rsid w:val="003D7BC6"/>
    <w:rsid w:val="003E72F8"/>
    <w:rsid w:val="003F36B9"/>
    <w:rsid w:val="00430FE8"/>
    <w:rsid w:val="00441550"/>
    <w:rsid w:val="004F1A40"/>
    <w:rsid w:val="004F3D6B"/>
    <w:rsid w:val="004F5D47"/>
    <w:rsid w:val="00507409"/>
    <w:rsid w:val="005358BF"/>
    <w:rsid w:val="00574ADC"/>
    <w:rsid w:val="00584D87"/>
    <w:rsid w:val="00594319"/>
    <w:rsid w:val="005A0F6F"/>
    <w:rsid w:val="005C0233"/>
    <w:rsid w:val="005C591C"/>
    <w:rsid w:val="00673996"/>
    <w:rsid w:val="00674887"/>
    <w:rsid w:val="00675084"/>
    <w:rsid w:val="00677D3D"/>
    <w:rsid w:val="006B1788"/>
    <w:rsid w:val="006D4CB0"/>
    <w:rsid w:val="006F52E8"/>
    <w:rsid w:val="00711908"/>
    <w:rsid w:val="00783572"/>
    <w:rsid w:val="007A69EC"/>
    <w:rsid w:val="007D1F69"/>
    <w:rsid w:val="007D48CA"/>
    <w:rsid w:val="007E4979"/>
    <w:rsid w:val="00800983"/>
    <w:rsid w:val="00825B88"/>
    <w:rsid w:val="00840B10"/>
    <w:rsid w:val="008423A4"/>
    <w:rsid w:val="008603AE"/>
    <w:rsid w:val="00875942"/>
    <w:rsid w:val="00896912"/>
    <w:rsid w:val="008A36FF"/>
    <w:rsid w:val="008D5E2A"/>
    <w:rsid w:val="008E21A2"/>
    <w:rsid w:val="008E4AD5"/>
    <w:rsid w:val="008E5855"/>
    <w:rsid w:val="008F185C"/>
    <w:rsid w:val="00900E5B"/>
    <w:rsid w:val="009275ED"/>
    <w:rsid w:val="00940EB7"/>
    <w:rsid w:val="00986849"/>
    <w:rsid w:val="009C2ADB"/>
    <w:rsid w:val="009D0A3E"/>
    <w:rsid w:val="009D31B1"/>
    <w:rsid w:val="009D3277"/>
    <w:rsid w:val="009D3BBE"/>
    <w:rsid w:val="009E5E1A"/>
    <w:rsid w:val="009E631F"/>
    <w:rsid w:val="009F75EF"/>
    <w:rsid w:val="00A11EEB"/>
    <w:rsid w:val="00A22555"/>
    <w:rsid w:val="00A32A0F"/>
    <w:rsid w:val="00A721EE"/>
    <w:rsid w:val="00AB3844"/>
    <w:rsid w:val="00AE7122"/>
    <w:rsid w:val="00B2339A"/>
    <w:rsid w:val="00B672F8"/>
    <w:rsid w:val="00B804B1"/>
    <w:rsid w:val="00B80915"/>
    <w:rsid w:val="00B94E9F"/>
    <w:rsid w:val="00BA5DD0"/>
    <w:rsid w:val="00BD25D0"/>
    <w:rsid w:val="00BD5B9E"/>
    <w:rsid w:val="00BE724B"/>
    <w:rsid w:val="00BF0020"/>
    <w:rsid w:val="00C037B7"/>
    <w:rsid w:val="00C10A6A"/>
    <w:rsid w:val="00C33DA3"/>
    <w:rsid w:val="00C67444"/>
    <w:rsid w:val="00C7786A"/>
    <w:rsid w:val="00C949B7"/>
    <w:rsid w:val="00CB1A22"/>
    <w:rsid w:val="00CB2DA6"/>
    <w:rsid w:val="00CB39DE"/>
    <w:rsid w:val="00D04422"/>
    <w:rsid w:val="00D513A5"/>
    <w:rsid w:val="00D8132B"/>
    <w:rsid w:val="00D85E4D"/>
    <w:rsid w:val="00D8737A"/>
    <w:rsid w:val="00DA2B01"/>
    <w:rsid w:val="00DC4BFD"/>
    <w:rsid w:val="00DD02CC"/>
    <w:rsid w:val="00DE1EE2"/>
    <w:rsid w:val="00E00BC1"/>
    <w:rsid w:val="00E02D50"/>
    <w:rsid w:val="00E3235D"/>
    <w:rsid w:val="00E35A44"/>
    <w:rsid w:val="00E375FE"/>
    <w:rsid w:val="00E53611"/>
    <w:rsid w:val="00E53BE1"/>
    <w:rsid w:val="00E5412E"/>
    <w:rsid w:val="00E57C38"/>
    <w:rsid w:val="00E75102"/>
    <w:rsid w:val="00E85096"/>
    <w:rsid w:val="00E9466D"/>
    <w:rsid w:val="00EA3BD7"/>
    <w:rsid w:val="00EF14E5"/>
    <w:rsid w:val="00EF5331"/>
    <w:rsid w:val="00F12FCD"/>
    <w:rsid w:val="00F16FD6"/>
    <w:rsid w:val="00F209F4"/>
    <w:rsid w:val="00F33D08"/>
    <w:rsid w:val="00F4086C"/>
    <w:rsid w:val="00F77CE0"/>
    <w:rsid w:val="00FB2F76"/>
    <w:rsid w:val="00FC6BA4"/>
    <w:rsid w:val="00FD7627"/>
    <w:rsid w:val="00FE6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49B74"/>
  <w15:docId w15:val="{3FD0908E-C80D-42F4-8374-124E3D12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ADB"/>
    <w:rPr>
      <w:sz w:val="24"/>
      <w:szCs w:val="24"/>
      <w:lang w:val="en-GB" w:eastAsia="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NormalWeb">
    <w:name w:val="Normal (Web)"/>
    <w:basedOn w:val="Normal"/>
    <w:uiPriority w:val="99"/>
    <w:unhideWhenUsed/>
    <w:rsid w:val="00E57C38"/>
    <w:pPr>
      <w:spacing w:before="100" w:beforeAutospacing="1" w:after="100" w:afterAutospacing="1"/>
    </w:pPr>
  </w:style>
  <w:style w:type="character" w:customStyle="1" w:styleId="apple-converted-space">
    <w:name w:val="apple-converted-space"/>
    <w:basedOn w:val="DefaultParagraphFont"/>
    <w:rsid w:val="009D0A3E"/>
  </w:style>
  <w:style w:type="character" w:styleId="Strong">
    <w:name w:val="Strong"/>
    <w:basedOn w:val="DefaultParagraphFont"/>
    <w:uiPriority w:val="22"/>
    <w:qFormat/>
    <w:rsid w:val="009D3277"/>
    <w:rPr>
      <w:b/>
      <w:bCs/>
    </w:rPr>
  </w:style>
  <w:style w:type="paragraph" w:styleId="FootnoteText">
    <w:name w:val="footnote text"/>
    <w:basedOn w:val="Normal"/>
    <w:link w:val="FootnoteTextChar"/>
    <w:semiHidden/>
    <w:unhideWhenUsed/>
    <w:rsid w:val="00584D87"/>
    <w:rPr>
      <w:sz w:val="20"/>
      <w:szCs w:val="20"/>
    </w:rPr>
  </w:style>
  <w:style w:type="character" w:customStyle="1" w:styleId="FootnoteTextChar">
    <w:name w:val="Footnote Text Char"/>
    <w:basedOn w:val="DefaultParagraphFont"/>
    <w:link w:val="FootnoteText"/>
    <w:semiHidden/>
    <w:rsid w:val="00584D87"/>
    <w:rPr>
      <w:lang w:val="en-GB" w:eastAsia="en-GB"/>
    </w:rPr>
  </w:style>
  <w:style w:type="character" w:styleId="FootnoteReference">
    <w:name w:val="footnote reference"/>
    <w:basedOn w:val="DefaultParagraphFont"/>
    <w:semiHidden/>
    <w:unhideWhenUsed/>
    <w:rsid w:val="00584D87"/>
    <w:rPr>
      <w:vertAlign w:val="superscript"/>
    </w:rPr>
  </w:style>
  <w:style w:type="character" w:customStyle="1" w:styleId="UnresolvedMention1">
    <w:name w:val="Unresolved Mention1"/>
    <w:basedOn w:val="DefaultParagraphFont"/>
    <w:uiPriority w:val="99"/>
    <w:semiHidden/>
    <w:unhideWhenUsed/>
    <w:rsid w:val="00584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20801">
      <w:bodyDiv w:val="1"/>
      <w:marLeft w:val="0"/>
      <w:marRight w:val="0"/>
      <w:marTop w:val="0"/>
      <w:marBottom w:val="0"/>
      <w:divBdr>
        <w:top w:val="none" w:sz="0" w:space="0" w:color="auto"/>
        <w:left w:val="none" w:sz="0" w:space="0" w:color="auto"/>
        <w:bottom w:val="none" w:sz="0" w:space="0" w:color="auto"/>
        <w:right w:val="none" w:sz="0" w:space="0" w:color="auto"/>
      </w:divBdr>
    </w:div>
    <w:div w:id="142964258">
      <w:bodyDiv w:val="1"/>
      <w:marLeft w:val="0"/>
      <w:marRight w:val="0"/>
      <w:marTop w:val="0"/>
      <w:marBottom w:val="0"/>
      <w:divBdr>
        <w:top w:val="none" w:sz="0" w:space="0" w:color="auto"/>
        <w:left w:val="none" w:sz="0" w:space="0" w:color="auto"/>
        <w:bottom w:val="none" w:sz="0" w:space="0" w:color="auto"/>
        <w:right w:val="none" w:sz="0" w:space="0" w:color="auto"/>
      </w:divBdr>
      <w:divsChild>
        <w:div w:id="1917322468">
          <w:marLeft w:val="0"/>
          <w:marRight w:val="0"/>
          <w:marTop w:val="0"/>
          <w:marBottom w:val="0"/>
          <w:divBdr>
            <w:top w:val="none" w:sz="0" w:space="0" w:color="auto"/>
            <w:left w:val="none" w:sz="0" w:space="0" w:color="auto"/>
            <w:bottom w:val="none" w:sz="0" w:space="0" w:color="auto"/>
            <w:right w:val="none" w:sz="0" w:space="0" w:color="auto"/>
          </w:divBdr>
          <w:divsChild>
            <w:div w:id="1554729745">
              <w:marLeft w:val="0"/>
              <w:marRight w:val="0"/>
              <w:marTop w:val="0"/>
              <w:marBottom w:val="0"/>
              <w:divBdr>
                <w:top w:val="none" w:sz="0" w:space="0" w:color="auto"/>
                <w:left w:val="none" w:sz="0" w:space="0" w:color="auto"/>
                <w:bottom w:val="none" w:sz="0" w:space="0" w:color="auto"/>
                <w:right w:val="none" w:sz="0" w:space="0" w:color="auto"/>
              </w:divBdr>
              <w:divsChild>
                <w:div w:id="9489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2186">
          <w:marLeft w:val="0"/>
          <w:marRight w:val="0"/>
          <w:marTop w:val="0"/>
          <w:marBottom w:val="0"/>
          <w:divBdr>
            <w:top w:val="none" w:sz="0" w:space="0" w:color="auto"/>
            <w:left w:val="none" w:sz="0" w:space="0" w:color="auto"/>
            <w:bottom w:val="none" w:sz="0" w:space="0" w:color="auto"/>
            <w:right w:val="none" w:sz="0" w:space="0" w:color="auto"/>
          </w:divBdr>
          <w:divsChild>
            <w:div w:id="2144501183">
              <w:marLeft w:val="0"/>
              <w:marRight w:val="0"/>
              <w:marTop w:val="0"/>
              <w:marBottom w:val="0"/>
              <w:divBdr>
                <w:top w:val="none" w:sz="0" w:space="0" w:color="auto"/>
                <w:left w:val="none" w:sz="0" w:space="0" w:color="auto"/>
                <w:bottom w:val="none" w:sz="0" w:space="0" w:color="auto"/>
                <w:right w:val="none" w:sz="0" w:space="0" w:color="auto"/>
              </w:divBdr>
              <w:divsChild>
                <w:div w:id="9073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1428">
      <w:bodyDiv w:val="1"/>
      <w:marLeft w:val="0"/>
      <w:marRight w:val="0"/>
      <w:marTop w:val="0"/>
      <w:marBottom w:val="0"/>
      <w:divBdr>
        <w:top w:val="none" w:sz="0" w:space="0" w:color="auto"/>
        <w:left w:val="none" w:sz="0" w:space="0" w:color="auto"/>
        <w:bottom w:val="none" w:sz="0" w:space="0" w:color="auto"/>
        <w:right w:val="none" w:sz="0" w:space="0" w:color="auto"/>
      </w:divBdr>
    </w:div>
    <w:div w:id="688406813">
      <w:bodyDiv w:val="1"/>
      <w:marLeft w:val="0"/>
      <w:marRight w:val="0"/>
      <w:marTop w:val="0"/>
      <w:marBottom w:val="0"/>
      <w:divBdr>
        <w:top w:val="none" w:sz="0" w:space="0" w:color="auto"/>
        <w:left w:val="none" w:sz="0" w:space="0" w:color="auto"/>
        <w:bottom w:val="none" w:sz="0" w:space="0" w:color="auto"/>
        <w:right w:val="none" w:sz="0" w:space="0" w:color="auto"/>
      </w:divBdr>
    </w:div>
    <w:div w:id="770005313">
      <w:bodyDiv w:val="1"/>
      <w:marLeft w:val="0"/>
      <w:marRight w:val="0"/>
      <w:marTop w:val="0"/>
      <w:marBottom w:val="0"/>
      <w:divBdr>
        <w:top w:val="none" w:sz="0" w:space="0" w:color="auto"/>
        <w:left w:val="none" w:sz="0" w:space="0" w:color="auto"/>
        <w:bottom w:val="none" w:sz="0" w:space="0" w:color="auto"/>
        <w:right w:val="none" w:sz="0" w:space="0" w:color="auto"/>
      </w:divBdr>
    </w:div>
    <w:div w:id="779186018">
      <w:bodyDiv w:val="1"/>
      <w:marLeft w:val="0"/>
      <w:marRight w:val="0"/>
      <w:marTop w:val="0"/>
      <w:marBottom w:val="0"/>
      <w:divBdr>
        <w:top w:val="none" w:sz="0" w:space="0" w:color="auto"/>
        <w:left w:val="none" w:sz="0" w:space="0" w:color="auto"/>
        <w:bottom w:val="none" w:sz="0" w:space="0" w:color="auto"/>
        <w:right w:val="none" w:sz="0" w:space="0" w:color="auto"/>
      </w:divBdr>
    </w:div>
    <w:div w:id="780538687">
      <w:bodyDiv w:val="1"/>
      <w:marLeft w:val="0"/>
      <w:marRight w:val="0"/>
      <w:marTop w:val="0"/>
      <w:marBottom w:val="0"/>
      <w:divBdr>
        <w:top w:val="none" w:sz="0" w:space="0" w:color="auto"/>
        <w:left w:val="none" w:sz="0" w:space="0" w:color="auto"/>
        <w:bottom w:val="none" w:sz="0" w:space="0" w:color="auto"/>
        <w:right w:val="none" w:sz="0" w:space="0" w:color="auto"/>
      </w:divBdr>
      <w:divsChild>
        <w:div w:id="374279277">
          <w:marLeft w:val="0"/>
          <w:marRight w:val="0"/>
          <w:marTop w:val="0"/>
          <w:marBottom w:val="0"/>
          <w:divBdr>
            <w:top w:val="none" w:sz="0" w:space="0" w:color="auto"/>
            <w:left w:val="none" w:sz="0" w:space="0" w:color="auto"/>
            <w:bottom w:val="none" w:sz="0" w:space="0" w:color="auto"/>
            <w:right w:val="none" w:sz="0" w:space="0" w:color="auto"/>
          </w:divBdr>
          <w:divsChild>
            <w:div w:id="1375738305">
              <w:marLeft w:val="0"/>
              <w:marRight w:val="0"/>
              <w:marTop w:val="0"/>
              <w:marBottom w:val="0"/>
              <w:divBdr>
                <w:top w:val="none" w:sz="0" w:space="0" w:color="auto"/>
                <w:left w:val="none" w:sz="0" w:space="0" w:color="auto"/>
                <w:bottom w:val="none" w:sz="0" w:space="0" w:color="auto"/>
                <w:right w:val="none" w:sz="0" w:space="0" w:color="auto"/>
              </w:divBdr>
              <w:divsChild>
                <w:div w:id="8580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6557">
      <w:bodyDiv w:val="1"/>
      <w:marLeft w:val="0"/>
      <w:marRight w:val="0"/>
      <w:marTop w:val="0"/>
      <w:marBottom w:val="0"/>
      <w:divBdr>
        <w:top w:val="none" w:sz="0" w:space="0" w:color="auto"/>
        <w:left w:val="none" w:sz="0" w:space="0" w:color="auto"/>
        <w:bottom w:val="none" w:sz="0" w:space="0" w:color="auto"/>
        <w:right w:val="none" w:sz="0" w:space="0" w:color="auto"/>
      </w:divBdr>
    </w:div>
    <w:div w:id="987973760">
      <w:bodyDiv w:val="1"/>
      <w:marLeft w:val="0"/>
      <w:marRight w:val="0"/>
      <w:marTop w:val="0"/>
      <w:marBottom w:val="0"/>
      <w:divBdr>
        <w:top w:val="none" w:sz="0" w:space="0" w:color="auto"/>
        <w:left w:val="none" w:sz="0" w:space="0" w:color="auto"/>
        <w:bottom w:val="none" w:sz="0" w:space="0" w:color="auto"/>
        <w:right w:val="none" w:sz="0" w:space="0" w:color="auto"/>
      </w:divBdr>
    </w:div>
    <w:div w:id="1058364238">
      <w:bodyDiv w:val="1"/>
      <w:marLeft w:val="0"/>
      <w:marRight w:val="0"/>
      <w:marTop w:val="0"/>
      <w:marBottom w:val="0"/>
      <w:divBdr>
        <w:top w:val="none" w:sz="0" w:space="0" w:color="auto"/>
        <w:left w:val="none" w:sz="0" w:space="0" w:color="auto"/>
        <w:bottom w:val="none" w:sz="0" w:space="0" w:color="auto"/>
        <w:right w:val="none" w:sz="0" w:space="0" w:color="auto"/>
      </w:divBdr>
    </w:div>
    <w:div w:id="1230650599">
      <w:bodyDiv w:val="1"/>
      <w:marLeft w:val="0"/>
      <w:marRight w:val="0"/>
      <w:marTop w:val="0"/>
      <w:marBottom w:val="0"/>
      <w:divBdr>
        <w:top w:val="none" w:sz="0" w:space="0" w:color="auto"/>
        <w:left w:val="none" w:sz="0" w:space="0" w:color="auto"/>
        <w:bottom w:val="none" w:sz="0" w:space="0" w:color="auto"/>
        <w:right w:val="none" w:sz="0" w:space="0" w:color="auto"/>
      </w:divBdr>
      <w:divsChild>
        <w:div w:id="1214193321">
          <w:marLeft w:val="0"/>
          <w:marRight w:val="0"/>
          <w:marTop w:val="0"/>
          <w:marBottom w:val="0"/>
          <w:divBdr>
            <w:top w:val="none" w:sz="0" w:space="0" w:color="auto"/>
            <w:left w:val="none" w:sz="0" w:space="0" w:color="auto"/>
            <w:bottom w:val="none" w:sz="0" w:space="0" w:color="auto"/>
            <w:right w:val="none" w:sz="0" w:space="0" w:color="auto"/>
          </w:divBdr>
          <w:divsChild>
            <w:div w:id="1650132751">
              <w:marLeft w:val="0"/>
              <w:marRight w:val="0"/>
              <w:marTop w:val="0"/>
              <w:marBottom w:val="0"/>
              <w:divBdr>
                <w:top w:val="none" w:sz="0" w:space="0" w:color="auto"/>
                <w:left w:val="none" w:sz="0" w:space="0" w:color="auto"/>
                <w:bottom w:val="none" w:sz="0" w:space="0" w:color="auto"/>
                <w:right w:val="none" w:sz="0" w:space="0" w:color="auto"/>
              </w:divBdr>
              <w:divsChild>
                <w:div w:id="14756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7729">
      <w:bodyDiv w:val="1"/>
      <w:marLeft w:val="0"/>
      <w:marRight w:val="0"/>
      <w:marTop w:val="0"/>
      <w:marBottom w:val="0"/>
      <w:divBdr>
        <w:top w:val="none" w:sz="0" w:space="0" w:color="auto"/>
        <w:left w:val="none" w:sz="0" w:space="0" w:color="auto"/>
        <w:bottom w:val="none" w:sz="0" w:space="0" w:color="auto"/>
        <w:right w:val="none" w:sz="0" w:space="0" w:color="auto"/>
      </w:divBdr>
      <w:divsChild>
        <w:div w:id="1077824809">
          <w:marLeft w:val="0"/>
          <w:marRight w:val="0"/>
          <w:marTop w:val="0"/>
          <w:marBottom w:val="0"/>
          <w:divBdr>
            <w:top w:val="none" w:sz="0" w:space="0" w:color="auto"/>
            <w:left w:val="none" w:sz="0" w:space="0" w:color="auto"/>
            <w:bottom w:val="none" w:sz="0" w:space="0" w:color="auto"/>
            <w:right w:val="none" w:sz="0" w:space="0" w:color="auto"/>
          </w:divBdr>
          <w:divsChild>
            <w:div w:id="1072433121">
              <w:marLeft w:val="0"/>
              <w:marRight w:val="0"/>
              <w:marTop w:val="0"/>
              <w:marBottom w:val="0"/>
              <w:divBdr>
                <w:top w:val="none" w:sz="0" w:space="0" w:color="auto"/>
                <w:left w:val="none" w:sz="0" w:space="0" w:color="auto"/>
                <w:bottom w:val="none" w:sz="0" w:space="0" w:color="auto"/>
                <w:right w:val="none" w:sz="0" w:space="0" w:color="auto"/>
              </w:divBdr>
              <w:divsChild>
                <w:div w:id="18198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09798">
      <w:bodyDiv w:val="1"/>
      <w:marLeft w:val="0"/>
      <w:marRight w:val="0"/>
      <w:marTop w:val="0"/>
      <w:marBottom w:val="0"/>
      <w:divBdr>
        <w:top w:val="none" w:sz="0" w:space="0" w:color="auto"/>
        <w:left w:val="none" w:sz="0" w:space="0" w:color="auto"/>
        <w:bottom w:val="none" w:sz="0" w:space="0" w:color="auto"/>
        <w:right w:val="none" w:sz="0" w:space="0" w:color="auto"/>
      </w:divBdr>
    </w:div>
    <w:div w:id="1590576335">
      <w:bodyDiv w:val="1"/>
      <w:marLeft w:val="0"/>
      <w:marRight w:val="0"/>
      <w:marTop w:val="0"/>
      <w:marBottom w:val="0"/>
      <w:divBdr>
        <w:top w:val="none" w:sz="0" w:space="0" w:color="auto"/>
        <w:left w:val="none" w:sz="0" w:space="0" w:color="auto"/>
        <w:bottom w:val="none" w:sz="0" w:space="0" w:color="auto"/>
        <w:right w:val="none" w:sz="0" w:space="0" w:color="auto"/>
      </w:divBdr>
    </w:div>
    <w:div w:id="1873952834">
      <w:bodyDiv w:val="1"/>
      <w:marLeft w:val="0"/>
      <w:marRight w:val="0"/>
      <w:marTop w:val="0"/>
      <w:marBottom w:val="0"/>
      <w:divBdr>
        <w:top w:val="none" w:sz="0" w:space="0" w:color="auto"/>
        <w:left w:val="none" w:sz="0" w:space="0" w:color="auto"/>
        <w:bottom w:val="none" w:sz="0" w:space="0" w:color="auto"/>
        <w:right w:val="none" w:sz="0" w:space="0" w:color="auto"/>
      </w:divBdr>
    </w:div>
    <w:div w:id="1900747466">
      <w:bodyDiv w:val="1"/>
      <w:marLeft w:val="0"/>
      <w:marRight w:val="0"/>
      <w:marTop w:val="0"/>
      <w:marBottom w:val="0"/>
      <w:divBdr>
        <w:top w:val="none" w:sz="0" w:space="0" w:color="auto"/>
        <w:left w:val="none" w:sz="0" w:space="0" w:color="auto"/>
        <w:bottom w:val="none" w:sz="0" w:space="0" w:color="auto"/>
        <w:right w:val="none" w:sz="0" w:space="0" w:color="auto"/>
      </w:divBdr>
      <w:divsChild>
        <w:div w:id="1362975316">
          <w:marLeft w:val="0"/>
          <w:marRight w:val="0"/>
          <w:marTop w:val="0"/>
          <w:marBottom w:val="0"/>
          <w:divBdr>
            <w:top w:val="none" w:sz="0" w:space="0" w:color="auto"/>
            <w:left w:val="none" w:sz="0" w:space="0" w:color="auto"/>
            <w:bottom w:val="none" w:sz="0" w:space="0" w:color="auto"/>
            <w:right w:val="none" w:sz="0" w:space="0" w:color="auto"/>
          </w:divBdr>
          <w:divsChild>
            <w:div w:id="1415084840">
              <w:marLeft w:val="0"/>
              <w:marRight w:val="0"/>
              <w:marTop w:val="0"/>
              <w:marBottom w:val="0"/>
              <w:divBdr>
                <w:top w:val="none" w:sz="0" w:space="0" w:color="auto"/>
                <w:left w:val="none" w:sz="0" w:space="0" w:color="auto"/>
                <w:bottom w:val="none" w:sz="0" w:space="0" w:color="auto"/>
                <w:right w:val="none" w:sz="0" w:space="0" w:color="auto"/>
              </w:divBdr>
              <w:divsChild>
                <w:div w:id="966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12198">
      <w:bodyDiv w:val="1"/>
      <w:marLeft w:val="0"/>
      <w:marRight w:val="0"/>
      <w:marTop w:val="0"/>
      <w:marBottom w:val="0"/>
      <w:divBdr>
        <w:top w:val="none" w:sz="0" w:space="0" w:color="auto"/>
        <w:left w:val="none" w:sz="0" w:space="0" w:color="auto"/>
        <w:bottom w:val="none" w:sz="0" w:space="0" w:color="auto"/>
        <w:right w:val="none" w:sz="0" w:space="0" w:color="auto"/>
      </w:divBdr>
      <w:divsChild>
        <w:div w:id="2083403696">
          <w:marLeft w:val="0"/>
          <w:marRight w:val="0"/>
          <w:marTop w:val="0"/>
          <w:marBottom w:val="0"/>
          <w:divBdr>
            <w:top w:val="none" w:sz="0" w:space="0" w:color="auto"/>
            <w:left w:val="none" w:sz="0" w:space="0" w:color="auto"/>
            <w:bottom w:val="none" w:sz="0" w:space="0" w:color="auto"/>
            <w:right w:val="none" w:sz="0" w:space="0" w:color="auto"/>
          </w:divBdr>
          <w:divsChild>
            <w:div w:id="405421804">
              <w:marLeft w:val="0"/>
              <w:marRight w:val="0"/>
              <w:marTop w:val="0"/>
              <w:marBottom w:val="0"/>
              <w:divBdr>
                <w:top w:val="none" w:sz="0" w:space="0" w:color="auto"/>
                <w:left w:val="none" w:sz="0" w:space="0" w:color="auto"/>
                <w:bottom w:val="none" w:sz="0" w:space="0" w:color="auto"/>
                <w:right w:val="none" w:sz="0" w:space="0" w:color="auto"/>
              </w:divBdr>
              <w:divsChild>
                <w:div w:id="13920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health-protection-t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notifiable-diseases-form-for-registered-medical-practitione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se.gov.uk/riddor/" TargetMode="External"/><Relationship Id="rId7" Type="http://schemas.openxmlformats.org/officeDocument/2006/relationships/hyperlink" Target="https://www.gov.uk/government/news/coronavirus-covid-19-listed-as-a-notifiable-disease" TargetMode="External"/><Relationship Id="rId2" Type="http://schemas.openxmlformats.org/officeDocument/2006/relationships/hyperlink" Target="https://www.legislation.gov.uk/uksi/1999/3242/regulation/1/made" TargetMode="External"/><Relationship Id="rId1" Type="http://schemas.openxmlformats.org/officeDocument/2006/relationships/hyperlink" Target="https://www.hse.gov.uk/legislation/hswa.htm" TargetMode="External"/><Relationship Id="rId6" Type="http://schemas.openxmlformats.org/officeDocument/2006/relationships/hyperlink" Target="https://www.hse.gov.uk/riddor/report.htm" TargetMode="External"/><Relationship Id="rId5" Type="http://schemas.openxmlformats.org/officeDocument/2006/relationships/hyperlink" Target="https://www.hse.gov.uk/pubns/indg453.pdf" TargetMode="External"/><Relationship Id="rId4" Type="http://schemas.openxmlformats.org/officeDocument/2006/relationships/hyperlink" Target="https://www.hse.gov.uk/riddor/key-defini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8558A-EF72-40BF-AD39-CC8C68FD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11886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4</cp:revision>
  <cp:lastPrinted>2017-09-20T11:53:00Z</cp:lastPrinted>
  <dcterms:created xsi:type="dcterms:W3CDTF">2020-06-12T13:22:00Z</dcterms:created>
  <dcterms:modified xsi:type="dcterms:W3CDTF">2021-03-12T19:43:00Z</dcterms:modified>
</cp:coreProperties>
</file>