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6DFA9" w14:textId="184BF153" w:rsidR="00E85096" w:rsidRPr="00B665FD" w:rsidRDefault="0063552B" w:rsidP="00675084">
      <w:pPr>
        <w:jc w:val="center"/>
        <w:rPr>
          <w:rFonts w:ascii="Tahoma" w:hAnsi="Tahoma" w:cs="Tahoma"/>
          <w:b/>
          <w:sz w:val="28"/>
          <w:szCs w:val="28"/>
        </w:rPr>
      </w:pPr>
      <w:r w:rsidRPr="00B665FD">
        <w:rPr>
          <w:rFonts w:ascii="Tahoma" w:hAnsi="Tahoma" w:cs="Tahoma"/>
          <w:b/>
          <w:sz w:val="28"/>
          <w:szCs w:val="28"/>
        </w:rPr>
        <w:t>I</w:t>
      </w:r>
      <w:r w:rsidR="005460DD" w:rsidRPr="00B665FD">
        <w:rPr>
          <w:rFonts w:ascii="Tahoma" w:hAnsi="Tahoma" w:cs="Tahoma"/>
          <w:b/>
          <w:sz w:val="28"/>
          <w:szCs w:val="28"/>
        </w:rPr>
        <w:t>NFORMATION</w:t>
      </w:r>
      <w:r w:rsidRPr="00B665FD">
        <w:rPr>
          <w:rFonts w:ascii="Tahoma" w:hAnsi="Tahoma" w:cs="Tahoma"/>
          <w:b/>
          <w:sz w:val="28"/>
          <w:szCs w:val="28"/>
        </w:rPr>
        <w:t>-</w:t>
      </w:r>
      <w:r w:rsidR="009D3C00" w:rsidRPr="00B665FD">
        <w:rPr>
          <w:rFonts w:ascii="Tahoma" w:hAnsi="Tahoma" w:cs="Tahoma"/>
          <w:b/>
          <w:sz w:val="28"/>
          <w:szCs w:val="28"/>
        </w:rPr>
        <w:t>S</w:t>
      </w:r>
      <w:r w:rsidR="005460DD" w:rsidRPr="00B665FD">
        <w:rPr>
          <w:rFonts w:ascii="Tahoma" w:hAnsi="Tahoma" w:cs="Tahoma"/>
          <w:b/>
          <w:sz w:val="28"/>
          <w:szCs w:val="28"/>
        </w:rPr>
        <w:t>HARING</w:t>
      </w:r>
      <w:r w:rsidR="009D3C00" w:rsidRPr="00B665FD">
        <w:rPr>
          <w:rFonts w:ascii="Tahoma" w:hAnsi="Tahoma" w:cs="Tahoma"/>
          <w:b/>
          <w:sz w:val="28"/>
          <w:szCs w:val="28"/>
        </w:rPr>
        <w:t xml:space="preserve"> A</w:t>
      </w:r>
      <w:r w:rsidR="005460DD" w:rsidRPr="00B665FD">
        <w:rPr>
          <w:rFonts w:ascii="Tahoma" w:hAnsi="Tahoma" w:cs="Tahoma"/>
          <w:b/>
          <w:sz w:val="28"/>
          <w:szCs w:val="28"/>
        </w:rPr>
        <w:t>GREEMENT</w:t>
      </w:r>
      <w:r w:rsidR="009D3C00" w:rsidRPr="00B665FD">
        <w:rPr>
          <w:rFonts w:ascii="Tahoma" w:hAnsi="Tahoma" w:cs="Tahoma"/>
          <w:b/>
          <w:sz w:val="28"/>
          <w:szCs w:val="28"/>
        </w:rPr>
        <w:t xml:space="preserve"> </w:t>
      </w:r>
    </w:p>
    <w:p w14:paraId="34CF158F" w14:textId="77777777" w:rsidR="00E85096" w:rsidRPr="005460DD" w:rsidRDefault="00E85096">
      <w:pPr>
        <w:rPr>
          <w:rFonts w:ascii="Tahoma" w:hAnsi="Tahoma" w:cs="Tahoma"/>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77"/>
        <w:gridCol w:w="2016"/>
        <w:gridCol w:w="2223"/>
        <w:gridCol w:w="2286"/>
        <w:gridCol w:w="3059"/>
      </w:tblGrid>
      <w:tr w:rsidR="00675084" w:rsidRPr="005460DD" w14:paraId="522235BE" w14:textId="77777777" w:rsidTr="005460DD">
        <w:trPr>
          <w:jc w:val="center"/>
        </w:trPr>
        <w:tc>
          <w:tcPr>
            <w:tcW w:w="1277"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B9B71F8" w14:textId="77777777" w:rsidR="00675084" w:rsidRPr="005460DD" w:rsidRDefault="00675084" w:rsidP="00515291">
            <w:pPr>
              <w:jc w:val="center"/>
              <w:rPr>
                <w:rFonts w:ascii="Tahoma" w:eastAsia="Arial" w:hAnsi="Tahoma" w:cs="Tahoma"/>
                <w:b/>
                <w:spacing w:val="-2"/>
              </w:rPr>
            </w:pPr>
            <w:r w:rsidRPr="005460DD">
              <w:rPr>
                <w:rFonts w:ascii="Tahoma" w:eastAsia="Arial" w:hAnsi="Tahoma" w:cs="Tahoma"/>
                <w:b/>
                <w:spacing w:val="-2"/>
              </w:rPr>
              <w:t>Version:</w:t>
            </w:r>
          </w:p>
        </w:tc>
        <w:tc>
          <w:tcPr>
            <w:tcW w:w="201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5702B3C" w14:textId="77777777" w:rsidR="00675084" w:rsidRPr="005460DD" w:rsidRDefault="00675084" w:rsidP="00515291">
            <w:pPr>
              <w:jc w:val="center"/>
              <w:rPr>
                <w:rFonts w:ascii="Tahoma" w:eastAsia="Arial" w:hAnsi="Tahoma" w:cs="Tahoma"/>
                <w:b/>
                <w:spacing w:val="-2"/>
              </w:rPr>
            </w:pPr>
            <w:r w:rsidRPr="005460DD">
              <w:rPr>
                <w:rFonts w:ascii="Tahoma" w:eastAsia="Arial" w:hAnsi="Tahoma" w:cs="Tahoma"/>
                <w:b/>
                <w:spacing w:val="-2"/>
              </w:rPr>
              <w:t>Review date:</w:t>
            </w:r>
          </w:p>
        </w:tc>
        <w:tc>
          <w:tcPr>
            <w:tcW w:w="2223"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B376542" w14:textId="77777777" w:rsidR="00675084" w:rsidRPr="005460DD" w:rsidRDefault="00675084" w:rsidP="00515291">
            <w:pPr>
              <w:jc w:val="center"/>
              <w:rPr>
                <w:rFonts w:ascii="Tahoma" w:eastAsia="Arial" w:hAnsi="Tahoma" w:cs="Tahoma"/>
                <w:b/>
                <w:spacing w:val="-2"/>
              </w:rPr>
            </w:pPr>
            <w:r w:rsidRPr="005460DD">
              <w:rPr>
                <w:rFonts w:ascii="Tahoma" w:eastAsia="Arial" w:hAnsi="Tahoma" w:cs="Tahoma"/>
                <w:b/>
                <w:spacing w:val="-2"/>
              </w:rPr>
              <w:t>Edited by:</w:t>
            </w:r>
          </w:p>
        </w:tc>
        <w:tc>
          <w:tcPr>
            <w:tcW w:w="228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67343AE3" w14:textId="77777777" w:rsidR="00675084" w:rsidRPr="005460DD" w:rsidRDefault="00675084" w:rsidP="00515291">
            <w:pPr>
              <w:jc w:val="center"/>
              <w:rPr>
                <w:rFonts w:ascii="Tahoma" w:eastAsia="Arial" w:hAnsi="Tahoma" w:cs="Tahoma"/>
                <w:b/>
                <w:spacing w:val="-2"/>
              </w:rPr>
            </w:pPr>
            <w:r w:rsidRPr="005460DD">
              <w:rPr>
                <w:rFonts w:ascii="Tahoma" w:eastAsia="Arial" w:hAnsi="Tahoma" w:cs="Tahoma"/>
                <w:b/>
                <w:spacing w:val="-2"/>
              </w:rPr>
              <w:t>Approved by:</w:t>
            </w:r>
          </w:p>
        </w:tc>
        <w:tc>
          <w:tcPr>
            <w:tcW w:w="3059"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59C41338" w14:textId="77777777" w:rsidR="00675084" w:rsidRPr="005460DD" w:rsidRDefault="00675084" w:rsidP="00515291">
            <w:pPr>
              <w:jc w:val="center"/>
              <w:rPr>
                <w:rFonts w:ascii="Tahoma" w:eastAsia="Arial" w:hAnsi="Tahoma" w:cs="Tahoma"/>
                <w:b/>
                <w:spacing w:val="-2"/>
              </w:rPr>
            </w:pPr>
            <w:r w:rsidRPr="005460DD">
              <w:rPr>
                <w:rFonts w:ascii="Tahoma" w:eastAsia="Arial" w:hAnsi="Tahoma" w:cs="Tahoma"/>
                <w:b/>
                <w:spacing w:val="-2"/>
              </w:rPr>
              <w:t>Comments:</w:t>
            </w:r>
          </w:p>
        </w:tc>
      </w:tr>
      <w:tr w:rsidR="00675084" w:rsidRPr="005460DD" w14:paraId="75B3BBF8" w14:textId="77777777" w:rsidTr="005460DD">
        <w:trPr>
          <w:jc w:val="center"/>
        </w:trPr>
        <w:tc>
          <w:tcPr>
            <w:tcW w:w="1277" w:type="dxa"/>
            <w:tcBorders>
              <w:top w:val="single" w:sz="4" w:space="0" w:color="333333"/>
              <w:left w:val="single" w:sz="4" w:space="0" w:color="333333"/>
              <w:bottom w:val="single" w:sz="4" w:space="0" w:color="333333"/>
              <w:right w:val="single" w:sz="4" w:space="0" w:color="333333"/>
            </w:tcBorders>
            <w:shd w:val="clear" w:color="auto" w:fill="auto"/>
            <w:hideMark/>
          </w:tcPr>
          <w:p w14:paraId="0574912B" w14:textId="46534E5A" w:rsidR="00675084" w:rsidRPr="005460DD" w:rsidRDefault="005460DD" w:rsidP="00515291">
            <w:pPr>
              <w:jc w:val="center"/>
              <w:rPr>
                <w:rFonts w:ascii="Tahoma" w:eastAsia="Arial" w:hAnsi="Tahoma" w:cs="Tahoma"/>
                <w:spacing w:val="-2"/>
              </w:rPr>
            </w:pPr>
            <w:r w:rsidRPr="005460DD">
              <w:rPr>
                <w:rFonts w:ascii="Tahoma" w:eastAsia="Arial" w:hAnsi="Tahoma" w:cs="Tahoma"/>
                <w:spacing w:val="-2"/>
              </w:rPr>
              <w:t>v1</w:t>
            </w:r>
          </w:p>
        </w:tc>
        <w:tc>
          <w:tcPr>
            <w:tcW w:w="2016" w:type="dxa"/>
            <w:tcBorders>
              <w:top w:val="single" w:sz="4" w:space="0" w:color="333333"/>
              <w:left w:val="single" w:sz="4" w:space="0" w:color="333333"/>
              <w:bottom w:val="single" w:sz="4" w:space="0" w:color="333333"/>
              <w:right w:val="single" w:sz="4" w:space="0" w:color="333333"/>
            </w:tcBorders>
            <w:shd w:val="clear" w:color="auto" w:fill="auto"/>
          </w:tcPr>
          <w:p w14:paraId="63F1DB9C" w14:textId="647C2C7D" w:rsidR="00675084" w:rsidRPr="005460DD" w:rsidRDefault="005460DD" w:rsidP="00515291">
            <w:pPr>
              <w:rPr>
                <w:rFonts w:ascii="Tahoma" w:eastAsia="Arial" w:hAnsi="Tahoma" w:cs="Tahoma"/>
                <w:spacing w:val="-2"/>
              </w:rPr>
            </w:pPr>
            <w:r w:rsidRPr="005460DD">
              <w:rPr>
                <w:rFonts w:ascii="Tahoma" w:eastAsia="Arial" w:hAnsi="Tahoma" w:cs="Tahoma"/>
                <w:spacing w:val="-2"/>
              </w:rPr>
              <w:t>20/01/2019</w:t>
            </w:r>
          </w:p>
        </w:tc>
        <w:tc>
          <w:tcPr>
            <w:tcW w:w="2223" w:type="dxa"/>
            <w:tcBorders>
              <w:top w:val="single" w:sz="4" w:space="0" w:color="333333"/>
              <w:left w:val="single" w:sz="4" w:space="0" w:color="333333"/>
              <w:bottom w:val="single" w:sz="4" w:space="0" w:color="333333"/>
              <w:right w:val="single" w:sz="4" w:space="0" w:color="333333"/>
            </w:tcBorders>
            <w:shd w:val="clear" w:color="auto" w:fill="auto"/>
          </w:tcPr>
          <w:p w14:paraId="5082EA54" w14:textId="6C400D96" w:rsidR="00675084" w:rsidRPr="005460DD" w:rsidRDefault="005460DD" w:rsidP="00515291">
            <w:pPr>
              <w:rPr>
                <w:rFonts w:ascii="Tahoma" w:eastAsia="Arial" w:hAnsi="Tahoma" w:cs="Tahoma"/>
                <w:spacing w:val="-2"/>
              </w:rPr>
            </w:pPr>
            <w:r w:rsidRPr="005460DD">
              <w:rPr>
                <w:rFonts w:ascii="Tahoma" w:eastAsia="Arial" w:hAnsi="Tahoma" w:cs="Tahoma"/>
                <w:spacing w:val="-2"/>
              </w:rPr>
              <w:t>Sultan Mohamed</w:t>
            </w:r>
          </w:p>
        </w:tc>
        <w:tc>
          <w:tcPr>
            <w:tcW w:w="2286" w:type="dxa"/>
            <w:tcBorders>
              <w:top w:val="single" w:sz="4" w:space="0" w:color="333333"/>
              <w:left w:val="single" w:sz="4" w:space="0" w:color="333333"/>
              <w:bottom w:val="single" w:sz="4" w:space="0" w:color="333333"/>
              <w:right w:val="single" w:sz="4" w:space="0" w:color="333333"/>
            </w:tcBorders>
            <w:shd w:val="clear" w:color="auto" w:fill="auto"/>
          </w:tcPr>
          <w:p w14:paraId="49647F9E" w14:textId="3B1E5486" w:rsidR="00675084" w:rsidRPr="005460DD" w:rsidRDefault="0068047C" w:rsidP="00515291">
            <w:pPr>
              <w:rPr>
                <w:rFonts w:ascii="Tahoma" w:eastAsia="Arial" w:hAnsi="Tahoma" w:cs="Tahoma"/>
                <w:spacing w:val="-2"/>
              </w:rPr>
            </w:pPr>
            <w:r>
              <w:rPr>
                <w:rFonts w:ascii="Tahoma" w:eastAsia="Arial" w:hAnsi="Tahoma" w:cs="Tahoma"/>
                <w:spacing w:val="-2"/>
              </w:rPr>
              <w:t>Munira</w:t>
            </w:r>
            <w:r w:rsidR="005460DD" w:rsidRPr="005460DD">
              <w:rPr>
                <w:rFonts w:ascii="Tahoma" w:eastAsia="Arial" w:hAnsi="Tahoma" w:cs="Tahoma"/>
                <w:spacing w:val="-2"/>
              </w:rPr>
              <w:t xml:space="preserve"> Mohamed</w:t>
            </w:r>
          </w:p>
        </w:tc>
        <w:tc>
          <w:tcPr>
            <w:tcW w:w="3059" w:type="dxa"/>
            <w:tcBorders>
              <w:top w:val="single" w:sz="4" w:space="0" w:color="333333"/>
              <w:left w:val="single" w:sz="4" w:space="0" w:color="333333"/>
              <w:bottom w:val="single" w:sz="4" w:space="0" w:color="333333"/>
              <w:right w:val="single" w:sz="4" w:space="0" w:color="333333"/>
            </w:tcBorders>
            <w:shd w:val="clear" w:color="auto" w:fill="auto"/>
          </w:tcPr>
          <w:p w14:paraId="2F80A7D7" w14:textId="77777777" w:rsidR="00675084" w:rsidRPr="005460DD" w:rsidRDefault="00675084" w:rsidP="00515291">
            <w:pPr>
              <w:rPr>
                <w:rFonts w:ascii="Tahoma" w:hAnsi="Tahoma" w:cs="Tahoma"/>
              </w:rPr>
            </w:pPr>
          </w:p>
        </w:tc>
      </w:tr>
      <w:tr w:rsidR="003B0A11" w:rsidRPr="005460DD" w14:paraId="7C35111B" w14:textId="77777777" w:rsidTr="005460DD">
        <w:trPr>
          <w:jc w:val="center"/>
        </w:trPr>
        <w:tc>
          <w:tcPr>
            <w:tcW w:w="1277" w:type="dxa"/>
            <w:tcBorders>
              <w:top w:val="single" w:sz="4" w:space="0" w:color="333333"/>
              <w:left w:val="single" w:sz="4" w:space="0" w:color="333333"/>
              <w:bottom w:val="single" w:sz="4" w:space="0" w:color="333333"/>
              <w:right w:val="single" w:sz="4" w:space="0" w:color="333333"/>
            </w:tcBorders>
            <w:shd w:val="clear" w:color="auto" w:fill="auto"/>
          </w:tcPr>
          <w:p w14:paraId="0B3F0345" w14:textId="47F08EDC" w:rsidR="003B0A11" w:rsidRPr="005460DD" w:rsidRDefault="003B0A11" w:rsidP="003B0A11">
            <w:pPr>
              <w:jc w:val="center"/>
              <w:rPr>
                <w:rFonts w:ascii="Tahoma" w:hAnsi="Tahoma" w:cs="Tahoma"/>
              </w:rPr>
            </w:pPr>
          </w:p>
        </w:tc>
        <w:tc>
          <w:tcPr>
            <w:tcW w:w="2016" w:type="dxa"/>
            <w:tcBorders>
              <w:top w:val="single" w:sz="4" w:space="0" w:color="333333"/>
              <w:left w:val="single" w:sz="4" w:space="0" w:color="333333"/>
              <w:bottom w:val="single" w:sz="4" w:space="0" w:color="333333"/>
              <w:right w:val="single" w:sz="4" w:space="0" w:color="333333"/>
            </w:tcBorders>
            <w:shd w:val="clear" w:color="auto" w:fill="auto"/>
          </w:tcPr>
          <w:p w14:paraId="0B6D3062" w14:textId="1CEC7130" w:rsidR="003B0A11" w:rsidRPr="005460DD" w:rsidRDefault="003B0A11" w:rsidP="003B0A11">
            <w:pPr>
              <w:rPr>
                <w:rFonts w:ascii="Tahoma" w:hAnsi="Tahoma" w:cs="Tahoma"/>
              </w:rPr>
            </w:pPr>
            <w:r>
              <w:rPr>
                <w:rFonts w:ascii="Tahoma" w:hAnsi="Tahoma" w:cs="Tahoma"/>
              </w:rPr>
              <w:t>17/06/2022</w:t>
            </w:r>
          </w:p>
        </w:tc>
        <w:tc>
          <w:tcPr>
            <w:tcW w:w="2223" w:type="dxa"/>
            <w:tcBorders>
              <w:top w:val="single" w:sz="4" w:space="0" w:color="333333"/>
              <w:left w:val="single" w:sz="4" w:space="0" w:color="333333"/>
              <w:bottom w:val="single" w:sz="4" w:space="0" w:color="333333"/>
              <w:right w:val="single" w:sz="4" w:space="0" w:color="333333"/>
            </w:tcBorders>
            <w:shd w:val="clear" w:color="auto" w:fill="auto"/>
          </w:tcPr>
          <w:p w14:paraId="76E5C98F" w14:textId="31B21DC7" w:rsidR="003B0A11" w:rsidRPr="005460DD" w:rsidRDefault="003B0A11" w:rsidP="003B0A11">
            <w:pPr>
              <w:rPr>
                <w:rFonts w:ascii="Tahoma" w:hAnsi="Tahoma" w:cs="Tahoma"/>
              </w:rPr>
            </w:pPr>
            <w:r w:rsidRPr="005460DD">
              <w:rPr>
                <w:rFonts w:ascii="Tahoma" w:eastAsia="Arial" w:hAnsi="Tahoma" w:cs="Tahoma"/>
                <w:spacing w:val="-2"/>
              </w:rPr>
              <w:t>Sultan Mohamed</w:t>
            </w:r>
          </w:p>
        </w:tc>
        <w:tc>
          <w:tcPr>
            <w:tcW w:w="2286" w:type="dxa"/>
            <w:tcBorders>
              <w:top w:val="single" w:sz="4" w:space="0" w:color="333333"/>
              <w:left w:val="single" w:sz="4" w:space="0" w:color="333333"/>
              <w:bottom w:val="single" w:sz="4" w:space="0" w:color="333333"/>
              <w:right w:val="single" w:sz="4" w:space="0" w:color="333333"/>
            </w:tcBorders>
            <w:shd w:val="clear" w:color="auto" w:fill="auto"/>
          </w:tcPr>
          <w:p w14:paraId="6872685C" w14:textId="3EFE82C1" w:rsidR="003B0A11" w:rsidRPr="005460DD" w:rsidRDefault="0068047C" w:rsidP="003B0A11">
            <w:pPr>
              <w:rPr>
                <w:rFonts w:ascii="Tahoma" w:hAnsi="Tahoma" w:cs="Tahoma"/>
              </w:rPr>
            </w:pPr>
            <w:r>
              <w:rPr>
                <w:rFonts w:ascii="Tahoma" w:eastAsia="Arial" w:hAnsi="Tahoma" w:cs="Tahoma"/>
                <w:spacing w:val="-2"/>
              </w:rPr>
              <w:t>Munira</w:t>
            </w:r>
            <w:r w:rsidR="003B0A11" w:rsidRPr="005460DD">
              <w:rPr>
                <w:rFonts w:ascii="Tahoma" w:eastAsia="Arial" w:hAnsi="Tahoma" w:cs="Tahoma"/>
                <w:spacing w:val="-2"/>
              </w:rPr>
              <w:t xml:space="preserve"> Mohamed</w:t>
            </w:r>
          </w:p>
        </w:tc>
        <w:tc>
          <w:tcPr>
            <w:tcW w:w="3059" w:type="dxa"/>
            <w:tcBorders>
              <w:top w:val="single" w:sz="4" w:space="0" w:color="333333"/>
              <w:left w:val="single" w:sz="4" w:space="0" w:color="333333"/>
              <w:bottom w:val="single" w:sz="4" w:space="0" w:color="333333"/>
              <w:right w:val="single" w:sz="4" w:space="0" w:color="333333"/>
            </w:tcBorders>
            <w:shd w:val="clear" w:color="auto" w:fill="auto"/>
          </w:tcPr>
          <w:p w14:paraId="081A838B" w14:textId="523E33DF" w:rsidR="003B0A11" w:rsidRPr="005460DD" w:rsidRDefault="003B0A11" w:rsidP="003B0A11">
            <w:pPr>
              <w:rPr>
                <w:rFonts w:ascii="Tahoma" w:hAnsi="Tahoma" w:cs="Tahoma"/>
              </w:rPr>
            </w:pPr>
            <w:r>
              <w:rPr>
                <w:rFonts w:ascii="Tahoma" w:hAnsi="Tahoma" w:cs="Tahoma"/>
              </w:rPr>
              <w:t xml:space="preserve"> Reissued without change</w:t>
            </w:r>
          </w:p>
        </w:tc>
      </w:tr>
      <w:tr w:rsidR="003B0A11" w:rsidRPr="005460DD" w14:paraId="0E2C595C" w14:textId="77777777" w:rsidTr="005460DD">
        <w:trPr>
          <w:trHeight w:val="368"/>
          <w:jc w:val="center"/>
        </w:trPr>
        <w:tc>
          <w:tcPr>
            <w:tcW w:w="1277" w:type="dxa"/>
            <w:tcBorders>
              <w:top w:val="single" w:sz="4" w:space="0" w:color="333333"/>
              <w:left w:val="single" w:sz="4" w:space="0" w:color="333333"/>
              <w:bottom w:val="single" w:sz="4" w:space="0" w:color="333333"/>
              <w:right w:val="single" w:sz="4" w:space="0" w:color="333333"/>
            </w:tcBorders>
            <w:shd w:val="clear" w:color="auto" w:fill="auto"/>
          </w:tcPr>
          <w:p w14:paraId="1ADE400F" w14:textId="77777777" w:rsidR="003B0A11" w:rsidRPr="005460DD" w:rsidRDefault="003B0A11" w:rsidP="003B0A11">
            <w:pPr>
              <w:rPr>
                <w:rFonts w:ascii="Tahoma" w:hAnsi="Tahoma" w:cs="Tahoma"/>
              </w:rPr>
            </w:pPr>
          </w:p>
        </w:tc>
        <w:tc>
          <w:tcPr>
            <w:tcW w:w="2016" w:type="dxa"/>
            <w:tcBorders>
              <w:top w:val="single" w:sz="4" w:space="0" w:color="333333"/>
              <w:left w:val="single" w:sz="4" w:space="0" w:color="333333"/>
              <w:bottom w:val="single" w:sz="4" w:space="0" w:color="333333"/>
              <w:right w:val="single" w:sz="4" w:space="0" w:color="333333"/>
            </w:tcBorders>
            <w:shd w:val="clear" w:color="auto" w:fill="auto"/>
          </w:tcPr>
          <w:p w14:paraId="5B4C2DAE" w14:textId="0B023341" w:rsidR="003B0A11" w:rsidRPr="005460DD" w:rsidRDefault="003B0A11" w:rsidP="003B0A11">
            <w:pPr>
              <w:rPr>
                <w:rFonts w:ascii="Tahoma" w:hAnsi="Tahoma" w:cs="Tahoma"/>
              </w:rPr>
            </w:pPr>
            <w:r>
              <w:rPr>
                <w:rFonts w:ascii="Tahoma" w:hAnsi="Tahoma" w:cs="Tahoma"/>
              </w:rPr>
              <w:t>August 2024</w:t>
            </w:r>
          </w:p>
        </w:tc>
        <w:tc>
          <w:tcPr>
            <w:tcW w:w="2223" w:type="dxa"/>
            <w:tcBorders>
              <w:top w:val="single" w:sz="4" w:space="0" w:color="333333"/>
              <w:left w:val="single" w:sz="4" w:space="0" w:color="333333"/>
              <w:bottom w:val="single" w:sz="4" w:space="0" w:color="333333"/>
              <w:right w:val="single" w:sz="4" w:space="0" w:color="333333"/>
            </w:tcBorders>
            <w:shd w:val="clear" w:color="auto" w:fill="auto"/>
          </w:tcPr>
          <w:p w14:paraId="148148D3" w14:textId="77777777" w:rsidR="003B0A11" w:rsidRPr="005460DD" w:rsidRDefault="003B0A11" w:rsidP="003B0A11">
            <w:pPr>
              <w:rPr>
                <w:rFonts w:ascii="Tahoma" w:hAnsi="Tahoma" w:cs="Tahoma"/>
              </w:rPr>
            </w:pPr>
          </w:p>
        </w:tc>
        <w:tc>
          <w:tcPr>
            <w:tcW w:w="2286" w:type="dxa"/>
            <w:tcBorders>
              <w:top w:val="single" w:sz="4" w:space="0" w:color="333333"/>
              <w:left w:val="single" w:sz="4" w:space="0" w:color="333333"/>
              <w:bottom w:val="single" w:sz="4" w:space="0" w:color="333333"/>
              <w:right w:val="single" w:sz="4" w:space="0" w:color="333333"/>
            </w:tcBorders>
            <w:shd w:val="clear" w:color="auto" w:fill="auto"/>
          </w:tcPr>
          <w:p w14:paraId="3ED38D9C" w14:textId="77777777" w:rsidR="003B0A11" w:rsidRPr="005460DD" w:rsidRDefault="003B0A11" w:rsidP="003B0A11">
            <w:pPr>
              <w:rPr>
                <w:rFonts w:ascii="Tahoma" w:hAnsi="Tahoma" w:cs="Tahoma"/>
              </w:rPr>
            </w:pPr>
          </w:p>
        </w:tc>
        <w:tc>
          <w:tcPr>
            <w:tcW w:w="3059" w:type="dxa"/>
            <w:tcBorders>
              <w:top w:val="single" w:sz="4" w:space="0" w:color="333333"/>
              <w:left w:val="single" w:sz="4" w:space="0" w:color="333333"/>
              <w:bottom w:val="single" w:sz="4" w:space="0" w:color="333333"/>
              <w:right w:val="single" w:sz="4" w:space="0" w:color="333333"/>
            </w:tcBorders>
            <w:shd w:val="clear" w:color="auto" w:fill="auto"/>
          </w:tcPr>
          <w:p w14:paraId="54EC7409" w14:textId="05F1EB5F" w:rsidR="003B0A11" w:rsidRPr="005460DD" w:rsidRDefault="003B0A11" w:rsidP="003B0A11">
            <w:pPr>
              <w:rPr>
                <w:rFonts w:ascii="Tahoma" w:hAnsi="Tahoma" w:cs="Tahoma"/>
              </w:rPr>
            </w:pPr>
            <w:r>
              <w:rPr>
                <w:rFonts w:ascii="Tahoma" w:hAnsi="Tahoma" w:cs="Tahoma"/>
              </w:rPr>
              <w:t>Next review</w:t>
            </w:r>
          </w:p>
        </w:tc>
      </w:tr>
      <w:tr w:rsidR="003B0A11" w:rsidRPr="005460DD" w14:paraId="12E8CE9E" w14:textId="77777777" w:rsidTr="005460DD">
        <w:trPr>
          <w:jc w:val="center"/>
        </w:trPr>
        <w:tc>
          <w:tcPr>
            <w:tcW w:w="1277" w:type="dxa"/>
            <w:tcBorders>
              <w:top w:val="single" w:sz="4" w:space="0" w:color="333333"/>
              <w:left w:val="single" w:sz="4" w:space="0" w:color="333333"/>
              <w:bottom w:val="single" w:sz="4" w:space="0" w:color="333333"/>
              <w:right w:val="single" w:sz="4" w:space="0" w:color="333333"/>
            </w:tcBorders>
            <w:shd w:val="clear" w:color="auto" w:fill="auto"/>
          </w:tcPr>
          <w:p w14:paraId="566CDAF7" w14:textId="77777777" w:rsidR="003B0A11" w:rsidRPr="005460DD" w:rsidRDefault="003B0A11" w:rsidP="003B0A11">
            <w:pPr>
              <w:rPr>
                <w:rFonts w:ascii="Tahoma" w:hAnsi="Tahoma" w:cs="Tahoma"/>
              </w:rPr>
            </w:pPr>
          </w:p>
        </w:tc>
        <w:tc>
          <w:tcPr>
            <w:tcW w:w="2016" w:type="dxa"/>
            <w:tcBorders>
              <w:top w:val="single" w:sz="4" w:space="0" w:color="333333"/>
              <w:left w:val="single" w:sz="4" w:space="0" w:color="333333"/>
              <w:bottom w:val="single" w:sz="4" w:space="0" w:color="333333"/>
              <w:right w:val="single" w:sz="4" w:space="0" w:color="333333"/>
            </w:tcBorders>
            <w:shd w:val="clear" w:color="auto" w:fill="auto"/>
          </w:tcPr>
          <w:p w14:paraId="29190694" w14:textId="77777777" w:rsidR="003B0A11" w:rsidRPr="005460DD" w:rsidRDefault="003B0A11" w:rsidP="003B0A11">
            <w:pPr>
              <w:rPr>
                <w:rFonts w:ascii="Tahoma" w:hAnsi="Tahoma" w:cs="Tahoma"/>
              </w:rPr>
            </w:pPr>
          </w:p>
        </w:tc>
        <w:tc>
          <w:tcPr>
            <w:tcW w:w="2223" w:type="dxa"/>
            <w:tcBorders>
              <w:top w:val="single" w:sz="4" w:space="0" w:color="333333"/>
              <w:left w:val="single" w:sz="4" w:space="0" w:color="333333"/>
              <w:bottom w:val="single" w:sz="4" w:space="0" w:color="333333"/>
              <w:right w:val="single" w:sz="4" w:space="0" w:color="333333"/>
            </w:tcBorders>
            <w:shd w:val="clear" w:color="auto" w:fill="auto"/>
          </w:tcPr>
          <w:p w14:paraId="401E353B" w14:textId="77777777" w:rsidR="003B0A11" w:rsidRPr="005460DD" w:rsidRDefault="003B0A11" w:rsidP="003B0A11">
            <w:pPr>
              <w:rPr>
                <w:rFonts w:ascii="Tahoma" w:hAnsi="Tahoma" w:cs="Tahoma"/>
              </w:rPr>
            </w:pPr>
          </w:p>
        </w:tc>
        <w:tc>
          <w:tcPr>
            <w:tcW w:w="2286" w:type="dxa"/>
            <w:tcBorders>
              <w:top w:val="single" w:sz="4" w:space="0" w:color="333333"/>
              <w:left w:val="single" w:sz="4" w:space="0" w:color="333333"/>
              <w:bottom w:val="single" w:sz="4" w:space="0" w:color="333333"/>
              <w:right w:val="single" w:sz="4" w:space="0" w:color="333333"/>
            </w:tcBorders>
            <w:shd w:val="clear" w:color="auto" w:fill="auto"/>
          </w:tcPr>
          <w:p w14:paraId="61ECEDA0" w14:textId="77777777" w:rsidR="003B0A11" w:rsidRPr="005460DD" w:rsidRDefault="003B0A11" w:rsidP="003B0A11">
            <w:pPr>
              <w:rPr>
                <w:rFonts w:ascii="Tahoma" w:hAnsi="Tahoma" w:cs="Tahoma"/>
              </w:rPr>
            </w:pPr>
          </w:p>
        </w:tc>
        <w:tc>
          <w:tcPr>
            <w:tcW w:w="3059" w:type="dxa"/>
            <w:tcBorders>
              <w:top w:val="single" w:sz="4" w:space="0" w:color="333333"/>
              <w:left w:val="single" w:sz="4" w:space="0" w:color="333333"/>
              <w:bottom w:val="single" w:sz="4" w:space="0" w:color="333333"/>
              <w:right w:val="single" w:sz="4" w:space="0" w:color="333333"/>
            </w:tcBorders>
            <w:shd w:val="clear" w:color="auto" w:fill="auto"/>
          </w:tcPr>
          <w:p w14:paraId="5965011E" w14:textId="77777777" w:rsidR="003B0A11" w:rsidRPr="005460DD" w:rsidRDefault="003B0A11" w:rsidP="003B0A11">
            <w:pPr>
              <w:rPr>
                <w:rFonts w:ascii="Tahoma" w:hAnsi="Tahoma" w:cs="Tahoma"/>
              </w:rPr>
            </w:pPr>
          </w:p>
        </w:tc>
      </w:tr>
    </w:tbl>
    <w:p w14:paraId="34A22122" w14:textId="77777777" w:rsidR="00E85096" w:rsidRPr="005460DD" w:rsidRDefault="00E85096">
      <w:pPr>
        <w:rPr>
          <w:rFonts w:ascii="Tahoma" w:hAnsi="Tahoma" w:cs="Tahoma"/>
        </w:rPr>
      </w:pPr>
    </w:p>
    <w:p w14:paraId="7D9C8E7B" w14:textId="77777777" w:rsidR="005460DD" w:rsidRDefault="005460DD">
      <w:pPr>
        <w:rPr>
          <w:rFonts w:ascii="Tahoma" w:hAnsi="Tahoma" w:cs="Tahoma"/>
          <w:b/>
          <w:sz w:val="28"/>
          <w:szCs w:val="28"/>
        </w:rPr>
      </w:pPr>
      <w:r>
        <w:rPr>
          <w:rFonts w:ascii="Tahoma" w:hAnsi="Tahoma" w:cs="Tahoma"/>
          <w:b/>
          <w:sz w:val="28"/>
          <w:szCs w:val="28"/>
        </w:rPr>
        <w:br w:type="page"/>
      </w:r>
    </w:p>
    <w:p w14:paraId="4ADDD4F7" w14:textId="3A1CCACB" w:rsidR="000858D5" w:rsidRPr="005460DD" w:rsidRDefault="00D05574">
      <w:pPr>
        <w:rPr>
          <w:rFonts w:ascii="Tahoma" w:hAnsi="Tahoma" w:cs="Tahoma"/>
          <w:b/>
          <w:sz w:val="28"/>
          <w:szCs w:val="28"/>
        </w:rPr>
      </w:pPr>
      <w:r w:rsidRPr="005460DD">
        <w:rPr>
          <w:rFonts w:ascii="Tahoma" w:hAnsi="Tahoma" w:cs="Tahoma"/>
          <w:b/>
          <w:sz w:val="28"/>
          <w:szCs w:val="28"/>
        </w:rPr>
        <w:lastRenderedPageBreak/>
        <w:t>Table of c</w:t>
      </w:r>
      <w:r w:rsidR="000858D5" w:rsidRPr="005460DD">
        <w:rPr>
          <w:rFonts w:ascii="Tahoma" w:hAnsi="Tahoma" w:cs="Tahoma"/>
          <w:b/>
          <w:sz w:val="28"/>
          <w:szCs w:val="28"/>
        </w:rPr>
        <w:t>ontents</w:t>
      </w:r>
    </w:p>
    <w:p w14:paraId="4A038A64" w14:textId="2999DD7C" w:rsidR="001F40A8" w:rsidRPr="005460DD" w:rsidRDefault="00D85E4D">
      <w:pPr>
        <w:pStyle w:val="TOC1"/>
        <w:rPr>
          <w:rFonts w:ascii="Tahoma" w:eastAsiaTheme="minorEastAsia" w:hAnsi="Tahoma" w:cs="Tahoma"/>
          <w:b w:val="0"/>
          <w:bCs w:val="0"/>
        </w:rPr>
      </w:pPr>
      <w:r w:rsidRPr="005460DD">
        <w:rPr>
          <w:rFonts w:ascii="Tahoma" w:hAnsi="Tahoma" w:cs="Tahoma"/>
          <w:sz w:val="20"/>
          <w:szCs w:val="28"/>
        </w:rPr>
        <w:fldChar w:fldCharType="begin"/>
      </w:r>
      <w:r w:rsidRPr="005460DD">
        <w:rPr>
          <w:rFonts w:ascii="Tahoma" w:hAnsi="Tahoma" w:cs="Tahoma"/>
          <w:sz w:val="20"/>
          <w:szCs w:val="28"/>
        </w:rPr>
        <w:instrText xml:space="preserve"> TOC \o "1-3" \h \z \u </w:instrText>
      </w:r>
      <w:r w:rsidRPr="005460DD">
        <w:rPr>
          <w:rFonts w:ascii="Tahoma" w:hAnsi="Tahoma" w:cs="Tahoma"/>
          <w:sz w:val="20"/>
          <w:szCs w:val="28"/>
        </w:rPr>
        <w:fldChar w:fldCharType="separate"/>
      </w:r>
      <w:hyperlink w:anchor="_Toc513722889" w:history="1">
        <w:r w:rsidR="001F40A8" w:rsidRPr="005460DD">
          <w:rPr>
            <w:rStyle w:val="Hyperlink"/>
            <w:rFonts w:ascii="Tahoma" w:hAnsi="Tahoma" w:cs="Tahoma"/>
          </w:rPr>
          <w:t>1</w:t>
        </w:r>
        <w:r w:rsidR="001F40A8" w:rsidRPr="005460DD">
          <w:rPr>
            <w:rFonts w:ascii="Tahoma" w:eastAsiaTheme="minorEastAsia" w:hAnsi="Tahoma" w:cs="Tahoma"/>
            <w:b w:val="0"/>
            <w:bCs w:val="0"/>
          </w:rPr>
          <w:tab/>
        </w:r>
        <w:r w:rsidR="001F40A8" w:rsidRPr="005460DD">
          <w:rPr>
            <w:rStyle w:val="Hyperlink"/>
            <w:rFonts w:ascii="Tahoma" w:hAnsi="Tahoma" w:cs="Tahoma"/>
          </w:rPr>
          <w:t>Introduction</w:t>
        </w:r>
        <w:r w:rsidR="001F40A8" w:rsidRPr="005460DD">
          <w:rPr>
            <w:rFonts w:ascii="Tahoma" w:hAnsi="Tahoma" w:cs="Tahoma"/>
            <w:webHidden/>
          </w:rPr>
          <w:tab/>
        </w:r>
        <w:r w:rsidR="001F40A8" w:rsidRPr="005460DD">
          <w:rPr>
            <w:rFonts w:ascii="Tahoma" w:hAnsi="Tahoma" w:cs="Tahoma"/>
            <w:webHidden/>
          </w:rPr>
          <w:fldChar w:fldCharType="begin"/>
        </w:r>
        <w:r w:rsidR="001F40A8" w:rsidRPr="005460DD">
          <w:rPr>
            <w:rFonts w:ascii="Tahoma" w:hAnsi="Tahoma" w:cs="Tahoma"/>
            <w:webHidden/>
          </w:rPr>
          <w:instrText xml:space="preserve"> PAGEREF _Toc513722889 \h </w:instrText>
        </w:r>
        <w:r w:rsidR="001F40A8" w:rsidRPr="005460DD">
          <w:rPr>
            <w:rFonts w:ascii="Tahoma" w:hAnsi="Tahoma" w:cs="Tahoma"/>
            <w:webHidden/>
          </w:rPr>
        </w:r>
        <w:r w:rsidR="001F40A8" w:rsidRPr="005460DD">
          <w:rPr>
            <w:rFonts w:ascii="Tahoma" w:hAnsi="Tahoma" w:cs="Tahoma"/>
            <w:webHidden/>
          </w:rPr>
          <w:fldChar w:fldCharType="separate"/>
        </w:r>
        <w:r w:rsidR="001F40A8" w:rsidRPr="005460DD">
          <w:rPr>
            <w:rFonts w:ascii="Tahoma" w:hAnsi="Tahoma" w:cs="Tahoma"/>
            <w:webHidden/>
          </w:rPr>
          <w:t>2</w:t>
        </w:r>
        <w:r w:rsidR="001F40A8" w:rsidRPr="005460DD">
          <w:rPr>
            <w:rFonts w:ascii="Tahoma" w:hAnsi="Tahoma" w:cs="Tahoma"/>
            <w:webHidden/>
          </w:rPr>
          <w:fldChar w:fldCharType="end"/>
        </w:r>
      </w:hyperlink>
    </w:p>
    <w:p w14:paraId="04E0F925" w14:textId="3197ECA7" w:rsidR="001F40A8" w:rsidRPr="005460DD" w:rsidRDefault="00000000">
      <w:pPr>
        <w:pStyle w:val="TOC2"/>
        <w:rPr>
          <w:rFonts w:ascii="Tahoma" w:eastAsiaTheme="minorEastAsia" w:hAnsi="Tahoma" w:cs="Tahoma"/>
          <w:b w:val="0"/>
          <w:bCs w:val="0"/>
          <w:noProof/>
          <w:sz w:val="24"/>
          <w:szCs w:val="24"/>
        </w:rPr>
      </w:pPr>
      <w:hyperlink w:anchor="_Toc513722890" w:history="1">
        <w:r w:rsidR="001F40A8" w:rsidRPr="005460DD">
          <w:rPr>
            <w:rStyle w:val="Hyperlink"/>
            <w:rFonts w:ascii="Tahoma" w:hAnsi="Tahoma" w:cs="Tahoma"/>
            <w:noProof/>
          </w:rPr>
          <w:t>1.1</w:t>
        </w:r>
        <w:r w:rsidR="001F40A8" w:rsidRPr="005460DD">
          <w:rPr>
            <w:rFonts w:ascii="Tahoma" w:eastAsiaTheme="minorEastAsia" w:hAnsi="Tahoma" w:cs="Tahoma"/>
            <w:b w:val="0"/>
            <w:bCs w:val="0"/>
            <w:noProof/>
            <w:sz w:val="24"/>
            <w:szCs w:val="24"/>
          </w:rPr>
          <w:tab/>
        </w:r>
        <w:r w:rsidR="001F40A8" w:rsidRPr="005460DD">
          <w:rPr>
            <w:rStyle w:val="Hyperlink"/>
            <w:rFonts w:ascii="Tahoma" w:hAnsi="Tahoma" w:cs="Tahoma"/>
            <w:noProof/>
          </w:rPr>
          <w:t>Policy statement</w:t>
        </w:r>
        <w:r w:rsidR="001F40A8" w:rsidRPr="005460DD">
          <w:rPr>
            <w:rFonts w:ascii="Tahoma" w:hAnsi="Tahoma" w:cs="Tahoma"/>
            <w:noProof/>
            <w:webHidden/>
          </w:rPr>
          <w:tab/>
        </w:r>
        <w:r w:rsidR="001F40A8" w:rsidRPr="005460DD">
          <w:rPr>
            <w:rFonts w:ascii="Tahoma" w:hAnsi="Tahoma" w:cs="Tahoma"/>
            <w:noProof/>
            <w:webHidden/>
          </w:rPr>
          <w:fldChar w:fldCharType="begin"/>
        </w:r>
        <w:r w:rsidR="001F40A8" w:rsidRPr="005460DD">
          <w:rPr>
            <w:rFonts w:ascii="Tahoma" w:hAnsi="Tahoma" w:cs="Tahoma"/>
            <w:noProof/>
            <w:webHidden/>
          </w:rPr>
          <w:instrText xml:space="preserve"> PAGEREF _Toc513722890 \h </w:instrText>
        </w:r>
        <w:r w:rsidR="001F40A8" w:rsidRPr="005460DD">
          <w:rPr>
            <w:rFonts w:ascii="Tahoma" w:hAnsi="Tahoma" w:cs="Tahoma"/>
            <w:noProof/>
            <w:webHidden/>
          </w:rPr>
        </w:r>
        <w:r w:rsidR="001F40A8" w:rsidRPr="005460DD">
          <w:rPr>
            <w:rFonts w:ascii="Tahoma" w:hAnsi="Tahoma" w:cs="Tahoma"/>
            <w:noProof/>
            <w:webHidden/>
          </w:rPr>
          <w:fldChar w:fldCharType="separate"/>
        </w:r>
        <w:r w:rsidR="001F40A8" w:rsidRPr="005460DD">
          <w:rPr>
            <w:rFonts w:ascii="Tahoma" w:hAnsi="Tahoma" w:cs="Tahoma"/>
            <w:noProof/>
            <w:webHidden/>
          </w:rPr>
          <w:t>2</w:t>
        </w:r>
        <w:r w:rsidR="001F40A8" w:rsidRPr="005460DD">
          <w:rPr>
            <w:rFonts w:ascii="Tahoma" w:hAnsi="Tahoma" w:cs="Tahoma"/>
            <w:noProof/>
            <w:webHidden/>
          </w:rPr>
          <w:fldChar w:fldCharType="end"/>
        </w:r>
      </w:hyperlink>
    </w:p>
    <w:p w14:paraId="45C2B99D" w14:textId="4D97C8C7" w:rsidR="001F40A8" w:rsidRPr="005460DD" w:rsidRDefault="00000000">
      <w:pPr>
        <w:pStyle w:val="TOC2"/>
        <w:rPr>
          <w:rFonts w:ascii="Tahoma" w:eastAsiaTheme="minorEastAsia" w:hAnsi="Tahoma" w:cs="Tahoma"/>
          <w:b w:val="0"/>
          <w:bCs w:val="0"/>
          <w:noProof/>
          <w:sz w:val="24"/>
          <w:szCs w:val="24"/>
        </w:rPr>
      </w:pPr>
      <w:hyperlink w:anchor="_Toc513722891" w:history="1">
        <w:r w:rsidR="001F40A8" w:rsidRPr="005460DD">
          <w:rPr>
            <w:rStyle w:val="Hyperlink"/>
            <w:rFonts w:ascii="Tahoma" w:hAnsi="Tahoma" w:cs="Tahoma"/>
            <w:noProof/>
          </w:rPr>
          <w:t>1.2</w:t>
        </w:r>
        <w:r w:rsidR="001F40A8" w:rsidRPr="005460DD">
          <w:rPr>
            <w:rFonts w:ascii="Tahoma" w:eastAsiaTheme="minorEastAsia" w:hAnsi="Tahoma" w:cs="Tahoma"/>
            <w:b w:val="0"/>
            <w:bCs w:val="0"/>
            <w:noProof/>
            <w:sz w:val="24"/>
            <w:szCs w:val="24"/>
          </w:rPr>
          <w:tab/>
        </w:r>
        <w:r w:rsidR="001F40A8" w:rsidRPr="005460DD">
          <w:rPr>
            <w:rStyle w:val="Hyperlink"/>
            <w:rFonts w:ascii="Tahoma" w:hAnsi="Tahoma" w:cs="Tahoma"/>
            <w:noProof/>
          </w:rPr>
          <w:t>Status</w:t>
        </w:r>
        <w:r w:rsidR="001F40A8" w:rsidRPr="005460DD">
          <w:rPr>
            <w:rFonts w:ascii="Tahoma" w:hAnsi="Tahoma" w:cs="Tahoma"/>
            <w:noProof/>
            <w:webHidden/>
          </w:rPr>
          <w:tab/>
        </w:r>
        <w:r w:rsidR="001F40A8" w:rsidRPr="005460DD">
          <w:rPr>
            <w:rFonts w:ascii="Tahoma" w:hAnsi="Tahoma" w:cs="Tahoma"/>
            <w:noProof/>
            <w:webHidden/>
          </w:rPr>
          <w:fldChar w:fldCharType="begin"/>
        </w:r>
        <w:r w:rsidR="001F40A8" w:rsidRPr="005460DD">
          <w:rPr>
            <w:rFonts w:ascii="Tahoma" w:hAnsi="Tahoma" w:cs="Tahoma"/>
            <w:noProof/>
            <w:webHidden/>
          </w:rPr>
          <w:instrText xml:space="preserve"> PAGEREF _Toc513722891 \h </w:instrText>
        </w:r>
        <w:r w:rsidR="001F40A8" w:rsidRPr="005460DD">
          <w:rPr>
            <w:rFonts w:ascii="Tahoma" w:hAnsi="Tahoma" w:cs="Tahoma"/>
            <w:noProof/>
            <w:webHidden/>
          </w:rPr>
        </w:r>
        <w:r w:rsidR="001F40A8" w:rsidRPr="005460DD">
          <w:rPr>
            <w:rFonts w:ascii="Tahoma" w:hAnsi="Tahoma" w:cs="Tahoma"/>
            <w:noProof/>
            <w:webHidden/>
          </w:rPr>
          <w:fldChar w:fldCharType="separate"/>
        </w:r>
        <w:r w:rsidR="001F40A8" w:rsidRPr="005460DD">
          <w:rPr>
            <w:rFonts w:ascii="Tahoma" w:hAnsi="Tahoma" w:cs="Tahoma"/>
            <w:noProof/>
            <w:webHidden/>
          </w:rPr>
          <w:t>2</w:t>
        </w:r>
        <w:r w:rsidR="001F40A8" w:rsidRPr="005460DD">
          <w:rPr>
            <w:rFonts w:ascii="Tahoma" w:hAnsi="Tahoma" w:cs="Tahoma"/>
            <w:noProof/>
            <w:webHidden/>
          </w:rPr>
          <w:fldChar w:fldCharType="end"/>
        </w:r>
      </w:hyperlink>
    </w:p>
    <w:p w14:paraId="5A578636" w14:textId="755182E4" w:rsidR="001F40A8" w:rsidRPr="005460DD" w:rsidRDefault="00000000">
      <w:pPr>
        <w:pStyle w:val="TOC2"/>
        <w:rPr>
          <w:rFonts w:ascii="Tahoma" w:eastAsiaTheme="minorEastAsia" w:hAnsi="Tahoma" w:cs="Tahoma"/>
          <w:b w:val="0"/>
          <w:bCs w:val="0"/>
          <w:noProof/>
          <w:sz w:val="24"/>
          <w:szCs w:val="24"/>
        </w:rPr>
      </w:pPr>
      <w:hyperlink w:anchor="_Toc513722892" w:history="1">
        <w:r w:rsidR="001F40A8" w:rsidRPr="005460DD">
          <w:rPr>
            <w:rStyle w:val="Hyperlink"/>
            <w:rFonts w:ascii="Tahoma" w:hAnsi="Tahoma" w:cs="Tahoma"/>
            <w:noProof/>
          </w:rPr>
          <w:t>1.3</w:t>
        </w:r>
        <w:r w:rsidR="001F40A8" w:rsidRPr="005460DD">
          <w:rPr>
            <w:rFonts w:ascii="Tahoma" w:eastAsiaTheme="minorEastAsia" w:hAnsi="Tahoma" w:cs="Tahoma"/>
            <w:b w:val="0"/>
            <w:bCs w:val="0"/>
            <w:noProof/>
            <w:sz w:val="24"/>
            <w:szCs w:val="24"/>
          </w:rPr>
          <w:tab/>
        </w:r>
        <w:r w:rsidR="001F40A8" w:rsidRPr="005460DD">
          <w:rPr>
            <w:rStyle w:val="Hyperlink"/>
            <w:rFonts w:ascii="Tahoma" w:hAnsi="Tahoma" w:cs="Tahoma"/>
            <w:noProof/>
          </w:rPr>
          <w:t>Training and support</w:t>
        </w:r>
        <w:r w:rsidR="001F40A8" w:rsidRPr="005460DD">
          <w:rPr>
            <w:rFonts w:ascii="Tahoma" w:hAnsi="Tahoma" w:cs="Tahoma"/>
            <w:noProof/>
            <w:webHidden/>
          </w:rPr>
          <w:tab/>
        </w:r>
        <w:r w:rsidR="001F40A8" w:rsidRPr="005460DD">
          <w:rPr>
            <w:rFonts w:ascii="Tahoma" w:hAnsi="Tahoma" w:cs="Tahoma"/>
            <w:noProof/>
            <w:webHidden/>
          </w:rPr>
          <w:fldChar w:fldCharType="begin"/>
        </w:r>
        <w:r w:rsidR="001F40A8" w:rsidRPr="005460DD">
          <w:rPr>
            <w:rFonts w:ascii="Tahoma" w:hAnsi="Tahoma" w:cs="Tahoma"/>
            <w:noProof/>
            <w:webHidden/>
          </w:rPr>
          <w:instrText xml:space="preserve"> PAGEREF _Toc513722892 \h </w:instrText>
        </w:r>
        <w:r w:rsidR="001F40A8" w:rsidRPr="005460DD">
          <w:rPr>
            <w:rFonts w:ascii="Tahoma" w:hAnsi="Tahoma" w:cs="Tahoma"/>
            <w:noProof/>
            <w:webHidden/>
          </w:rPr>
        </w:r>
        <w:r w:rsidR="001F40A8" w:rsidRPr="005460DD">
          <w:rPr>
            <w:rFonts w:ascii="Tahoma" w:hAnsi="Tahoma" w:cs="Tahoma"/>
            <w:noProof/>
            <w:webHidden/>
          </w:rPr>
          <w:fldChar w:fldCharType="separate"/>
        </w:r>
        <w:r w:rsidR="001F40A8" w:rsidRPr="005460DD">
          <w:rPr>
            <w:rFonts w:ascii="Tahoma" w:hAnsi="Tahoma" w:cs="Tahoma"/>
            <w:noProof/>
            <w:webHidden/>
          </w:rPr>
          <w:t>2</w:t>
        </w:r>
        <w:r w:rsidR="001F40A8" w:rsidRPr="005460DD">
          <w:rPr>
            <w:rFonts w:ascii="Tahoma" w:hAnsi="Tahoma" w:cs="Tahoma"/>
            <w:noProof/>
            <w:webHidden/>
          </w:rPr>
          <w:fldChar w:fldCharType="end"/>
        </w:r>
      </w:hyperlink>
    </w:p>
    <w:p w14:paraId="6AC4BF13" w14:textId="6D96B039" w:rsidR="001F40A8" w:rsidRPr="005460DD" w:rsidRDefault="00000000">
      <w:pPr>
        <w:pStyle w:val="TOC1"/>
        <w:rPr>
          <w:rFonts w:ascii="Tahoma" w:eastAsiaTheme="minorEastAsia" w:hAnsi="Tahoma" w:cs="Tahoma"/>
          <w:b w:val="0"/>
          <w:bCs w:val="0"/>
        </w:rPr>
      </w:pPr>
      <w:hyperlink w:anchor="_Toc513722893" w:history="1">
        <w:r w:rsidR="001F40A8" w:rsidRPr="005460DD">
          <w:rPr>
            <w:rStyle w:val="Hyperlink"/>
            <w:rFonts w:ascii="Tahoma" w:hAnsi="Tahoma" w:cs="Tahoma"/>
          </w:rPr>
          <w:t>2</w:t>
        </w:r>
        <w:r w:rsidR="001F40A8" w:rsidRPr="005460DD">
          <w:rPr>
            <w:rFonts w:ascii="Tahoma" w:eastAsiaTheme="minorEastAsia" w:hAnsi="Tahoma" w:cs="Tahoma"/>
            <w:b w:val="0"/>
            <w:bCs w:val="0"/>
          </w:rPr>
          <w:tab/>
        </w:r>
        <w:r w:rsidR="001F40A8" w:rsidRPr="005460DD">
          <w:rPr>
            <w:rStyle w:val="Hyperlink"/>
            <w:rFonts w:ascii="Tahoma" w:hAnsi="Tahoma" w:cs="Tahoma"/>
          </w:rPr>
          <w:t>Scope</w:t>
        </w:r>
        <w:r w:rsidR="001F40A8" w:rsidRPr="005460DD">
          <w:rPr>
            <w:rFonts w:ascii="Tahoma" w:hAnsi="Tahoma" w:cs="Tahoma"/>
            <w:webHidden/>
          </w:rPr>
          <w:tab/>
        </w:r>
        <w:r w:rsidR="001F40A8" w:rsidRPr="005460DD">
          <w:rPr>
            <w:rFonts w:ascii="Tahoma" w:hAnsi="Tahoma" w:cs="Tahoma"/>
            <w:webHidden/>
          </w:rPr>
          <w:fldChar w:fldCharType="begin"/>
        </w:r>
        <w:r w:rsidR="001F40A8" w:rsidRPr="005460DD">
          <w:rPr>
            <w:rFonts w:ascii="Tahoma" w:hAnsi="Tahoma" w:cs="Tahoma"/>
            <w:webHidden/>
          </w:rPr>
          <w:instrText xml:space="preserve"> PAGEREF _Toc513722893 \h </w:instrText>
        </w:r>
        <w:r w:rsidR="001F40A8" w:rsidRPr="005460DD">
          <w:rPr>
            <w:rFonts w:ascii="Tahoma" w:hAnsi="Tahoma" w:cs="Tahoma"/>
            <w:webHidden/>
          </w:rPr>
        </w:r>
        <w:r w:rsidR="001F40A8" w:rsidRPr="005460DD">
          <w:rPr>
            <w:rFonts w:ascii="Tahoma" w:hAnsi="Tahoma" w:cs="Tahoma"/>
            <w:webHidden/>
          </w:rPr>
          <w:fldChar w:fldCharType="separate"/>
        </w:r>
        <w:r w:rsidR="001F40A8" w:rsidRPr="005460DD">
          <w:rPr>
            <w:rFonts w:ascii="Tahoma" w:hAnsi="Tahoma" w:cs="Tahoma"/>
            <w:webHidden/>
          </w:rPr>
          <w:t>2</w:t>
        </w:r>
        <w:r w:rsidR="001F40A8" w:rsidRPr="005460DD">
          <w:rPr>
            <w:rFonts w:ascii="Tahoma" w:hAnsi="Tahoma" w:cs="Tahoma"/>
            <w:webHidden/>
          </w:rPr>
          <w:fldChar w:fldCharType="end"/>
        </w:r>
      </w:hyperlink>
    </w:p>
    <w:p w14:paraId="18E3269A" w14:textId="5B9D5CE2" w:rsidR="001F40A8" w:rsidRPr="005460DD" w:rsidRDefault="00000000">
      <w:pPr>
        <w:pStyle w:val="TOC2"/>
        <w:rPr>
          <w:rFonts w:ascii="Tahoma" w:eastAsiaTheme="minorEastAsia" w:hAnsi="Tahoma" w:cs="Tahoma"/>
          <w:b w:val="0"/>
          <w:bCs w:val="0"/>
          <w:noProof/>
          <w:sz w:val="24"/>
          <w:szCs w:val="24"/>
        </w:rPr>
      </w:pPr>
      <w:hyperlink w:anchor="_Toc513722894" w:history="1">
        <w:r w:rsidR="001F40A8" w:rsidRPr="005460DD">
          <w:rPr>
            <w:rStyle w:val="Hyperlink"/>
            <w:rFonts w:ascii="Tahoma" w:hAnsi="Tahoma" w:cs="Tahoma"/>
            <w:noProof/>
          </w:rPr>
          <w:t>2.1</w:t>
        </w:r>
        <w:r w:rsidR="001F40A8" w:rsidRPr="005460DD">
          <w:rPr>
            <w:rFonts w:ascii="Tahoma" w:eastAsiaTheme="minorEastAsia" w:hAnsi="Tahoma" w:cs="Tahoma"/>
            <w:b w:val="0"/>
            <w:bCs w:val="0"/>
            <w:noProof/>
            <w:sz w:val="24"/>
            <w:szCs w:val="24"/>
          </w:rPr>
          <w:tab/>
        </w:r>
        <w:r w:rsidR="001F40A8" w:rsidRPr="005460DD">
          <w:rPr>
            <w:rStyle w:val="Hyperlink"/>
            <w:rFonts w:ascii="Tahoma" w:hAnsi="Tahoma" w:cs="Tahoma"/>
            <w:noProof/>
          </w:rPr>
          <w:t>Who it applies to</w:t>
        </w:r>
        <w:r w:rsidR="001F40A8" w:rsidRPr="005460DD">
          <w:rPr>
            <w:rFonts w:ascii="Tahoma" w:hAnsi="Tahoma" w:cs="Tahoma"/>
            <w:noProof/>
            <w:webHidden/>
          </w:rPr>
          <w:tab/>
        </w:r>
        <w:r w:rsidR="001F40A8" w:rsidRPr="005460DD">
          <w:rPr>
            <w:rFonts w:ascii="Tahoma" w:hAnsi="Tahoma" w:cs="Tahoma"/>
            <w:noProof/>
            <w:webHidden/>
          </w:rPr>
          <w:fldChar w:fldCharType="begin"/>
        </w:r>
        <w:r w:rsidR="001F40A8" w:rsidRPr="005460DD">
          <w:rPr>
            <w:rFonts w:ascii="Tahoma" w:hAnsi="Tahoma" w:cs="Tahoma"/>
            <w:noProof/>
            <w:webHidden/>
          </w:rPr>
          <w:instrText xml:space="preserve"> PAGEREF _Toc513722894 \h </w:instrText>
        </w:r>
        <w:r w:rsidR="001F40A8" w:rsidRPr="005460DD">
          <w:rPr>
            <w:rFonts w:ascii="Tahoma" w:hAnsi="Tahoma" w:cs="Tahoma"/>
            <w:noProof/>
            <w:webHidden/>
          </w:rPr>
        </w:r>
        <w:r w:rsidR="001F40A8" w:rsidRPr="005460DD">
          <w:rPr>
            <w:rFonts w:ascii="Tahoma" w:hAnsi="Tahoma" w:cs="Tahoma"/>
            <w:noProof/>
            <w:webHidden/>
          </w:rPr>
          <w:fldChar w:fldCharType="separate"/>
        </w:r>
        <w:r w:rsidR="001F40A8" w:rsidRPr="005460DD">
          <w:rPr>
            <w:rFonts w:ascii="Tahoma" w:hAnsi="Tahoma" w:cs="Tahoma"/>
            <w:noProof/>
            <w:webHidden/>
          </w:rPr>
          <w:t>2</w:t>
        </w:r>
        <w:r w:rsidR="001F40A8" w:rsidRPr="005460DD">
          <w:rPr>
            <w:rFonts w:ascii="Tahoma" w:hAnsi="Tahoma" w:cs="Tahoma"/>
            <w:noProof/>
            <w:webHidden/>
          </w:rPr>
          <w:fldChar w:fldCharType="end"/>
        </w:r>
      </w:hyperlink>
    </w:p>
    <w:p w14:paraId="5D4CAE98" w14:textId="498FC79D" w:rsidR="001F40A8" w:rsidRPr="005460DD" w:rsidRDefault="00000000">
      <w:pPr>
        <w:pStyle w:val="TOC2"/>
        <w:rPr>
          <w:rFonts w:ascii="Tahoma" w:eastAsiaTheme="minorEastAsia" w:hAnsi="Tahoma" w:cs="Tahoma"/>
          <w:b w:val="0"/>
          <w:bCs w:val="0"/>
          <w:noProof/>
          <w:sz w:val="24"/>
          <w:szCs w:val="24"/>
        </w:rPr>
      </w:pPr>
      <w:hyperlink w:anchor="_Toc513722895" w:history="1">
        <w:r w:rsidR="001F40A8" w:rsidRPr="005460DD">
          <w:rPr>
            <w:rStyle w:val="Hyperlink"/>
            <w:rFonts w:ascii="Tahoma" w:hAnsi="Tahoma" w:cs="Tahoma"/>
            <w:noProof/>
          </w:rPr>
          <w:t>2.2</w:t>
        </w:r>
        <w:r w:rsidR="001F40A8" w:rsidRPr="005460DD">
          <w:rPr>
            <w:rFonts w:ascii="Tahoma" w:eastAsiaTheme="minorEastAsia" w:hAnsi="Tahoma" w:cs="Tahoma"/>
            <w:b w:val="0"/>
            <w:bCs w:val="0"/>
            <w:noProof/>
            <w:sz w:val="24"/>
            <w:szCs w:val="24"/>
          </w:rPr>
          <w:tab/>
        </w:r>
        <w:r w:rsidR="00E5088E" w:rsidRPr="005460DD">
          <w:rPr>
            <w:rStyle w:val="Hyperlink"/>
            <w:rFonts w:ascii="Tahoma" w:hAnsi="Tahoma" w:cs="Tahoma"/>
            <w:noProof/>
          </w:rPr>
          <w:t>Why and how it applies to them</w:t>
        </w:r>
        <w:r w:rsidR="001F40A8" w:rsidRPr="005460DD">
          <w:rPr>
            <w:rFonts w:ascii="Tahoma" w:hAnsi="Tahoma" w:cs="Tahoma"/>
            <w:noProof/>
            <w:webHidden/>
          </w:rPr>
          <w:tab/>
        </w:r>
        <w:r w:rsidR="001F40A8" w:rsidRPr="005460DD">
          <w:rPr>
            <w:rFonts w:ascii="Tahoma" w:hAnsi="Tahoma" w:cs="Tahoma"/>
            <w:noProof/>
            <w:webHidden/>
          </w:rPr>
          <w:fldChar w:fldCharType="begin"/>
        </w:r>
        <w:r w:rsidR="001F40A8" w:rsidRPr="005460DD">
          <w:rPr>
            <w:rFonts w:ascii="Tahoma" w:hAnsi="Tahoma" w:cs="Tahoma"/>
            <w:noProof/>
            <w:webHidden/>
          </w:rPr>
          <w:instrText xml:space="preserve"> PAGEREF _Toc513722895 \h </w:instrText>
        </w:r>
        <w:r w:rsidR="001F40A8" w:rsidRPr="005460DD">
          <w:rPr>
            <w:rFonts w:ascii="Tahoma" w:hAnsi="Tahoma" w:cs="Tahoma"/>
            <w:noProof/>
            <w:webHidden/>
          </w:rPr>
        </w:r>
        <w:r w:rsidR="001F40A8" w:rsidRPr="005460DD">
          <w:rPr>
            <w:rFonts w:ascii="Tahoma" w:hAnsi="Tahoma" w:cs="Tahoma"/>
            <w:noProof/>
            <w:webHidden/>
          </w:rPr>
          <w:fldChar w:fldCharType="separate"/>
        </w:r>
        <w:r w:rsidR="001F40A8" w:rsidRPr="005460DD">
          <w:rPr>
            <w:rFonts w:ascii="Tahoma" w:hAnsi="Tahoma" w:cs="Tahoma"/>
            <w:noProof/>
            <w:webHidden/>
          </w:rPr>
          <w:t>3</w:t>
        </w:r>
        <w:r w:rsidR="001F40A8" w:rsidRPr="005460DD">
          <w:rPr>
            <w:rFonts w:ascii="Tahoma" w:hAnsi="Tahoma" w:cs="Tahoma"/>
            <w:noProof/>
            <w:webHidden/>
          </w:rPr>
          <w:fldChar w:fldCharType="end"/>
        </w:r>
      </w:hyperlink>
    </w:p>
    <w:p w14:paraId="61D2F673" w14:textId="09A6061E" w:rsidR="001F40A8" w:rsidRPr="005460DD" w:rsidRDefault="00000000">
      <w:pPr>
        <w:pStyle w:val="TOC1"/>
        <w:rPr>
          <w:rFonts w:ascii="Tahoma" w:eastAsiaTheme="minorEastAsia" w:hAnsi="Tahoma" w:cs="Tahoma"/>
          <w:b w:val="0"/>
          <w:bCs w:val="0"/>
        </w:rPr>
      </w:pPr>
      <w:hyperlink w:anchor="_Toc513722896" w:history="1">
        <w:r w:rsidR="001F40A8" w:rsidRPr="005460DD">
          <w:rPr>
            <w:rStyle w:val="Hyperlink"/>
            <w:rFonts w:ascii="Tahoma" w:hAnsi="Tahoma" w:cs="Tahoma"/>
          </w:rPr>
          <w:t>3</w:t>
        </w:r>
        <w:r w:rsidR="001F40A8" w:rsidRPr="005460DD">
          <w:rPr>
            <w:rFonts w:ascii="Tahoma" w:eastAsiaTheme="minorEastAsia" w:hAnsi="Tahoma" w:cs="Tahoma"/>
            <w:b w:val="0"/>
            <w:bCs w:val="0"/>
          </w:rPr>
          <w:tab/>
        </w:r>
        <w:r w:rsidR="00E5088E" w:rsidRPr="005460DD">
          <w:rPr>
            <w:rStyle w:val="Hyperlink"/>
            <w:rFonts w:ascii="Tahoma" w:hAnsi="Tahoma" w:cs="Tahoma"/>
          </w:rPr>
          <w:t>Definition of t</w:t>
        </w:r>
        <w:r w:rsidR="001F40A8" w:rsidRPr="005460DD">
          <w:rPr>
            <w:rStyle w:val="Hyperlink"/>
            <w:rFonts w:ascii="Tahoma" w:hAnsi="Tahoma" w:cs="Tahoma"/>
          </w:rPr>
          <w:t>erms</w:t>
        </w:r>
        <w:r w:rsidR="001F40A8" w:rsidRPr="005460DD">
          <w:rPr>
            <w:rFonts w:ascii="Tahoma" w:hAnsi="Tahoma" w:cs="Tahoma"/>
            <w:webHidden/>
          </w:rPr>
          <w:tab/>
        </w:r>
        <w:r w:rsidR="001F40A8" w:rsidRPr="005460DD">
          <w:rPr>
            <w:rFonts w:ascii="Tahoma" w:hAnsi="Tahoma" w:cs="Tahoma"/>
            <w:webHidden/>
          </w:rPr>
          <w:fldChar w:fldCharType="begin"/>
        </w:r>
        <w:r w:rsidR="001F40A8" w:rsidRPr="005460DD">
          <w:rPr>
            <w:rFonts w:ascii="Tahoma" w:hAnsi="Tahoma" w:cs="Tahoma"/>
            <w:webHidden/>
          </w:rPr>
          <w:instrText xml:space="preserve"> PAGEREF _Toc513722896 \h </w:instrText>
        </w:r>
        <w:r w:rsidR="001F40A8" w:rsidRPr="005460DD">
          <w:rPr>
            <w:rFonts w:ascii="Tahoma" w:hAnsi="Tahoma" w:cs="Tahoma"/>
            <w:webHidden/>
          </w:rPr>
        </w:r>
        <w:r w:rsidR="001F40A8" w:rsidRPr="005460DD">
          <w:rPr>
            <w:rFonts w:ascii="Tahoma" w:hAnsi="Tahoma" w:cs="Tahoma"/>
            <w:webHidden/>
          </w:rPr>
          <w:fldChar w:fldCharType="separate"/>
        </w:r>
        <w:r w:rsidR="001F40A8" w:rsidRPr="005460DD">
          <w:rPr>
            <w:rFonts w:ascii="Tahoma" w:hAnsi="Tahoma" w:cs="Tahoma"/>
            <w:webHidden/>
          </w:rPr>
          <w:t>3</w:t>
        </w:r>
        <w:r w:rsidR="001F40A8" w:rsidRPr="005460DD">
          <w:rPr>
            <w:rFonts w:ascii="Tahoma" w:hAnsi="Tahoma" w:cs="Tahoma"/>
            <w:webHidden/>
          </w:rPr>
          <w:fldChar w:fldCharType="end"/>
        </w:r>
      </w:hyperlink>
    </w:p>
    <w:p w14:paraId="754595EE" w14:textId="2C6BCE8D" w:rsidR="001F40A8" w:rsidRPr="005460DD" w:rsidRDefault="00000000">
      <w:pPr>
        <w:pStyle w:val="TOC2"/>
        <w:rPr>
          <w:rFonts w:ascii="Tahoma" w:eastAsiaTheme="minorEastAsia" w:hAnsi="Tahoma" w:cs="Tahoma"/>
          <w:b w:val="0"/>
          <w:bCs w:val="0"/>
          <w:noProof/>
          <w:sz w:val="24"/>
          <w:szCs w:val="24"/>
        </w:rPr>
      </w:pPr>
      <w:hyperlink w:anchor="_Toc513722897" w:history="1">
        <w:r w:rsidR="001F40A8" w:rsidRPr="005460DD">
          <w:rPr>
            <w:rStyle w:val="Hyperlink"/>
            <w:rFonts w:ascii="Tahoma" w:hAnsi="Tahoma" w:cs="Tahoma"/>
            <w:noProof/>
          </w:rPr>
          <w:t>3.1</w:t>
        </w:r>
        <w:r w:rsidR="001F40A8" w:rsidRPr="005460DD">
          <w:rPr>
            <w:rFonts w:ascii="Tahoma" w:eastAsiaTheme="minorEastAsia" w:hAnsi="Tahoma" w:cs="Tahoma"/>
            <w:b w:val="0"/>
            <w:bCs w:val="0"/>
            <w:noProof/>
            <w:sz w:val="24"/>
            <w:szCs w:val="24"/>
          </w:rPr>
          <w:tab/>
        </w:r>
        <w:r w:rsidR="001F40A8" w:rsidRPr="005460DD">
          <w:rPr>
            <w:rStyle w:val="Hyperlink"/>
            <w:rFonts w:ascii="Tahoma" w:hAnsi="Tahoma" w:cs="Tahoma"/>
            <w:noProof/>
          </w:rPr>
          <w:t>Information sharing</w:t>
        </w:r>
        <w:r w:rsidR="001F40A8" w:rsidRPr="005460DD">
          <w:rPr>
            <w:rFonts w:ascii="Tahoma" w:hAnsi="Tahoma" w:cs="Tahoma"/>
            <w:noProof/>
            <w:webHidden/>
          </w:rPr>
          <w:tab/>
        </w:r>
        <w:r w:rsidR="001F40A8" w:rsidRPr="005460DD">
          <w:rPr>
            <w:rFonts w:ascii="Tahoma" w:hAnsi="Tahoma" w:cs="Tahoma"/>
            <w:noProof/>
            <w:webHidden/>
          </w:rPr>
          <w:fldChar w:fldCharType="begin"/>
        </w:r>
        <w:r w:rsidR="001F40A8" w:rsidRPr="005460DD">
          <w:rPr>
            <w:rFonts w:ascii="Tahoma" w:hAnsi="Tahoma" w:cs="Tahoma"/>
            <w:noProof/>
            <w:webHidden/>
          </w:rPr>
          <w:instrText xml:space="preserve"> PAGEREF _Toc513722897 \h </w:instrText>
        </w:r>
        <w:r w:rsidR="001F40A8" w:rsidRPr="005460DD">
          <w:rPr>
            <w:rFonts w:ascii="Tahoma" w:hAnsi="Tahoma" w:cs="Tahoma"/>
            <w:noProof/>
            <w:webHidden/>
          </w:rPr>
        </w:r>
        <w:r w:rsidR="001F40A8" w:rsidRPr="005460DD">
          <w:rPr>
            <w:rFonts w:ascii="Tahoma" w:hAnsi="Tahoma" w:cs="Tahoma"/>
            <w:noProof/>
            <w:webHidden/>
          </w:rPr>
          <w:fldChar w:fldCharType="separate"/>
        </w:r>
        <w:r w:rsidR="001F40A8" w:rsidRPr="005460DD">
          <w:rPr>
            <w:rFonts w:ascii="Tahoma" w:hAnsi="Tahoma" w:cs="Tahoma"/>
            <w:noProof/>
            <w:webHidden/>
          </w:rPr>
          <w:t>3</w:t>
        </w:r>
        <w:r w:rsidR="001F40A8" w:rsidRPr="005460DD">
          <w:rPr>
            <w:rFonts w:ascii="Tahoma" w:hAnsi="Tahoma" w:cs="Tahoma"/>
            <w:noProof/>
            <w:webHidden/>
          </w:rPr>
          <w:fldChar w:fldCharType="end"/>
        </w:r>
      </w:hyperlink>
    </w:p>
    <w:p w14:paraId="0995CAD8" w14:textId="797C07AC" w:rsidR="001F40A8" w:rsidRPr="005460DD" w:rsidRDefault="00000000">
      <w:pPr>
        <w:pStyle w:val="TOC2"/>
        <w:rPr>
          <w:rFonts w:ascii="Tahoma" w:eastAsiaTheme="minorEastAsia" w:hAnsi="Tahoma" w:cs="Tahoma"/>
          <w:b w:val="0"/>
          <w:bCs w:val="0"/>
          <w:noProof/>
          <w:sz w:val="24"/>
          <w:szCs w:val="24"/>
        </w:rPr>
      </w:pPr>
      <w:hyperlink w:anchor="_Toc513722898" w:history="1">
        <w:r w:rsidR="001F40A8" w:rsidRPr="005460DD">
          <w:rPr>
            <w:rStyle w:val="Hyperlink"/>
            <w:rFonts w:ascii="Tahoma" w:hAnsi="Tahoma" w:cs="Tahoma"/>
            <w:noProof/>
          </w:rPr>
          <w:t>3.2</w:t>
        </w:r>
        <w:r w:rsidR="001F40A8" w:rsidRPr="005460DD">
          <w:rPr>
            <w:rFonts w:ascii="Tahoma" w:eastAsiaTheme="minorEastAsia" w:hAnsi="Tahoma" w:cs="Tahoma"/>
            <w:b w:val="0"/>
            <w:bCs w:val="0"/>
            <w:noProof/>
            <w:sz w:val="24"/>
            <w:szCs w:val="24"/>
          </w:rPr>
          <w:tab/>
        </w:r>
        <w:r w:rsidR="001F40A8" w:rsidRPr="005460DD">
          <w:rPr>
            <w:rStyle w:val="Hyperlink"/>
            <w:rFonts w:ascii="Tahoma" w:hAnsi="Tahoma" w:cs="Tahoma"/>
            <w:noProof/>
          </w:rPr>
          <w:t>General Data Protection Regulation</w:t>
        </w:r>
        <w:r w:rsidR="001F40A8" w:rsidRPr="005460DD">
          <w:rPr>
            <w:rFonts w:ascii="Tahoma" w:hAnsi="Tahoma" w:cs="Tahoma"/>
            <w:noProof/>
            <w:webHidden/>
          </w:rPr>
          <w:tab/>
        </w:r>
        <w:r w:rsidR="001F40A8" w:rsidRPr="005460DD">
          <w:rPr>
            <w:rFonts w:ascii="Tahoma" w:hAnsi="Tahoma" w:cs="Tahoma"/>
            <w:noProof/>
            <w:webHidden/>
          </w:rPr>
          <w:fldChar w:fldCharType="begin"/>
        </w:r>
        <w:r w:rsidR="001F40A8" w:rsidRPr="005460DD">
          <w:rPr>
            <w:rFonts w:ascii="Tahoma" w:hAnsi="Tahoma" w:cs="Tahoma"/>
            <w:noProof/>
            <w:webHidden/>
          </w:rPr>
          <w:instrText xml:space="preserve"> PAGEREF _Toc513722898 \h </w:instrText>
        </w:r>
        <w:r w:rsidR="001F40A8" w:rsidRPr="005460DD">
          <w:rPr>
            <w:rFonts w:ascii="Tahoma" w:hAnsi="Tahoma" w:cs="Tahoma"/>
            <w:noProof/>
            <w:webHidden/>
          </w:rPr>
        </w:r>
        <w:r w:rsidR="001F40A8" w:rsidRPr="005460DD">
          <w:rPr>
            <w:rFonts w:ascii="Tahoma" w:hAnsi="Tahoma" w:cs="Tahoma"/>
            <w:noProof/>
            <w:webHidden/>
          </w:rPr>
          <w:fldChar w:fldCharType="separate"/>
        </w:r>
        <w:r w:rsidR="001F40A8" w:rsidRPr="005460DD">
          <w:rPr>
            <w:rFonts w:ascii="Tahoma" w:hAnsi="Tahoma" w:cs="Tahoma"/>
            <w:noProof/>
            <w:webHidden/>
          </w:rPr>
          <w:t>3</w:t>
        </w:r>
        <w:r w:rsidR="001F40A8" w:rsidRPr="005460DD">
          <w:rPr>
            <w:rFonts w:ascii="Tahoma" w:hAnsi="Tahoma" w:cs="Tahoma"/>
            <w:noProof/>
            <w:webHidden/>
          </w:rPr>
          <w:fldChar w:fldCharType="end"/>
        </w:r>
      </w:hyperlink>
    </w:p>
    <w:p w14:paraId="52936BDA" w14:textId="3BA7E5D8" w:rsidR="001F40A8" w:rsidRPr="005460DD" w:rsidRDefault="00000000">
      <w:pPr>
        <w:pStyle w:val="TOC2"/>
        <w:rPr>
          <w:rFonts w:ascii="Tahoma" w:eastAsiaTheme="minorEastAsia" w:hAnsi="Tahoma" w:cs="Tahoma"/>
          <w:b w:val="0"/>
          <w:bCs w:val="0"/>
          <w:noProof/>
          <w:sz w:val="24"/>
          <w:szCs w:val="24"/>
        </w:rPr>
      </w:pPr>
      <w:hyperlink w:anchor="_Toc513722899" w:history="1">
        <w:r w:rsidR="001F40A8" w:rsidRPr="005460DD">
          <w:rPr>
            <w:rStyle w:val="Hyperlink"/>
            <w:rFonts w:ascii="Tahoma" w:hAnsi="Tahoma" w:cs="Tahoma"/>
            <w:noProof/>
          </w:rPr>
          <w:t>3.3</w:t>
        </w:r>
        <w:r w:rsidR="001F40A8" w:rsidRPr="005460DD">
          <w:rPr>
            <w:rFonts w:ascii="Tahoma" w:eastAsiaTheme="minorEastAsia" w:hAnsi="Tahoma" w:cs="Tahoma"/>
            <w:b w:val="0"/>
            <w:bCs w:val="0"/>
            <w:noProof/>
            <w:sz w:val="24"/>
            <w:szCs w:val="24"/>
          </w:rPr>
          <w:tab/>
        </w:r>
        <w:r w:rsidR="001F40A8" w:rsidRPr="005460DD">
          <w:rPr>
            <w:rStyle w:val="Hyperlink"/>
            <w:rFonts w:ascii="Tahoma" w:hAnsi="Tahoma" w:cs="Tahoma"/>
            <w:noProof/>
          </w:rPr>
          <w:t>Data subject</w:t>
        </w:r>
        <w:r w:rsidR="001F40A8" w:rsidRPr="005460DD">
          <w:rPr>
            <w:rFonts w:ascii="Tahoma" w:hAnsi="Tahoma" w:cs="Tahoma"/>
            <w:noProof/>
            <w:webHidden/>
          </w:rPr>
          <w:tab/>
        </w:r>
        <w:r w:rsidR="001F40A8" w:rsidRPr="005460DD">
          <w:rPr>
            <w:rFonts w:ascii="Tahoma" w:hAnsi="Tahoma" w:cs="Tahoma"/>
            <w:noProof/>
            <w:webHidden/>
          </w:rPr>
          <w:fldChar w:fldCharType="begin"/>
        </w:r>
        <w:r w:rsidR="001F40A8" w:rsidRPr="005460DD">
          <w:rPr>
            <w:rFonts w:ascii="Tahoma" w:hAnsi="Tahoma" w:cs="Tahoma"/>
            <w:noProof/>
            <w:webHidden/>
          </w:rPr>
          <w:instrText xml:space="preserve"> PAGEREF _Toc513722899 \h </w:instrText>
        </w:r>
        <w:r w:rsidR="001F40A8" w:rsidRPr="005460DD">
          <w:rPr>
            <w:rFonts w:ascii="Tahoma" w:hAnsi="Tahoma" w:cs="Tahoma"/>
            <w:noProof/>
            <w:webHidden/>
          </w:rPr>
        </w:r>
        <w:r w:rsidR="001F40A8" w:rsidRPr="005460DD">
          <w:rPr>
            <w:rFonts w:ascii="Tahoma" w:hAnsi="Tahoma" w:cs="Tahoma"/>
            <w:noProof/>
            <w:webHidden/>
          </w:rPr>
          <w:fldChar w:fldCharType="separate"/>
        </w:r>
        <w:r w:rsidR="001F40A8" w:rsidRPr="005460DD">
          <w:rPr>
            <w:rFonts w:ascii="Tahoma" w:hAnsi="Tahoma" w:cs="Tahoma"/>
            <w:noProof/>
            <w:webHidden/>
          </w:rPr>
          <w:t>3</w:t>
        </w:r>
        <w:r w:rsidR="001F40A8" w:rsidRPr="005460DD">
          <w:rPr>
            <w:rFonts w:ascii="Tahoma" w:hAnsi="Tahoma" w:cs="Tahoma"/>
            <w:noProof/>
            <w:webHidden/>
          </w:rPr>
          <w:fldChar w:fldCharType="end"/>
        </w:r>
      </w:hyperlink>
    </w:p>
    <w:p w14:paraId="7C9D6A8D" w14:textId="7B259E89" w:rsidR="001F40A8" w:rsidRPr="005460DD" w:rsidRDefault="00000000">
      <w:pPr>
        <w:pStyle w:val="TOC2"/>
        <w:rPr>
          <w:rFonts w:ascii="Tahoma" w:eastAsiaTheme="minorEastAsia" w:hAnsi="Tahoma" w:cs="Tahoma"/>
          <w:b w:val="0"/>
          <w:bCs w:val="0"/>
          <w:noProof/>
          <w:sz w:val="24"/>
          <w:szCs w:val="24"/>
        </w:rPr>
      </w:pPr>
      <w:hyperlink w:anchor="_Toc513722900" w:history="1">
        <w:r w:rsidR="001F40A8" w:rsidRPr="005460DD">
          <w:rPr>
            <w:rStyle w:val="Hyperlink"/>
            <w:rFonts w:ascii="Tahoma" w:hAnsi="Tahoma" w:cs="Tahoma"/>
            <w:noProof/>
          </w:rPr>
          <w:t>3.4</w:t>
        </w:r>
        <w:r w:rsidR="001F40A8" w:rsidRPr="005460DD">
          <w:rPr>
            <w:rFonts w:ascii="Tahoma" w:eastAsiaTheme="minorEastAsia" w:hAnsi="Tahoma" w:cs="Tahoma"/>
            <w:b w:val="0"/>
            <w:bCs w:val="0"/>
            <w:noProof/>
            <w:sz w:val="24"/>
            <w:szCs w:val="24"/>
          </w:rPr>
          <w:tab/>
        </w:r>
        <w:r w:rsidR="001F40A8" w:rsidRPr="005460DD">
          <w:rPr>
            <w:rStyle w:val="Hyperlink"/>
            <w:rFonts w:ascii="Tahoma" w:hAnsi="Tahoma" w:cs="Tahoma"/>
            <w:noProof/>
          </w:rPr>
          <w:t>Data processor</w:t>
        </w:r>
        <w:r w:rsidR="001F40A8" w:rsidRPr="005460DD">
          <w:rPr>
            <w:rFonts w:ascii="Tahoma" w:hAnsi="Tahoma" w:cs="Tahoma"/>
            <w:noProof/>
            <w:webHidden/>
          </w:rPr>
          <w:tab/>
        </w:r>
        <w:r w:rsidR="001F40A8" w:rsidRPr="005460DD">
          <w:rPr>
            <w:rFonts w:ascii="Tahoma" w:hAnsi="Tahoma" w:cs="Tahoma"/>
            <w:noProof/>
            <w:webHidden/>
          </w:rPr>
          <w:fldChar w:fldCharType="begin"/>
        </w:r>
        <w:r w:rsidR="001F40A8" w:rsidRPr="005460DD">
          <w:rPr>
            <w:rFonts w:ascii="Tahoma" w:hAnsi="Tahoma" w:cs="Tahoma"/>
            <w:noProof/>
            <w:webHidden/>
          </w:rPr>
          <w:instrText xml:space="preserve"> PAGEREF _Toc513722900 \h </w:instrText>
        </w:r>
        <w:r w:rsidR="001F40A8" w:rsidRPr="005460DD">
          <w:rPr>
            <w:rFonts w:ascii="Tahoma" w:hAnsi="Tahoma" w:cs="Tahoma"/>
            <w:noProof/>
            <w:webHidden/>
          </w:rPr>
        </w:r>
        <w:r w:rsidR="001F40A8" w:rsidRPr="005460DD">
          <w:rPr>
            <w:rFonts w:ascii="Tahoma" w:hAnsi="Tahoma" w:cs="Tahoma"/>
            <w:noProof/>
            <w:webHidden/>
          </w:rPr>
          <w:fldChar w:fldCharType="separate"/>
        </w:r>
        <w:r w:rsidR="001F40A8" w:rsidRPr="005460DD">
          <w:rPr>
            <w:rFonts w:ascii="Tahoma" w:hAnsi="Tahoma" w:cs="Tahoma"/>
            <w:noProof/>
            <w:webHidden/>
          </w:rPr>
          <w:t>3</w:t>
        </w:r>
        <w:r w:rsidR="001F40A8" w:rsidRPr="005460DD">
          <w:rPr>
            <w:rFonts w:ascii="Tahoma" w:hAnsi="Tahoma" w:cs="Tahoma"/>
            <w:noProof/>
            <w:webHidden/>
          </w:rPr>
          <w:fldChar w:fldCharType="end"/>
        </w:r>
      </w:hyperlink>
    </w:p>
    <w:p w14:paraId="3E0D93B1" w14:textId="6D0EC834" w:rsidR="001F40A8" w:rsidRPr="005460DD" w:rsidRDefault="00000000">
      <w:pPr>
        <w:pStyle w:val="TOC1"/>
        <w:rPr>
          <w:rFonts w:ascii="Tahoma" w:eastAsiaTheme="minorEastAsia" w:hAnsi="Tahoma" w:cs="Tahoma"/>
          <w:b w:val="0"/>
          <w:bCs w:val="0"/>
        </w:rPr>
      </w:pPr>
      <w:hyperlink w:anchor="_Toc513722901" w:history="1">
        <w:r w:rsidR="001F40A8" w:rsidRPr="005460DD">
          <w:rPr>
            <w:rStyle w:val="Hyperlink"/>
            <w:rFonts w:ascii="Tahoma" w:hAnsi="Tahoma" w:cs="Tahoma"/>
          </w:rPr>
          <w:t>4</w:t>
        </w:r>
        <w:r w:rsidR="001F40A8" w:rsidRPr="005460DD">
          <w:rPr>
            <w:rFonts w:ascii="Tahoma" w:eastAsiaTheme="minorEastAsia" w:hAnsi="Tahoma" w:cs="Tahoma"/>
            <w:b w:val="0"/>
            <w:bCs w:val="0"/>
          </w:rPr>
          <w:tab/>
        </w:r>
        <w:r w:rsidR="001F40A8" w:rsidRPr="005460DD">
          <w:rPr>
            <w:rStyle w:val="Hyperlink"/>
            <w:rFonts w:ascii="Tahoma" w:hAnsi="Tahoma" w:cs="Tahoma"/>
          </w:rPr>
          <w:t>Information sharing</w:t>
        </w:r>
        <w:r w:rsidR="001F40A8" w:rsidRPr="005460DD">
          <w:rPr>
            <w:rFonts w:ascii="Tahoma" w:hAnsi="Tahoma" w:cs="Tahoma"/>
            <w:webHidden/>
          </w:rPr>
          <w:tab/>
        </w:r>
        <w:r w:rsidR="001F40A8" w:rsidRPr="005460DD">
          <w:rPr>
            <w:rFonts w:ascii="Tahoma" w:hAnsi="Tahoma" w:cs="Tahoma"/>
            <w:webHidden/>
          </w:rPr>
          <w:fldChar w:fldCharType="begin"/>
        </w:r>
        <w:r w:rsidR="001F40A8" w:rsidRPr="005460DD">
          <w:rPr>
            <w:rFonts w:ascii="Tahoma" w:hAnsi="Tahoma" w:cs="Tahoma"/>
            <w:webHidden/>
          </w:rPr>
          <w:instrText xml:space="preserve"> PAGEREF _Toc513722901 \h </w:instrText>
        </w:r>
        <w:r w:rsidR="001F40A8" w:rsidRPr="005460DD">
          <w:rPr>
            <w:rFonts w:ascii="Tahoma" w:hAnsi="Tahoma" w:cs="Tahoma"/>
            <w:webHidden/>
          </w:rPr>
        </w:r>
        <w:r w:rsidR="001F40A8" w:rsidRPr="005460DD">
          <w:rPr>
            <w:rFonts w:ascii="Tahoma" w:hAnsi="Tahoma" w:cs="Tahoma"/>
            <w:webHidden/>
          </w:rPr>
          <w:fldChar w:fldCharType="separate"/>
        </w:r>
        <w:r w:rsidR="001F40A8" w:rsidRPr="005460DD">
          <w:rPr>
            <w:rFonts w:ascii="Tahoma" w:hAnsi="Tahoma" w:cs="Tahoma"/>
            <w:webHidden/>
          </w:rPr>
          <w:t>3</w:t>
        </w:r>
        <w:r w:rsidR="001F40A8" w:rsidRPr="005460DD">
          <w:rPr>
            <w:rFonts w:ascii="Tahoma" w:hAnsi="Tahoma" w:cs="Tahoma"/>
            <w:webHidden/>
          </w:rPr>
          <w:fldChar w:fldCharType="end"/>
        </w:r>
      </w:hyperlink>
    </w:p>
    <w:p w14:paraId="29E7B981" w14:textId="22127001" w:rsidR="001F40A8" w:rsidRPr="005460DD" w:rsidRDefault="00000000">
      <w:pPr>
        <w:pStyle w:val="TOC2"/>
        <w:rPr>
          <w:rFonts w:ascii="Tahoma" w:eastAsiaTheme="minorEastAsia" w:hAnsi="Tahoma" w:cs="Tahoma"/>
          <w:b w:val="0"/>
          <w:bCs w:val="0"/>
          <w:noProof/>
          <w:sz w:val="24"/>
          <w:szCs w:val="24"/>
        </w:rPr>
      </w:pPr>
      <w:hyperlink w:anchor="_Toc513722902" w:history="1">
        <w:r w:rsidR="001F40A8" w:rsidRPr="005460DD">
          <w:rPr>
            <w:rStyle w:val="Hyperlink"/>
            <w:rFonts w:ascii="Tahoma" w:hAnsi="Tahoma" w:cs="Tahoma"/>
            <w:noProof/>
          </w:rPr>
          <w:t>4.1</w:t>
        </w:r>
        <w:r w:rsidR="001F40A8" w:rsidRPr="005460DD">
          <w:rPr>
            <w:rFonts w:ascii="Tahoma" w:eastAsiaTheme="minorEastAsia" w:hAnsi="Tahoma" w:cs="Tahoma"/>
            <w:b w:val="0"/>
            <w:bCs w:val="0"/>
            <w:noProof/>
            <w:sz w:val="24"/>
            <w:szCs w:val="24"/>
          </w:rPr>
          <w:tab/>
        </w:r>
        <w:r w:rsidR="001F40A8" w:rsidRPr="005460DD">
          <w:rPr>
            <w:rStyle w:val="Hyperlink"/>
            <w:rFonts w:ascii="Tahoma" w:hAnsi="Tahoma" w:cs="Tahoma"/>
            <w:noProof/>
          </w:rPr>
          <w:t>Considerations</w:t>
        </w:r>
        <w:r w:rsidR="001F40A8" w:rsidRPr="005460DD">
          <w:rPr>
            <w:rFonts w:ascii="Tahoma" w:hAnsi="Tahoma" w:cs="Tahoma"/>
            <w:noProof/>
            <w:webHidden/>
          </w:rPr>
          <w:tab/>
        </w:r>
        <w:r w:rsidR="001F40A8" w:rsidRPr="005460DD">
          <w:rPr>
            <w:rFonts w:ascii="Tahoma" w:hAnsi="Tahoma" w:cs="Tahoma"/>
            <w:noProof/>
            <w:webHidden/>
          </w:rPr>
          <w:fldChar w:fldCharType="begin"/>
        </w:r>
        <w:r w:rsidR="001F40A8" w:rsidRPr="005460DD">
          <w:rPr>
            <w:rFonts w:ascii="Tahoma" w:hAnsi="Tahoma" w:cs="Tahoma"/>
            <w:noProof/>
            <w:webHidden/>
          </w:rPr>
          <w:instrText xml:space="preserve"> PAGEREF _Toc513722902 \h </w:instrText>
        </w:r>
        <w:r w:rsidR="001F40A8" w:rsidRPr="005460DD">
          <w:rPr>
            <w:rFonts w:ascii="Tahoma" w:hAnsi="Tahoma" w:cs="Tahoma"/>
            <w:noProof/>
            <w:webHidden/>
          </w:rPr>
        </w:r>
        <w:r w:rsidR="001F40A8" w:rsidRPr="005460DD">
          <w:rPr>
            <w:rFonts w:ascii="Tahoma" w:hAnsi="Tahoma" w:cs="Tahoma"/>
            <w:noProof/>
            <w:webHidden/>
          </w:rPr>
          <w:fldChar w:fldCharType="separate"/>
        </w:r>
        <w:r w:rsidR="001F40A8" w:rsidRPr="005460DD">
          <w:rPr>
            <w:rFonts w:ascii="Tahoma" w:hAnsi="Tahoma" w:cs="Tahoma"/>
            <w:noProof/>
            <w:webHidden/>
          </w:rPr>
          <w:t>3</w:t>
        </w:r>
        <w:r w:rsidR="001F40A8" w:rsidRPr="005460DD">
          <w:rPr>
            <w:rFonts w:ascii="Tahoma" w:hAnsi="Tahoma" w:cs="Tahoma"/>
            <w:noProof/>
            <w:webHidden/>
          </w:rPr>
          <w:fldChar w:fldCharType="end"/>
        </w:r>
      </w:hyperlink>
    </w:p>
    <w:p w14:paraId="39C4594A" w14:textId="53EB667E" w:rsidR="001F40A8" w:rsidRPr="005460DD" w:rsidRDefault="00000000">
      <w:pPr>
        <w:pStyle w:val="TOC1"/>
        <w:rPr>
          <w:rFonts w:ascii="Tahoma" w:eastAsiaTheme="minorEastAsia" w:hAnsi="Tahoma" w:cs="Tahoma"/>
          <w:b w:val="0"/>
          <w:bCs w:val="0"/>
        </w:rPr>
      </w:pPr>
      <w:hyperlink w:anchor="_Toc513722903" w:history="1">
        <w:r w:rsidR="001F40A8" w:rsidRPr="005460DD">
          <w:rPr>
            <w:rStyle w:val="Hyperlink"/>
            <w:rFonts w:ascii="Tahoma" w:hAnsi="Tahoma" w:cs="Tahoma"/>
          </w:rPr>
          <w:t>5</w:t>
        </w:r>
        <w:r w:rsidR="001F40A8" w:rsidRPr="005460DD">
          <w:rPr>
            <w:rFonts w:ascii="Tahoma" w:eastAsiaTheme="minorEastAsia" w:hAnsi="Tahoma" w:cs="Tahoma"/>
            <w:b w:val="0"/>
            <w:bCs w:val="0"/>
          </w:rPr>
          <w:tab/>
        </w:r>
        <w:r w:rsidR="001F40A8" w:rsidRPr="005460DD">
          <w:rPr>
            <w:rStyle w:val="Hyperlink"/>
            <w:rFonts w:ascii="Tahoma" w:hAnsi="Tahoma" w:cs="Tahoma"/>
          </w:rPr>
          <w:t>Informat</w:t>
        </w:r>
        <w:r w:rsidR="0063552B" w:rsidRPr="005460DD">
          <w:rPr>
            <w:rStyle w:val="Hyperlink"/>
            <w:rFonts w:ascii="Tahoma" w:hAnsi="Tahoma" w:cs="Tahoma"/>
          </w:rPr>
          <w:t>ion-</w:t>
        </w:r>
        <w:r w:rsidR="001F40A8" w:rsidRPr="005460DD">
          <w:rPr>
            <w:rStyle w:val="Hyperlink"/>
            <w:rFonts w:ascii="Tahoma" w:hAnsi="Tahoma" w:cs="Tahoma"/>
          </w:rPr>
          <w:t>sharing agreements</w:t>
        </w:r>
        <w:r w:rsidR="001F40A8" w:rsidRPr="005460DD">
          <w:rPr>
            <w:rFonts w:ascii="Tahoma" w:hAnsi="Tahoma" w:cs="Tahoma"/>
            <w:webHidden/>
          </w:rPr>
          <w:tab/>
        </w:r>
        <w:r w:rsidR="001F40A8" w:rsidRPr="005460DD">
          <w:rPr>
            <w:rFonts w:ascii="Tahoma" w:hAnsi="Tahoma" w:cs="Tahoma"/>
            <w:webHidden/>
          </w:rPr>
          <w:fldChar w:fldCharType="begin"/>
        </w:r>
        <w:r w:rsidR="001F40A8" w:rsidRPr="005460DD">
          <w:rPr>
            <w:rFonts w:ascii="Tahoma" w:hAnsi="Tahoma" w:cs="Tahoma"/>
            <w:webHidden/>
          </w:rPr>
          <w:instrText xml:space="preserve"> PAGEREF _Toc513722903 \h </w:instrText>
        </w:r>
        <w:r w:rsidR="001F40A8" w:rsidRPr="005460DD">
          <w:rPr>
            <w:rFonts w:ascii="Tahoma" w:hAnsi="Tahoma" w:cs="Tahoma"/>
            <w:webHidden/>
          </w:rPr>
        </w:r>
        <w:r w:rsidR="001F40A8" w:rsidRPr="005460DD">
          <w:rPr>
            <w:rFonts w:ascii="Tahoma" w:hAnsi="Tahoma" w:cs="Tahoma"/>
            <w:webHidden/>
          </w:rPr>
          <w:fldChar w:fldCharType="separate"/>
        </w:r>
        <w:r w:rsidR="001F40A8" w:rsidRPr="005460DD">
          <w:rPr>
            <w:rFonts w:ascii="Tahoma" w:hAnsi="Tahoma" w:cs="Tahoma"/>
            <w:webHidden/>
          </w:rPr>
          <w:t>4</w:t>
        </w:r>
        <w:r w:rsidR="001F40A8" w:rsidRPr="005460DD">
          <w:rPr>
            <w:rFonts w:ascii="Tahoma" w:hAnsi="Tahoma" w:cs="Tahoma"/>
            <w:webHidden/>
          </w:rPr>
          <w:fldChar w:fldCharType="end"/>
        </w:r>
      </w:hyperlink>
    </w:p>
    <w:p w14:paraId="3CA2340A" w14:textId="045C2EAF" w:rsidR="001F40A8" w:rsidRPr="005460DD" w:rsidRDefault="00000000">
      <w:pPr>
        <w:pStyle w:val="TOC2"/>
        <w:rPr>
          <w:rFonts w:ascii="Tahoma" w:eastAsiaTheme="minorEastAsia" w:hAnsi="Tahoma" w:cs="Tahoma"/>
          <w:b w:val="0"/>
          <w:bCs w:val="0"/>
          <w:noProof/>
          <w:sz w:val="24"/>
          <w:szCs w:val="24"/>
        </w:rPr>
      </w:pPr>
      <w:hyperlink w:anchor="_Toc513722904" w:history="1">
        <w:r w:rsidR="001F40A8" w:rsidRPr="005460DD">
          <w:rPr>
            <w:rStyle w:val="Hyperlink"/>
            <w:rFonts w:ascii="Tahoma" w:hAnsi="Tahoma" w:cs="Tahoma"/>
            <w:noProof/>
          </w:rPr>
          <w:t>5.1</w:t>
        </w:r>
        <w:r w:rsidR="001F40A8" w:rsidRPr="005460DD">
          <w:rPr>
            <w:rFonts w:ascii="Tahoma" w:eastAsiaTheme="minorEastAsia" w:hAnsi="Tahoma" w:cs="Tahoma"/>
            <w:b w:val="0"/>
            <w:bCs w:val="0"/>
            <w:noProof/>
            <w:sz w:val="24"/>
            <w:szCs w:val="24"/>
          </w:rPr>
          <w:tab/>
        </w:r>
        <w:r w:rsidR="001F40A8" w:rsidRPr="005460DD">
          <w:rPr>
            <w:rStyle w:val="Hyperlink"/>
            <w:rFonts w:ascii="Tahoma" w:hAnsi="Tahoma" w:cs="Tahoma"/>
            <w:noProof/>
          </w:rPr>
          <w:t>Requirements</w:t>
        </w:r>
        <w:r w:rsidR="001F40A8" w:rsidRPr="005460DD">
          <w:rPr>
            <w:rFonts w:ascii="Tahoma" w:hAnsi="Tahoma" w:cs="Tahoma"/>
            <w:noProof/>
            <w:webHidden/>
          </w:rPr>
          <w:tab/>
        </w:r>
        <w:r w:rsidR="001F40A8" w:rsidRPr="005460DD">
          <w:rPr>
            <w:rFonts w:ascii="Tahoma" w:hAnsi="Tahoma" w:cs="Tahoma"/>
            <w:noProof/>
            <w:webHidden/>
          </w:rPr>
          <w:fldChar w:fldCharType="begin"/>
        </w:r>
        <w:r w:rsidR="001F40A8" w:rsidRPr="005460DD">
          <w:rPr>
            <w:rFonts w:ascii="Tahoma" w:hAnsi="Tahoma" w:cs="Tahoma"/>
            <w:noProof/>
            <w:webHidden/>
          </w:rPr>
          <w:instrText xml:space="preserve"> PAGEREF _Toc513722904 \h </w:instrText>
        </w:r>
        <w:r w:rsidR="001F40A8" w:rsidRPr="005460DD">
          <w:rPr>
            <w:rFonts w:ascii="Tahoma" w:hAnsi="Tahoma" w:cs="Tahoma"/>
            <w:noProof/>
            <w:webHidden/>
          </w:rPr>
        </w:r>
        <w:r w:rsidR="001F40A8" w:rsidRPr="005460DD">
          <w:rPr>
            <w:rFonts w:ascii="Tahoma" w:hAnsi="Tahoma" w:cs="Tahoma"/>
            <w:noProof/>
            <w:webHidden/>
          </w:rPr>
          <w:fldChar w:fldCharType="separate"/>
        </w:r>
        <w:r w:rsidR="001F40A8" w:rsidRPr="005460DD">
          <w:rPr>
            <w:rFonts w:ascii="Tahoma" w:hAnsi="Tahoma" w:cs="Tahoma"/>
            <w:noProof/>
            <w:webHidden/>
          </w:rPr>
          <w:t>4</w:t>
        </w:r>
        <w:r w:rsidR="001F40A8" w:rsidRPr="005460DD">
          <w:rPr>
            <w:rFonts w:ascii="Tahoma" w:hAnsi="Tahoma" w:cs="Tahoma"/>
            <w:noProof/>
            <w:webHidden/>
          </w:rPr>
          <w:fldChar w:fldCharType="end"/>
        </w:r>
      </w:hyperlink>
    </w:p>
    <w:p w14:paraId="35B33A67" w14:textId="5268451B" w:rsidR="001F40A8" w:rsidRPr="005460DD" w:rsidRDefault="00000000">
      <w:pPr>
        <w:pStyle w:val="TOC2"/>
        <w:rPr>
          <w:rFonts w:ascii="Tahoma" w:eastAsiaTheme="minorEastAsia" w:hAnsi="Tahoma" w:cs="Tahoma"/>
          <w:b w:val="0"/>
          <w:bCs w:val="0"/>
          <w:noProof/>
          <w:sz w:val="24"/>
          <w:szCs w:val="24"/>
        </w:rPr>
      </w:pPr>
      <w:hyperlink w:anchor="_Toc513722905" w:history="1">
        <w:r w:rsidR="001F40A8" w:rsidRPr="005460DD">
          <w:rPr>
            <w:rStyle w:val="Hyperlink"/>
            <w:rFonts w:ascii="Tahoma" w:hAnsi="Tahoma" w:cs="Tahoma"/>
            <w:noProof/>
          </w:rPr>
          <w:t>5.2</w:t>
        </w:r>
        <w:r w:rsidR="001F40A8" w:rsidRPr="005460DD">
          <w:rPr>
            <w:rFonts w:ascii="Tahoma" w:eastAsiaTheme="minorEastAsia" w:hAnsi="Tahoma" w:cs="Tahoma"/>
            <w:b w:val="0"/>
            <w:bCs w:val="0"/>
            <w:noProof/>
            <w:sz w:val="24"/>
            <w:szCs w:val="24"/>
          </w:rPr>
          <w:tab/>
        </w:r>
        <w:r w:rsidR="001F40A8" w:rsidRPr="005460DD">
          <w:rPr>
            <w:rStyle w:val="Hyperlink"/>
            <w:rFonts w:ascii="Tahoma" w:hAnsi="Tahoma" w:cs="Tahoma"/>
            <w:noProof/>
          </w:rPr>
          <w:t>Template</w:t>
        </w:r>
        <w:r w:rsidR="001F40A8" w:rsidRPr="005460DD">
          <w:rPr>
            <w:rFonts w:ascii="Tahoma" w:hAnsi="Tahoma" w:cs="Tahoma"/>
            <w:noProof/>
            <w:webHidden/>
          </w:rPr>
          <w:tab/>
        </w:r>
        <w:r w:rsidR="001F40A8" w:rsidRPr="005460DD">
          <w:rPr>
            <w:rFonts w:ascii="Tahoma" w:hAnsi="Tahoma" w:cs="Tahoma"/>
            <w:noProof/>
            <w:webHidden/>
          </w:rPr>
          <w:fldChar w:fldCharType="begin"/>
        </w:r>
        <w:r w:rsidR="001F40A8" w:rsidRPr="005460DD">
          <w:rPr>
            <w:rFonts w:ascii="Tahoma" w:hAnsi="Tahoma" w:cs="Tahoma"/>
            <w:noProof/>
            <w:webHidden/>
          </w:rPr>
          <w:instrText xml:space="preserve"> PAGEREF _Toc513722905 \h </w:instrText>
        </w:r>
        <w:r w:rsidR="001F40A8" w:rsidRPr="005460DD">
          <w:rPr>
            <w:rFonts w:ascii="Tahoma" w:hAnsi="Tahoma" w:cs="Tahoma"/>
            <w:noProof/>
            <w:webHidden/>
          </w:rPr>
        </w:r>
        <w:r w:rsidR="001F40A8" w:rsidRPr="005460DD">
          <w:rPr>
            <w:rFonts w:ascii="Tahoma" w:hAnsi="Tahoma" w:cs="Tahoma"/>
            <w:noProof/>
            <w:webHidden/>
          </w:rPr>
          <w:fldChar w:fldCharType="separate"/>
        </w:r>
        <w:r w:rsidR="001F40A8" w:rsidRPr="005460DD">
          <w:rPr>
            <w:rFonts w:ascii="Tahoma" w:hAnsi="Tahoma" w:cs="Tahoma"/>
            <w:noProof/>
            <w:webHidden/>
          </w:rPr>
          <w:t>4</w:t>
        </w:r>
        <w:r w:rsidR="001F40A8" w:rsidRPr="005460DD">
          <w:rPr>
            <w:rFonts w:ascii="Tahoma" w:hAnsi="Tahoma" w:cs="Tahoma"/>
            <w:noProof/>
            <w:webHidden/>
          </w:rPr>
          <w:fldChar w:fldCharType="end"/>
        </w:r>
      </w:hyperlink>
    </w:p>
    <w:p w14:paraId="37D441EF" w14:textId="2BE386AC" w:rsidR="001F40A8" w:rsidRPr="005460DD" w:rsidRDefault="00000000">
      <w:pPr>
        <w:pStyle w:val="TOC1"/>
        <w:rPr>
          <w:rFonts w:ascii="Tahoma" w:eastAsiaTheme="minorEastAsia" w:hAnsi="Tahoma" w:cs="Tahoma"/>
          <w:b w:val="0"/>
          <w:bCs w:val="0"/>
        </w:rPr>
      </w:pPr>
      <w:hyperlink w:anchor="_Toc513722906" w:history="1">
        <w:r w:rsidR="001F40A8" w:rsidRPr="005460DD">
          <w:rPr>
            <w:rStyle w:val="Hyperlink"/>
            <w:rFonts w:ascii="Tahoma" w:hAnsi="Tahoma" w:cs="Tahoma"/>
          </w:rPr>
          <w:t>6</w:t>
        </w:r>
        <w:r w:rsidR="001F40A8" w:rsidRPr="005460DD">
          <w:rPr>
            <w:rFonts w:ascii="Tahoma" w:eastAsiaTheme="minorEastAsia" w:hAnsi="Tahoma" w:cs="Tahoma"/>
            <w:b w:val="0"/>
            <w:bCs w:val="0"/>
          </w:rPr>
          <w:tab/>
        </w:r>
        <w:r w:rsidR="001F40A8" w:rsidRPr="005460DD">
          <w:rPr>
            <w:rStyle w:val="Hyperlink"/>
            <w:rFonts w:ascii="Tahoma" w:hAnsi="Tahoma" w:cs="Tahoma"/>
          </w:rPr>
          <w:t>Summary</w:t>
        </w:r>
        <w:r w:rsidR="001F40A8" w:rsidRPr="005460DD">
          <w:rPr>
            <w:rFonts w:ascii="Tahoma" w:hAnsi="Tahoma" w:cs="Tahoma"/>
            <w:webHidden/>
          </w:rPr>
          <w:tab/>
        </w:r>
        <w:r w:rsidR="001F40A8" w:rsidRPr="005460DD">
          <w:rPr>
            <w:rFonts w:ascii="Tahoma" w:hAnsi="Tahoma" w:cs="Tahoma"/>
            <w:webHidden/>
          </w:rPr>
          <w:fldChar w:fldCharType="begin"/>
        </w:r>
        <w:r w:rsidR="001F40A8" w:rsidRPr="005460DD">
          <w:rPr>
            <w:rFonts w:ascii="Tahoma" w:hAnsi="Tahoma" w:cs="Tahoma"/>
            <w:webHidden/>
          </w:rPr>
          <w:instrText xml:space="preserve"> PAGEREF _Toc513722906 \h </w:instrText>
        </w:r>
        <w:r w:rsidR="001F40A8" w:rsidRPr="005460DD">
          <w:rPr>
            <w:rFonts w:ascii="Tahoma" w:hAnsi="Tahoma" w:cs="Tahoma"/>
            <w:webHidden/>
          </w:rPr>
        </w:r>
        <w:r w:rsidR="001F40A8" w:rsidRPr="005460DD">
          <w:rPr>
            <w:rFonts w:ascii="Tahoma" w:hAnsi="Tahoma" w:cs="Tahoma"/>
            <w:webHidden/>
          </w:rPr>
          <w:fldChar w:fldCharType="separate"/>
        </w:r>
        <w:r w:rsidR="001F40A8" w:rsidRPr="005460DD">
          <w:rPr>
            <w:rFonts w:ascii="Tahoma" w:hAnsi="Tahoma" w:cs="Tahoma"/>
            <w:webHidden/>
          </w:rPr>
          <w:t>4</w:t>
        </w:r>
        <w:r w:rsidR="001F40A8" w:rsidRPr="005460DD">
          <w:rPr>
            <w:rFonts w:ascii="Tahoma" w:hAnsi="Tahoma" w:cs="Tahoma"/>
            <w:webHidden/>
          </w:rPr>
          <w:fldChar w:fldCharType="end"/>
        </w:r>
      </w:hyperlink>
    </w:p>
    <w:p w14:paraId="64F2305C" w14:textId="589E78C3" w:rsidR="001F40A8" w:rsidRPr="005460DD" w:rsidRDefault="00000000">
      <w:pPr>
        <w:pStyle w:val="TOC1"/>
        <w:rPr>
          <w:rFonts w:ascii="Tahoma" w:eastAsiaTheme="minorEastAsia" w:hAnsi="Tahoma" w:cs="Tahoma"/>
          <w:b w:val="0"/>
          <w:bCs w:val="0"/>
        </w:rPr>
      </w:pPr>
      <w:hyperlink w:anchor="_Toc513722907" w:history="1">
        <w:r w:rsidR="00E5088E" w:rsidRPr="005460DD">
          <w:rPr>
            <w:rStyle w:val="Hyperlink"/>
            <w:rFonts w:ascii="Tahoma" w:hAnsi="Tahoma" w:cs="Tahoma"/>
          </w:rPr>
          <w:t xml:space="preserve">Annex A – </w:t>
        </w:r>
        <w:r w:rsidR="0063552B" w:rsidRPr="005460DD">
          <w:rPr>
            <w:rStyle w:val="Hyperlink"/>
            <w:rFonts w:ascii="Tahoma" w:hAnsi="Tahoma" w:cs="Tahoma"/>
          </w:rPr>
          <w:t>Information-</w:t>
        </w:r>
        <w:r w:rsidR="001F40A8" w:rsidRPr="005460DD">
          <w:rPr>
            <w:rStyle w:val="Hyperlink"/>
            <w:rFonts w:ascii="Tahoma" w:hAnsi="Tahoma" w:cs="Tahoma"/>
          </w:rPr>
          <w:t>sharing agreement</w:t>
        </w:r>
        <w:r w:rsidR="001F40A8" w:rsidRPr="005460DD">
          <w:rPr>
            <w:rFonts w:ascii="Tahoma" w:hAnsi="Tahoma" w:cs="Tahoma"/>
            <w:webHidden/>
          </w:rPr>
          <w:tab/>
        </w:r>
        <w:r w:rsidR="001F40A8" w:rsidRPr="005460DD">
          <w:rPr>
            <w:rFonts w:ascii="Tahoma" w:hAnsi="Tahoma" w:cs="Tahoma"/>
            <w:webHidden/>
          </w:rPr>
          <w:fldChar w:fldCharType="begin"/>
        </w:r>
        <w:r w:rsidR="001F40A8" w:rsidRPr="005460DD">
          <w:rPr>
            <w:rFonts w:ascii="Tahoma" w:hAnsi="Tahoma" w:cs="Tahoma"/>
            <w:webHidden/>
          </w:rPr>
          <w:instrText xml:space="preserve"> PAGEREF _Toc513722907 \h </w:instrText>
        </w:r>
        <w:r w:rsidR="001F40A8" w:rsidRPr="005460DD">
          <w:rPr>
            <w:rFonts w:ascii="Tahoma" w:hAnsi="Tahoma" w:cs="Tahoma"/>
            <w:webHidden/>
          </w:rPr>
        </w:r>
        <w:r w:rsidR="001F40A8" w:rsidRPr="005460DD">
          <w:rPr>
            <w:rFonts w:ascii="Tahoma" w:hAnsi="Tahoma" w:cs="Tahoma"/>
            <w:webHidden/>
          </w:rPr>
          <w:fldChar w:fldCharType="separate"/>
        </w:r>
        <w:r w:rsidR="001F40A8" w:rsidRPr="005460DD">
          <w:rPr>
            <w:rFonts w:ascii="Tahoma" w:hAnsi="Tahoma" w:cs="Tahoma"/>
            <w:webHidden/>
          </w:rPr>
          <w:t>5</w:t>
        </w:r>
        <w:r w:rsidR="001F40A8" w:rsidRPr="005460DD">
          <w:rPr>
            <w:rFonts w:ascii="Tahoma" w:hAnsi="Tahoma" w:cs="Tahoma"/>
            <w:webHidden/>
          </w:rPr>
          <w:fldChar w:fldCharType="end"/>
        </w:r>
      </w:hyperlink>
    </w:p>
    <w:p w14:paraId="22A11B2E" w14:textId="77777777" w:rsidR="005460DD" w:rsidRDefault="00D85E4D" w:rsidP="005460DD">
      <w:pPr>
        <w:pStyle w:val="Heading1"/>
        <w:keepLines/>
        <w:numPr>
          <w:ilvl w:val="0"/>
          <w:numId w:val="0"/>
        </w:numPr>
        <w:pBdr>
          <w:bottom w:val="single" w:sz="4" w:space="1" w:color="595959" w:themeColor="text1" w:themeTint="A6"/>
        </w:pBdr>
        <w:spacing w:before="360" w:after="160" w:line="259" w:lineRule="auto"/>
        <w:ind w:left="432"/>
        <w:rPr>
          <w:sz w:val="28"/>
          <w:szCs w:val="28"/>
          <w:highlight w:val="lightGray"/>
        </w:rPr>
      </w:pPr>
      <w:r w:rsidRPr="005460DD">
        <w:rPr>
          <w:rFonts w:ascii="Tahoma" w:hAnsi="Tahoma" w:cs="Tahoma"/>
          <w:sz w:val="20"/>
          <w:szCs w:val="28"/>
        </w:rPr>
        <w:fldChar w:fldCharType="end"/>
      </w:r>
    </w:p>
    <w:p w14:paraId="214361B2" w14:textId="77777777" w:rsidR="005460DD" w:rsidRDefault="005460DD">
      <w:pPr>
        <w:rPr>
          <w:rFonts w:ascii="Arial" w:eastAsiaTheme="minorHAnsi" w:hAnsi="Arial" w:cs="Arial"/>
          <w:b/>
          <w:bCs/>
          <w:kern w:val="32"/>
          <w:sz w:val="28"/>
          <w:szCs w:val="28"/>
          <w:highlight w:val="lightGray"/>
        </w:rPr>
      </w:pPr>
      <w:r>
        <w:rPr>
          <w:sz w:val="28"/>
          <w:szCs w:val="28"/>
          <w:highlight w:val="lightGray"/>
        </w:rPr>
        <w:br w:type="page"/>
      </w:r>
    </w:p>
    <w:p w14:paraId="1B834DE5" w14:textId="199C6E62" w:rsidR="00DB64BD" w:rsidRPr="005460DD" w:rsidRDefault="00DB64BD" w:rsidP="005460DD">
      <w:pPr>
        <w:pStyle w:val="Heading1"/>
        <w:keepLines/>
        <w:pBdr>
          <w:bottom w:val="single" w:sz="4" w:space="1" w:color="595959" w:themeColor="text1" w:themeTint="A6"/>
        </w:pBdr>
        <w:spacing w:before="360" w:after="160" w:line="259" w:lineRule="auto"/>
        <w:rPr>
          <w:rFonts w:ascii="Tahoma" w:hAnsi="Tahoma" w:cs="Tahoma"/>
          <w:sz w:val="28"/>
          <w:szCs w:val="28"/>
        </w:rPr>
      </w:pPr>
      <w:r w:rsidRPr="005460DD">
        <w:rPr>
          <w:rFonts w:ascii="Tahoma" w:hAnsi="Tahoma" w:cs="Tahoma"/>
          <w:sz w:val="28"/>
          <w:szCs w:val="28"/>
        </w:rPr>
        <w:lastRenderedPageBreak/>
        <w:t xml:space="preserve"> </w:t>
      </w:r>
      <w:bookmarkStart w:id="0" w:name="_Toc513722889"/>
      <w:r w:rsidRPr="005460DD">
        <w:rPr>
          <w:rFonts w:ascii="Tahoma" w:hAnsi="Tahoma" w:cs="Tahoma"/>
          <w:sz w:val="28"/>
          <w:szCs w:val="28"/>
        </w:rPr>
        <w:t>Introduction</w:t>
      </w:r>
      <w:bookmarkEnd w:id="0"/>
    </w:p>
    <w:p w14:paraId="4C3C3D66" w14:textId="2AA74A09" w:rsidR="00044905" w:rsidRPr="005460DD" w:rsidRDefault="00D05574" w:rsidP="00044905">
      <w:pPr>
        <w:pStyle w:val="Heading2"/>
        <w:rPr>
          <w:rFonts w:ascii="Tahoma" w:hAnsi="Tahoma" w:cs="Tahoma"/>
          <w:smallCaps w:val="0"/>
          <w:sz w:val="24"/>
          <w:szCs w:val="24"/>
        </w:rPr>
      </w:pPr>
      <w:bookmarkStart w:id="1" w:name="_Toc495852825"/>
      <w:bookmarkStart w:id="2" w:name="_Toc513722890"/>
      <w:r w:rsidRPr="005460DD">
        <w:rPr>
          <w:rFonts w:ascii="Tahoma" w:hAnsi="Tahoma" w:cs="Tahoma"/>
          <w:smallCaps w:val="0"/>
          <w:sz w:val="24"/>
          <w:szCs w:val="24"/>
        </w:rPr>
        <w:t>P</w:t>
      </w:r>
      <w:r w:rsidR="00044905" w:rsidRPr="005460DD">
        <w:rPr>
          <w:rFonts w:ascii="Tahoma" w:hAnsi="Tahoma" w:cs="Tahoma"/>
          <w:smallCaps w:val="0"/>
          <w:sz w:val="24"/>
          <w:szCs w:val="24"/>
        </w:rPr>
        <w:t>olicy statement</w:t>
      </w:r>
      <w:bookmarkEnd w:id="1"/>
      <w:bookmarkEnd w:id="2"/>
    </w:p>
    <w:p w14:paraId="121F9C13" w14:textId="0E7F0ECC" w:rsidR="009E44EC" w:rsidRPr="005460DD" w:rsidRDefault="009E44EC" w:rsidP="009E44EC">
      <w:pPr>
        <w:rPr>
          <w:rFonts w:ascii="Tahoma" w:hAnsi="Tahoma" w:cs="Tahoma"/>
          <w:lang w:val="en-US"/>
        </w:rPr>
      </w:pPr>
    </w:p>
    <w:p w14:paraId="21A60DC9" w14:textId="148B0AEA" w:rsidR="003118F3" w:rsidRPr="005460DD" w:rsidRDefault="00AB00BA" w:rsidP="00B24935">
      <w:pPr>
        <w:rPr>
          <w:rFonts w:ascii="Tahoma" w:hAnsi="Tahoma" w:cs="Tahoma"/>
          <w:sz w:val="22"/>
          <w:szCs w:val="22"/>
          <w:lang w:val="en-US"/>
        </w:rPr>
      </w:pPr>
      <w:r w:rsidRPr="005460DD">
        <w:rPr>
          <w:rFonts w:ascii="Tahoma" w:hAnsi="Tahoma" w:cs="Tahoma"/>
          <w:sz w:val="22"/>
          <w:szCs w:val="22"/>
          <w:lang w:val="en-US"/>
        </w:rPr>
        <w:t>In accordance with the NHS England Information Sharing Policy</w:t>
      </w:r>
      <w:r w:rsidRPr="005460DD">
        <w:rPr>
          <w:rStyle w:val="FootnoteReference"/>
          <w:rFonts w:ascii="Tahoma" w:hAnsi="Tahoma" w:cs="Tahoma"/>
          <w:sz w:val="22"/>
          <w:szCs w:val="22"/>
          <w:lang w:val="en-US"/>
        </w:rPr>
        <w:footnoteReference w:id="1"/>
      </w:r>
      <w:r w:rsidRPr="005460DD">
        <w:rPr>
          <w:rFonts w:ascii="Tahoma" w:hAnsi="Tahoma" w:cs="Tahoma"/>
          <w:sz w:val="22"/>
          <w:szCs w:val="22"/>
          <w:lang w:val="en-US"/>
        </w:rPr>
        <w:t xml:space="preserve"> all employees working in the NHS are bound by a legal duty of confidence to protect personal information they may come into contact with during t</w:t>
      </w:r>
      <w:r w:rsidR="00083F90" w:rsidRPr="005460DD">
        <w:rPr>
          <w:rFonts w:ascii="Tahoma" w:hAnsi="Tahoma" w:cs="Tahoma"/>
          <w:sz w:val="22"/>
          <w:szCs w:val="22"/>
          <w:lang w:val="en-US"/>
        </w:rPr>
        <w:t xml:space="preserve">he course of their daily work. </w:t>
      </w:r>
      <w:r w:rsidRPr="005460DD">
        <w:rPr>
          <w:rFonts w:ascii="Tahoma" w:hAnsi="Tahoma" w:cs="Tahoma"/>
          <w:sz w:val="22"/>
          <w:szCs w:val="22"/>
          <w:lang w:val="en-US"/>
        </w:rPr>
        <w:t>This policy outlines the requirement for robust measures to ensure</w:t>
      </w:r>
      <w:r w:rsidR="00083F90" w:rsidRPr="005460DD">
        <w:rPr>
          <w:rFonts w:ascii="Tahoma" w:hAnsi="Tahoma" w:cs="Tahoma"/>
          <w:sz w:val="22"/>
          <w:szCs w:val="22"/>
          <w:lang w:val="en-US"/>
        </w:rPr>
        <w:t xml:space="preserve"> that</w:t>
      </w:r>
      <w:r w:rsidRPr="005460DD">
        <w:rPr>
          <w:rFonts w:ascii="Tahoma" w:hAnsi="Tahoma" w:cs="Tahoma"/>
          <w:sz w:val="22"/>
          <w:szCs w:val="22"/>
          <w:lang w:val="en-US"/>
        </w:rPr>
        <w:t xml:space="preserve"> information sharing is appropriate and authorised.</w:t>
      </w:r>
    </w:p>
    <w:p w14:paraId="030917FC" w14:textId="6F4CABCF" w:rsidR="00044905" w:rsidRPr="005460DD" w:rsidRDefault="00965FEA" w:rsidP="00044905">
      <w:pPr>
        <w:pStyle w:val="Heading2"/>
        <w:rPr>
          <w:rFonts w:ascii="Tahoma" w:hAnsi="Tahoma" w:cs="Tahoma"/>
          <w:smallCaps w:val="0"/>
          <w:sz w:val="24"/>
          <w:szCs w:val="24"/>
        </w:rPr>
      </w:pPr>
      <w:bookmarkStart w:id="3" w:name="_Toc495852828"/>
      <w:bookmarkStart w:id="4" w:name="_Toc513722891"/>
      <w:r w:rsidRPr="005460DD">
        <w:rPr>
          <w:rFonts w:ascii="Tahoma" w:hAnsi="Tahoma" w:cs="Tahoma"/>
          <w:smallCaps w:val="0"/>
          <w:sz w:val="24"/>
          <w:szCs w:val="24"/>
        </w:rPr>
        <w:t>S</w:t>
      </w:r>
      <w:r w:rsidR="00044905" w:rsidRPr="005460DD">
        <w:rPr>
          <w:rFonts w:ascii="Tahoma" w:hAnsi="Tahoma" w:cs="Tahoma"/>
          <w:smallCaps w:val="0"/>
          <w:sz w:val="24"/>
          <w:szCs w:val="24"/>
        </w:rPr>
        <w:t>tatus</w:t>
      </w:r>
      <w:bookmarkEnd w:id="3"/>
      <w:bookmarkEnd w:id="4"/>
    </w:p>
    <w:p w14:paraId="0EE9D9AB" w14:textId="77777777" w:rsidR="00044905" w:rsidRPr="005460DD" w:rsidRDefault="00044905" w:rsidP="00044905">
      <w:pPr>
        <w:rPr>
          <w:rFonts w:ascii="Tahoma" w:hAnsi="Tahoma" w:cs="Tahoma"/>
          <w:lang w:val="en-US"/>
        </w:rPr>
      </w:pPr>
    </w:p>
    <w:p w14:paraId="3C5034AA" w14:textId="44A604DD" w:rsidR="00044905" w:rsidRPr="005460DD" w:rsidRDefault="00965FEA" w:rsidP="00044905">
      <w:pPr>
        <w:rPr>
          <w:rFonts w:ascii="Tahoma" w:hAnsi="Tahoma" w:cs="Tahoma"/>
          <w:sz w:val="22"/>
          <w:szCs w:val="22"/>
          <w:lang w:val="en-US"/>
        </w:rPr>
      </w:pPr>
      <w:r w:rsidRPr="005460DD">
        <w:rPr>
          <w:rFonts w:ascii="Tahoma" w:hAnsi="Tahoma" w:cs="Tahoma"/>
          <w:sz w:val="22"/>
          <w:szCs w:val="22"/>
          <w:lang w:val="en-US"/>
        </w:rPr>
        <w:t>The p</w:t>
      </w:r>
      <w:r w:rsidR="00044905" w:rsidRPr="005460DD">
        <w:rPr>
          <w:rFonts w:ascii="Tahoma" w:hAnsi="Tahoma" w:cs="Tahoma"/>
          <w:sz w:val="22"/>
          <w:szCs w:val="22"/>
          <w:lang w:val="en-US"/>
        </w:rPr>
        <w:t>ractice aims to design and implement policies and procedures that meet the diverse needs of our service and workforce, ensuring that none are placed at a disadvantage over others, in accordance with the Equality Act</w:t>
      </w:r>
      <w:r w:rsidR="00F454D3" w:rsidRPr="005460DD">
        <w:rPr>
          <w:rFonts w:ascii="Tahoma" w:hAnsi="Tahoma" w:cs="Tahoma"/>
          <w:sz w:val="22"/>
          <w:szCs w:val="22"/>
          <w:lang w:val="en-US"/>
        </w:rPr>
        <w:t xml:space="preserve"> 2010. </w:t>
      </w:r>
      <w:r w:rsidR="00044905" w:rsidRPr="005460DD">
        <w:rPr>
          <w:rFonts w:ascii="Tahoma" w:hAnsi="Tahoma" w:cs="Tahoma"/>
          <w:sz w:val="22"/>
          <w:szCs w:val="22"/>
          <w:lang w:val="en-US"/>
        </w:rPr>
        <w:t>Consideration has been given to the impact t</w:t>
      </w:r>
      <w:r w:rsidR="00F454D3" w:rsidRPr="005460DD">
        <w:rPr>
          <w:rFonts w:ascii="Tahoma" w:hAnsi="Tahoma" w:cs="Tahoma"/>
          <w:sz w:val="22"/>
          <w:szCs w:val="22"/>
          <w:lang w:val="en-US"/>
        </w:rPr>
        <w:t>his policy might have in regard</w:t>
      </w:r>
      <w:r w:rsidR="00044905" w:rsidRPr="005460DD">
        <w:rPr>
          <w:rFonts w:ascii="Tahoma" w:hAnsi="Tahoma" w:cs="Tahoma"/>
          <w:sz w:val="22"/>
          <w:szCs w:val="22"/>
          <w:lang w:val="en-US"/>
        </w:rPr>
        <w:t xml:space="preserve"> to the individual protected characteristics of those to whom it applies.</w:t>
      </w:r>
    </w:p>
    <w:p w14:paraId="6C01296F" w14:textId="77777777" w:rsidR="00044905" w:rsidRPr="005460DD" w:rsidRDefault="00044905" w:rsidP="00044905">
      <w:pPr>
        <w:rPr>
          <w:rFonts w:ascii="Tahoma" w:hAnsi="Tahoma" w:cs="Tahoma"/>
          <w:sz w:val="22"/>
          <w:szCs w:val="22"/>
          <w:lang w:val="en-US"/>
        </w:rPr>
      </w:pPr>
    </w:p>
    <w:p w14:paraId="039F72B3" w14:textId="43AAB939" w:rsidR="00044905" w:rsidRPr="005460DD" w:rsidRDefault="00044905" w:rsidP="00044905">
      <w:pPr>
        <w:rPr>
          <w:rFonts w:ascii="Tahoma" w:hAnsi="Tahoma" w:cs="Tahoma"/>
          <w:sz w:val="22"/>
          <w:szCs w:val="22"/>
          <w:lang w:val="en-US"/>
        </w:rPr>
      </w:pPr>
      <w:r w:rsidRPr="005460DD">
        <w:rPr>
          <w:rFonts w:ascii="Tahoma" w:hAnsi="Tahoma" w:cs="Tahoma"/>
          <w:sz w:val="22"/>
          <w:szCs w:val="22"/>
          <w:lang w:val="en-US"/>
        </w:rPr>
        <w:t>This document and any procedures contained within it are non-contractual and may be modified or w</w:t>
      </w:r>
      <w:r w:rsidR="00F454D3" w:rsidRPr="005460DD">
        <w:rPr>
          <w:rFonts w:ascii="Tahoma" w:hAnsi="Tahoma" w:cs="Tahoma"/>
          <w:sz w:val="22"/>
          <w:szCs w:val="22"/>
          <w:lang w:val="en-US"/>
        </w:rPr>
        <w:t xml:space="preserve">ithdrawn at any time. </w:t>
      </w:r>
      <w:r w:rsidRPr="005460DD">
        <w:rPr>
          <w:rFonts w:ascii="Tahoma" w:hAnsi="Tahoma" w:cs="Tahoma"/>
          <w:sz w:val="22"/>
          <w:szCs w:val="22"/>
          <w:lang w:val="en-US"/>
        </w:rPr>
        <w:t>For the avoidance of doubt, it does not form part of your contract of employment.</w:t>
      </w:r>
    </w:p>
    <w:p w14:paraId="361BB5DA" w14:textId="77777777" w:rsidR="00BE3256" w:rsidRPr="005460DD" w:rsidRDefault="00BE3256" w:rsidP="00044905">
      <w:pPr>
        <w:rPr>
          <w:rFonts w:ascii="Tahoma" w:hAnsi="Tahoma" w:cs="Tahoma"/>
          <w:lang w:val="en-US"/>
        </w:rPr>
      </w:pPr>
    </w:p>
    <w:p w14:paraId="16FFFBBF" w14:textId="535F0A83" w:rsidR="00044905" w:rsidRPr="005460DD" w:rsidRDefault="00F454D3" w:rsidP="00044905">
      <w:pPr>
        <w:pStyle w:val="Heading2"/>
        <w:rPr>
          <w:rFonts w:ascii="Tahoma" w:hAnsi="Tahoma" w:cs="Tahoma"/>
          <w:smallCaps w:val="0"/>
          <w:sz w:val="24"/>
          <w:szCs w:val="24"/>
        </w:rPr>
      </w:pPr>
      <w:bookmarkStart w:id="5" w:name="_Toc495852829"/>
      <w:bookmarkStart w:id="6" w:name="_Toc513722892"/>
      <w:r w:rsidRPr="005460DD">
        <w:rPr>
          <w:rFonts w:ascii="Tahoma" w:hAnsi="Tahoma" w:cs="Tahoma"/>
          <w:smallCaps w:val="0"/>
          <w:sz w:val="24"/>
          <w:szCs w:val="24"/>
        </w:rPr>
        <w:t>T</w:t>
      </w:r>
      <w:r w:rsidR="00044905" w:rsidRPr="005460DD">
        <w:rPr>
          <w:rFonts w:ascii="Tahoma" w:hAnsi="Tahoma" w:cs="Tahoma"/>
          <w:smallCaps w:val="0"/>
          <w:sz w:val="24"/>
          <w:szCs w:val="24"/>
        </w:rPr>
        <w:t>raining and support</w:t>
      </w:r>
      <w:bookmarkEnd w:id="5"/>
      <w:bookmarkEnd w:id="6"/>
    </w:p>
    <w:p w14:paraId="75698322" w14:textId="77777777" w:rsidR="00044905" w:rsidRPr="005460DD" w:rsidRDefault="00044905" w:rsidP="00044905">
      <w:pPr>
        <w:rPr>
          <w:rFonts w:ascii="Tahoma" w:hAnsi="Tahoma" w:cs="Tahoma"/>
          <w:lang w:val="en-US"/>
        </w:rPr>
      </w:pPr>
    </w:p>
    <w:p w14:paraId="6BD8AAC2" w14:textId="0F156398" w:rsidR="00044905" w:rsidRPr="005460DD" w:rsidRDefault="00F454D3" w:rsidP="00044905">
      <w:pPr>
        <w:rPr>
          <w:rFonts w:ascii="Tahoma" w:hAnsi="Tahoma" w:cs="Tahoma"/>
          <w:sz w:val="22"/>
          <w:szCs w:val="22"/>
          <w:lang w:val="en-US"/>
        </w:rPr>
      </w:pPr>
      <w:r w:rsidRPr="005460DD">
        <w:rPr>
          <w:rFonts w:ascii="Tahoma" w:hAnsi="Tahoma" w:cs="Tahoma"/>
          <w:sz w:val="22"/>
          <w:szCs w:val="22"/>
          <w:lang w:val="en-US"/>
        </w:rPr>
        <w:t xml:space="preserve">The </w:t>
      </w:r>
      <w:r w:rsidR="00083F90" w:rsidRPr="005460DD">
        <w:rPr>
          <w:rFonts w:ascii="Tahoma" w:hAnsi="Tahoma" w:cs="Tahoma"/>
          <w:sz w:val="22"/>
          <w:szCs w:val="22"/>
          <w:lang w:val="en-US"/>
        </w:rPr>
        <w:t>p</w:t>
      </w:r>
      <w:r w:rsidR="00044905" w:rsidRPr="005460DD">
        <w:rPr>
          <w:rFonts w:ascii="Tahoma" w:hAnsi="Tahoma" w:cs="Tahoma"/>
          <w:sz w:val="22"/>
          <w:szCs w:val="22"/>
          <w:lang w:val="en-US"/>
        </w:rPr>
        <w:t>ractice will provide guidance and support to help those to whom it applies understand their rights and responsibilities unde</w:t>
      </w:r>
      <w:r w:rsidRPr="005460DD">
        <w:rPr>
          <w:rFonts w:ascii="Tahoma" w:hAnsi="Tahoma" w:cs="Tahoma"/>
          <w:sz w:val="22"/>
          <w:szCs w:val="22"/>
          <w:lang w:val="en-US"/>
        </w:rPr>
        <w:t xml:space="preserve">r this policy. </w:t>
      </w:r>
      <w:r w:rsidR="00044905" w:rsidRPr="005460DD">
        <w:rPr>
          <w:rFonts w:ascii="Tahoma" w:hAnsi="Tahoma" w:cs="Tahoma"/>
          <w:sz w:val="22"/>
          <w:szCs w:val="22"/>
          <w:lang w:val="en-US"/>
        </w:rPr>
        <w:t>Additional support will be provided to managers and supervisors to enable them to deal more effectively with matters arising from this policy.</w:t>
      </w:r>
    </w:p>
    <w:p w14:paraId="721BB49B" w14:textId="77777777" w:rsidR="00044905" w:rsidRPr="005460DD" w:rsidRDefault="00044905" w:rsidP="00044905">
      <w:pPr>
        <w:pStyle w:val="Heading1"/>
        <w:keepLines/>
        <w:pBdr>
          <w:bottom w:val="single" w:sz="4" w:space="1" w:color="595959" w:themeColor="text1" w:themeTint="A6"/>
        </w:pBdr>
        <w:spacing w:before="360" w:after="160" w:line="259" w:lineRule="auto"/>
        <w:rPr>
          <w:rFonts w:ascii="Tahoma" w:hAnsi="Tahoma" w:cs="Tahoma"/>
          <w:sz w:val="28"/>
          <w:szCs w:val="28"/>
        </w:rPr>
      </w:pPr>
      <w:bookmarkStart w:id="7" w:name="_Toc495852830"/>
      <w:bookmarkStart w:id="8" w:name="_Toc513722893"/>
      <w:r w:rsidRPr="005460DD">
        <w:rPr>
          <w:rFonts w:ascii="Tahoma" w:hAnsi="Tahoma" w:cs="Tahoma"/>
          <w:sz w:val="28"/>
          <w:szCs w:val="28"/>
        </w:rPr>
        <w:t>Scope</w:t>
      </w:r>
      <w:bookmarkEnd w:id="7"/>
      <w:bookmarkEnd w:id="8"/>
    </w:p>
    <w:p w14:paraId="2BECA050" w14:textId="3D67D3C6" w:rsidR="00044905" w:rsidRPr="005460DD" w:rsidRDefault="00F454D3" w:rsidP="00044905">
      <w:pPr>
        <w:pStyle w:val="Heading2"/>
        <w:rPr>
          <w:rFonts w:ascii="Tahoma" w:hAnsi="Tahoma" w:cs="Tahoma"/>
          <w:smallCaps w:val="0"/>
          <w:sz w:val="24"/>
          <w:szCs w:val="24"/>
        </w:rPr>
      </w:pPr>
      <w:bookmarkStart w:id="9" w:name="_Toc495852831"/>
      <w:bookmarkStart w:id="10" w:name="_Toc513722894"/>
      <w:r w:rsidRPr="005460DD">
        <w:rPr>
          <w:rFonts w:ascii="Tahoma" w:hAnsi="Tahoma" w:cs="Tahoma"/>
          <w:smallCaps w:val="0"/>
          <w:sz w:val="24"/>
          <w:szCs w:val="24"/>
        </w:rPr>
        <w:t>W</w:t>
      </w:r>
      <w:r w:rsidR="00044905" w:rsidRPr="005460DD">
        <w:rPr>
          <w:rFonts w:ascii="Tahoma" w:hAnsi="Tahoma" w:cs="Tahoma"/>
          <w:smallCaps w:val="0"/>
          <w:sz w:val="24"/>
          <w:szCs w:val="24"/>
        </w:rPr>
        <w:t>ho it applies to</w:t>
      </w:r>
      <w:bookmarkEnd w:id="9"/>
      <w:bookmarkEnd w:id="10"/>
    </w:p>
    <w:p w14:paraId="2FCED63C" w14:textId="77777777" w:rsidR="00044905" w:rsidRPr="005460DD" w:rsidRDefault="00044905" w:rsidP="00044905">
      <w:pPr>
        <w:rPr>
          <w:rFonts w:ascii="Tahoma" w:hAnsi="Tahoma" w:cs="Tahoma"/>
          <w:lang w:val="en-US"/>
        </w:rPr>
      </w:pPr>
    </w:p>
    <w:p w14:paraId="2106829E" w14:textId="5AC78AD8" w:rsidR="002F7209" w:rsidRPr="005460DD" w:rsidRDefault="002F7209" w:rsidP="002F7209">
      <w:pPr>
        <w:rPr>
          <w:rFonts w:ascii="Tahoma" w:hAnsi="Tahoma" w:cs="Tahoma"/>
          <w:sz w:val="22"/>
          <w:szCs w:val="22"/>
          <w:lang w:val="en-US"/>
        </w:rPr>
      </w:pPr>
      <w:r w:rsidRPr="005460DD">
        <w:rPr>
          <w:rFonts w:ascii="Tahoma" w:hAnsi="Tahoma" w:cs="Tahoma"/>
          <w:sz w:val="22"/>
          <w:szCs w:val="22"/>
          <w:lang w:val="en-US"/>
        </w:rPr>
        <w:t xml:space="preserve">This document applies to </w:t>
      </w:r>
      <w:r w:rsidR="00083F90" w:rsidRPr="005460DD">
        <w:rPr>
          <w:rFonts w:ascii="Tahoma" w:hAnsi="Tahoma" w:cs="Tahoma"/>
          <w:sz w:val="22"/>
          <w:szCs w:val="22"/>
          <w:lang w:val="en-US"/>
        </w:rPr>
        <w:t>all employees of the practice. O</w:t>
      </w:r>
      <w:r w:rsidRPr="005460DD">
        <w:rPr>
          <w:rFonts w:ascii="Tahoma" w:hAnsi="Tahoma" w:cs="Tahoma"/>
          <w:sz w:val="22"/>
          <w:szCs w:val="22"/>
          <w:lang w:val="en-US"/>
        </w:rPr>
        <w:t>ther individuals performing functions in relation to the practice, such as agency workers, locums and contractors</w:t>
      </w:r>
      <w:r w:rsidR="00083F90" w:rsidRPr="005460DD">
        <w:rPr>
          <w:rFonts w:ascii="Tahoma" w:hAnsi="Tahoma" w:cs="Tahoma"/>
          <w:sz w:val="22"/>
          <w:szCs w:val="22"/>
          <w:lang w:val="en-US"/>
        </w:rPr>
        <w:t>,</w:t>
      </w:r>
      <w:r w:rsidRPr="005460DD">
        <w:rPr>
          <w:rFonts w:ascii="Tahoma" w:hAnsi="Tahoma" w:cs="Tahoma"/>
          <w:sz w:val="22"/>
          <w:szCs w:val="22"/>
          <w:lang w:val="en-US"/>
        </w:rPr>
        <w:t xml:space="preserve"> are encouraged to use it.</w:t>
      </w:r>
    </w:p>
    <w:p w14:paraId="15099AEB" w14:textId="1888B80D" w:rsidR="00044905" w:rsidRPr="005460DD" w:rsidRDefault="00F454D3" w:rsidP="00044905">
      <w:pPr>
        <w:pStyle w:val="Heading2"/>
        <w:rPr>
          <w:rFonts w:ascii="Tahoma" w:hAnsi="Tahoma" w:cs="Tahoma"/>
          <w:smallCaps w:val="0"/>
          <w:sz w:val="24"/>
          <w:szCs w:val="24"/>
        </w:rPr>
      </w:pPr>
      <w:bookmarkStart w:id="11" w:name="_Toc495852832"/>
      <w:bookmarkStart w:id="12" w:name="_Toc513722895"/>
      <w:r w:rsidRPr="005460DD">
        <w:rPr>
          <w:rFonts w:ascii="Tahoma" w:hAnsi="Tahoma" w:cs="Tahoma"/>
          <w:smallCaps w:val="0"/>
          <w:sz w:val="24"/>
          <w:szCs w:val="24"/>
        </w:rPr>
        <w:t>W</w:t>
      </w:r>
      <w:r w:rsidR="00044905" w:rsidRPr="005460DD">
        <w:rPr>
          <w:rFonts w:ascii="Tahoma" w:hAnsi="Tahoma" w:cs="Tahoma"/>
          <w:smallCaps w:val="0"/>
          <w:sz w:val="24"/>
          <w:szCs w:val="24"/>
        </w:rPr>
        <w:t xml:space="preserve">hy and how it applies to </w:t>
      </w:r>
      <w:bookmarkEnd w:id="11"/>
      <w:bookmarkEnd w:id="12"/>
      <w:r w:rsidR="00083F90" w:rsidRPr="005460DD">
        <w:rPr>
          <w:rFonts w:ascii="Tahoma" w:hAnsi="Tahoma" w:cs="Tahoma"/>
          <w:smallCaps w:val="0"/>
          <w:sz w:val="24"/>
          <w:szCs w:val="24"/>
        </w:rPr>
        <w:t>them</w:t>
      </w:r>
    </w:p>
    <w:p w14:paraId="03B95DD3" w14:textId="5110CA34" w:rsidR="00B22E1E" w:rsidRPr="005460DD" w:rsidRDefault="00B22E1E" w:rsidP="005067B1">
      <w:pPr>
        <w:rPr>
          <w:rFonts w:ascii="Tahoma" w:hAnsi="Tahoma" w:cs="Tahoma"/>
          <w:lang w:val="en-US"/>
        </w:rPr>
      </w:pPr>
    </w:p>
    <w:p w14:paraId="6CD02345" w14:textId="65F085AA" w:rsidR="00D32C03" w:rsidRPr="005460DD" w:rsidRDefault="00E66A5E" w:rsidP="005B058D">
      <w:pPr>
        <w:rPr>
          <w:rFonts w:ascii="Tahoma" w:hAnsi="Tahoma" w:cs="Tahoma"/>
          <w:sz w:val="22"/>
          <w:szCs w:val="22"/>
          <w:lang w:val="en-US"/>
        </w:rPr>
      </w:pPr>
      <w:r w:rsidRPr="005460DD">
        <w:rPr>
          <w:rFonts w:ascii="Tahoma" w:hAnsi="Tahoma" w:cs="Tahoma"/>
          <w:sz w:val="22"/>
          <w:szCs w:val="22"/>
          <w:lang w:val="en-US"/>
        </w:rPr>
        <w:t xml:space="preserve">This document has been produced to </w:t>
      </w:r>
      <w:r w:rsidR="00467B44" w:rsidRPr="005460DD">
        <w:rPr>
          <w:rFonts w:ascii="Tahoma" w:hAnsi="Tahoma" w:cs="Tahoma"/>
          <w:sz w:val="22"/>
          <w:szCs w:val="22"/>
          <w:lang w:val="en-US"/>
        </w:rPr>
        <w:t xml:space="preserve">provide </w:t>
      </w:r>
      <w:r w:rsidR="002F7209" w:rsidRPr="005460DD">
        <w:rPr>
          <w:rFonts w:ascii="Tahoma" w:hAnsi="Tahoma" w:cs="Tahoma"/>
          <w:sz w:val="22"/>
          <w:szCs w:val="22"/>
          <w:lang w:val="en-US"/>
        </w:rPr>
        <w:t>all staff</w:t>
      </w:r>
      <w:r w:rsidR="00A54609" w:rsidRPr="005460DD">
        <w:rPr>
          <w:rFonts w:ascii="Tahoma" w:hAnsi="Tahoma" w:cs="Tahoma"/>
          <w:sz w:val="22"/>
          <w:szCs w:val="22"/>
          <w:lang w:val="en-US"/>
        </w:rPr>
        <w:t xml:space="preserve"> </w:t>
      </w:r>
      <w:r w:rsidR="00AA38F2" w:rsidRPr="005460DD">
        <w:rPr>
          <w:rFonts w:ascii="Tahoma" w:hAnsi="Tahoma" w:cs="Tahoma"/>
          <w:sz w:val="22"/>
          <w:szCs w:val="22"/>
          <w:lang w:val="en-US"/>
        </w:rPr>
        <w:t xml:space="preserve">at </w:t>
      </w:r>
      <w:r w:rsidR="005460DD">
        <w:rPr>
          <w:rFonts w:ascii="Tahoma" w:hAnsi="Tahoma" w:cs="Tahoma"/>
          <w:sz w:val="22"/>
          <w:szCs w:val="22"/>
          <w:lang w:val="en-US"/>
        </w:rPr>
        <w:t>Sheerwater Health Centre</w:t>
      </w:r>
      <w:r w:rsidRPr="005460DD">
        <w:rPr>
          <w:rFonts w:ascii="Tahoma" w:hAnsi="Tahoma" w:cs="Tahoma"/>
          <w:sz w:val="22"/>
          <w:szCs w:val="22"/>
          <w:lang w:val="en-US"/>
        </w:rPr>
        <w:t xml:space="preserve"> </w:t>
      </w:r>
      <w:r w:rsidR="00467B44" w:rsidRPr="005460DD">
        <w:rPr>
          <w:rFonts w:ascii="Tahoma" w:hAnsi="Tahoma" w:cs="Tahoma"/>
          <w:sz w:val="22"/>
          <w:szCs w:val="22"/>
          <w:lang w:val="en-US"/>
        </w:rPr>
        <w:t xml:space="preserve">with </w:t>
      </w:r>
      <w:r w:rsidR="00AB00BA" w:rsidRPr="005460DD">
        <w:rPr>
          <w:rFonts w:ascii="Tahoma" w:hAnsi="Tahoma" w:cs="Tahoma"/>
          <w:sz w:val="22"/>
          <w:szCs w:val="22"/>
          <w:lang w:val="en-US"/>
        </w:rPr>
        <w:t xml:space="preserve">the necessary level of information </w:t>
      </w:r>
      <w:r w:rsidR="00C72CCF" w:rsidRPr="005460DD">
        <w:rPr>
          <w:rFonts w:ascii="Tahoma" w:hAnsi="Tahoma" w:cs="Tahoma"/>
          <w:sz w:val="22"/>
          <w:szCs w:val="22"/>
          <w:lang w:val="en-US"/>
        </w:rPr>
        <w:t>to ensure</w:t>
      </w:r>
      <w:r w:rsidR="0019768F" w:rsidRPr="005460DD">
        <w:rPr>
          <w:rFonts w:ascii="Tahoma" w:hAnsi="Tahoma" w:cs="Tahoma"/>
          <w:sz w:val="22"/>
          <w:szCs w:val="22"/>
          <w:lang w:val="en-US"/>
        </w:rPr>
        <w:t xml:space="preserve"> that</w:t>
      </w:r>
      <w:r w:rsidR="00C72CCF" w:rsidRPr="005460DD">
        <w:rPr>
          <w:rFonts w:ascii="Tahoma" w:hAnsi="Tahoma" w:cs="Tahoma"/>
          <w:sz w:val="22"/>
          <w:szCs w:val="22"/>
          <w:lang w:val="en-US"/>
        </w:rPr>
        <w:t xml:space="preserve"> information follows the good practice recommendations in line with </w:t>
      </w:r>
      <w:r w:rsidR="00CE2751" w:rsidRPr="005460DD">
        <w:rPr>
          <w:rFonts w:ascii="Tahoma" w:hAnsi="Tahoma" w:cs="Tahoma"/>
          <w:sz w:val="22"/>
          <w:szCs w:val="22"/>
          <w:lang w:val="en-US"/>
        </w:rPr>
        <w:t xml:space="preserve">the </w:t>
      </w:r>
      <w:r w:rsidR="00C72CCF" w:rsidRPr="005460DD">
        <w:rPr>
          <w:rFonts w:ascii="Tahoma" w:hAnsi="Tahoma" w:cs="Tahoma"/>
          <w:sz w:val="22"/>
          <w:szCs w:val="22"/>
          <w:lang w:val="en-US"/>
        </w:rPr>
        <w:t>NHS(E)</w:t>
      </w:r>
      <w:r w:rsidR="0063552B" w:rsidRPr="005460DD">
        <w:rPr>
          <w:rFonts w:ascii="Tahoma" w:hAnsi="Tahoma" w:cs="Tahoma"/>
          <w:sz w:val="22"/>
          <w:szCs w:val="22"/>
          <w:lang w:val="en-US"/>
        </w:rPr>
        <w:t xml:space="preserve"> Information S</w:t>
      </w:r>
      <w:r w:rsidR="00CE2751" w:rsidRPr="005460DD">
        <w:rPr>
          <w:rFonts w:ascii="Tahoma" w:hAnsi="Tahoma" w:cs="Tahoma"/>
          <w:sz w:val="22"/>
          <w:szCs w:val="22"/>
          <w:lang w:val="en-US"/>
        </w:rPr>
        <w:t xml:space="preserve">haring Policy. </w:t>
      </w:r>
    </w:p>
    <w:p w14:paraId="1FA73FDA" w14:textId="77777777" w:rsidR="00D32C03" w:rsidRPr="005460DD" w:rsidRDefault="00D32C03" w:rsidP="005B058D">
      <w:pPr>
        <w:rPr>
          <w:rFonts w:ascii="Tahoma" w:hAnsi="Tahoma" w:cs="Tahoma"/>
          <w:sz w:val="22"/>
          <w:szCs w:val="22"/>
          <w:lang w:val="en-US"/>
        </w:rPr>
      </w:pPr>
    </w:p>
    <w:p w14:paraId="7654DD43" w14:textId="5AFDE1E8" w:rsidR="00631A5F" w:rsidRPr="005460DD" w:rsidRDefault="0019768F" w:rsidP="00631A5F">
      <w:pPr>
        <w:pStyle w:val="Heading1"/>
        <w:keepLines/>
        <w:pBdr>
          <w:bottom w:val="single" w:sz="4" w:space="1" w:color="595959" w:themeColor="text1" w:themeTint="A6"/>
        </w:pBdr>
        <w:spacing w:before="360" w:after="160" w:line="259" w:lineRule="auto"/>
        <w:rPr>
          <w:rFonts w:ascii="Tahoma" w:hAnsi="Tahoma" w:cs="Tahoma"/>
          <w:sz w:val="28"/>
          <w:szCs w:val="28"/>
        </w:rPr>
      </w:pPr>
      <w:bookmarkStart w:id="13" w:name="_Toc513722896"/>
      <w:r w:rsidRPr="005460DD">
        <w:rPr>
          <w:rFonts w:ascii="Tahoma" w:hAnsi="Tahoma" w:cs="Tahoma"/>
          <w:sz w:val="28"/>
          <w:szCs w:val="28"/>
        </w:rPr>
        <w:lastRenderedPageBreak/>
        <w:t>Definition of t</w:t>
      </w:r>
      <w:r w:rsidR="00631A5F" w:rsidRPr="005460DD">
        <w:rPr>
          <w:rFonts w:ascii="Tahoma" w:hAnsi="Tahoma" w:cs="Tahoma"/>
          <w:sz w:val="28"/>
          <w:szCs w:val="28"/>
        </w:rPr>
        <w:t>erms</w:t>
      </w:r>
      <w:bookmarkEnd w:id="13"/>
    </w:p>
    <w:p w14:paraId="02BF4106" w14:textId="1346037C" w:rsidR="00631A5F" w:rsidRPr="005460DD" w:rsidRDefault="00CE2751" w:rsidP="00631A5F">
      <w:pPr>
        <w:pStyle w:val="Heading2"/>
        <w:rPr>
          <w:rFonts w:ascii="Tahoma" w:hAnsi="Tahoma" w:cs="Tahoma"/>
          <w:smallCaps w:val="0"/>
          <w:sz w:val="24"/>
          <w:szCs w:val="24"/>
        </w:rPr>
      </w:pPr>
      <w:bookmarkStart w:id="14" w:name="_Toc513722897"/>
      <w:r w:rsidRPr="005460DD">
        <w:rPr>
          <w:rFonts w:ascii="Tahoma" w:hAnsi="Tahoma" w:cs="Tahoma"/>
          <w:smallCaps w:val="0"/>
          <w:sz w:val="24"/>
          <w:szCs w:val="24"/>
        </w:rPr>
        <w:t>Information sharing</w:t>
      </w:r>
      <w:bookmarkEnd w:id="14"/>
    </w:p>
    <w:p w14:paraId="0C965F4E" w14:textId="7F6D237A" w:rsidR="004D3CFB" w:rsidRPr="005460DD" w:rsidRDefault="00CE2751" w:rsidP="004D3CFB">
      <w:pPr>
        <w:pStyle w:val="NormalWeb"/>
        <w:rPr>
          <w:rFonts w:ascii="Tahoma" w:hAnsi="Tahoma" w:cs="Tahoma"/>
          <w:sz w:val="22"/>
          <w:szCs w:val="22"/>
          <w:vertAlign w:val="superscript"/>
        </w:rPr>
      </w:pPr>
      <w:r w:rsidRPr="005460DD">
        <w:rPr>
          <w:rFonts w:ascii="Tahoma" w:hAnsi="Tahoma" w:cs="Tahoma"/>
          <w:sz w:val="22"/>
          <w:szCs w:val="22"/>
        </w:rPr>
        <w:t>The disclosure of personal informatio</w:t>
      </w:r>
      <w:r w:rsidR="0019768F" w:rsidRPr="005460DD">
        <w:rPr>
          <w:rFonts w:ascii="Tahoma" w:hAnsi="Tahoma" w:cs="Tahoma"/>
          <w:sz w:val="22"/>
          <w:szCs w:val="22"/>
        </w:rPr>
        <w:t>n from one or more organisations to a third-</w:t>
      </w:r>
      <w:r w:rsidRPr="005460DD">
        <w:rPr>
          <w:rFonts w:ascii="Tahoma" w:hAnsi="Tahoma" w:cs="Tahoma"/>
          <w:sz w:val="22"/>
          <w:szCs w:val="22"/>
        </w:rPr>
        <w:t>party organisation or organisations, or information shared internally within an organisation.</w:t>
      </w:r>
      <w:r w:rsidRPr="005460DD">
        <w:rPr>
          <w:rFonts w:ascii="Tahoma" w:hAnsi="Tahoma" w:cs="Tahoma"/>
          <w:sz w:val="22"/>
          <w:szCs w:val="22"/>
          <w:vertAlign w:val="superscript"/>
        </w:rPr>
        <w:t>1</w:t>
      </w:r>
    </w:p>
    <w:p w14:paraId="3E249051" w14:textId="3D9C661A" w:rsidR="0028394A" w:rsidRPr="005460DD" w:rsidRDefault="00CE2751" w:rsidP="0028394A">
      <w:pPr>
        <w:pStyle w:val="Heading2"/>
        <w:rPr>
          <w:rFonts w:ascii="Tahoma" w:hAnsi="Tahoma" w:cs="Tahoma"/>
          <w:smallCaps w:val="0"/>
          <w:sz w:val="24"/>
          <w:szCs w:val="24"/>
        </w:rPr>
      </w:pPr>
      <w:bookmarkStart w:id="15" w:name="_Toc513722898"/>
      <w:r w:rsidRPr="005460DD">
        <w:rPr>
          <w:rFonts w:ascii="Tahoma" w:hAnsi="Tahoma" w:cs="Tahoma"/>
          <w:smallCaps w:val="0"/>
          <w:sz w:val="24"/>
          <w:szCs w:val="24"/>
        </w:rPr>
        <w:t>General Data Protection Regulation</w:t>
      </w:r>
      <w:bookmarkEnd w:id="15"/>
    </w:p>
    <w:p w14:paraId="1BE583E6" w14:textId="5DC3B9A3" w:rsidR="0028394A" w:rsidRPr="005460DD" w:rsidRDefault="0028394A" w:rsidP="0028394A">
      <w:pPr>
        <w:rPr>
          <w:rFonts w:ascii="Tahoma" w:hAnsi="Tahoma" w:cs="Tahoma"/>
          <w:lang w:val="en-US"/>
        </w:rPr>
      </w:pPr>
    </w:p>
    <w:p w14:paraId="38B596E1" w14:textId="673D9D63" w:rsidR="00CE2751" w:rsidRPr="005460DD" w:rsidRDefault="00CE2751" w:rsidP="0028394A">
      <w:pPr>
        <w:rPr>
          <w:rFonts w:ascii="Tahoma" w:hAnsi="Tahoma" w:cs="Tahoma"/>
          <w:sz w:val="22"/>
          <w:szCs w:val="22"/>
          <w:lang w:val="en-US"/>
        </w:rPr>
      </w:pPr>
      <w:r w:rsidRPr="005460DD">
        <w:rPr>
          <w:rFonts w:ascii="Tahoma" w:hAnsi="Tahoma" w:cs="Tahoma"/>
          <w:sz w:val="22"/>
          <w:szCs w:val="22"/>
          <w:lang w:val="en-US"/>
        </w:rPr>
        <w:t>The GDPR replaces the Data Protection Directive 95/46/EC and was designed to harmonise data privacy laws across Europe, to protect and empower all EU citizens’ data privacy and to reshape the way in which organisations across the region approach data privacy.</w:t>
      </w:r>
    </w:p>
    <w:p w14:paraId="0F2BBE7D" w14:textId="23CAF237" w:rsidR="00824994" w:rsidRPr="005460DD" w:rsidRDefault="00CE2751" w:rsidP="00824994">
      <w:pPr>
        <w:pStyle w:val="Heading2"/>
        <w:rPr>
          <w:rFonts w:ascii="Tahoma" w:hAnsi="Tahoma" w:cs="Tahoma"/>
          <w:smallCaps w:val="0"/>
          <w:sz w:val="24"/>
          <w:szCs w:val="24"/>
        </w:rPr>
      </w:pPr>
      <w:bookmarkStart w:id="16" w:name="_Toc513722899"/>
      <w:r w:rsidRPr="005460DD">
        <w:rPr>
          <w:rFonts w:ascii="Tahoma" w:hAnsi="Tahoma" w:cs="Tahoma"/>
          <w:smallCaps w:val="0"/>
          <w:sz w:val="24"/>
          <w:szCs w:val="24"/>
        </w:rPr>
        <w:t>Data subject</w:t>
      </w:r>
      <w:bookmarkEnd w:id="16"/>
    </w:p>
    <w:p w14:paraId="1C376D78" w14:textId="77777777" w:rsidR="00824994" w:rsidRPr="005460DD" w:rsidRDefault="00824994" w:rsidP="00824994">
      <w:pPr>
        <w:rPr>
          <w:rFonts w:ascii="Tahoma" w:hAnsi="Tahoma" w:cs="Tahoma"/>
          <w:lang w:val="en-US"/>
        </w:rPr>
      </w:pPr>
    </w:p>
    <w:p w14:paraId="7FD07D63" w14:textId="683B47BA" w:rsidR="00824994" w:rsidRPr="005460DD" w:rsidRDefault="00CE2751" w:rsidP="00824994">
      <w:pPr>
        <w:rPr>
          <w:rFonts w:ascii="Tahoma" w:hAnsi="Tahoma" w:cs="Tahoma"/>
          <w:sz w:val="22"/>
          <w:szCs w:val="22"/>
          <w:vertAlign w:val="superscript"/>
          <w:lang w:val="en-US"/>
        </w:rPr>
      </w:pPr>
      <w:r w:rsidRPr="005460DD">
        <w:rPr>
          <w:rFonts w:ascii="Tahoma" w:hAnsi="Tahoma" w:cs="Tahoma"/>
          <w:sz w:val="22"/>
          <w:szCs w:val="22"/>
          <w:lang w:val="en-US"/>
        </w:rPr>
        <w:t>A natural person whose personal da</w:t>
      </w:r>
      <w:r w:rsidR="004A0A8E" w:rsidRPr="005460DD">
        <w:rPr>
          <w:rFonts w:ascii="Tahoma" w:hAnsi="Tahoma" w:cs="Tahoma"/>
          <w:sz w:val="22"/>
          <w:szCs w:val="22"/>
          <w:lang w:val="en-US"/>
        </w:rPr>
        <w:t>ta is processed by a controller</w:t>
      </w:r>
      <w:r w:rsidRPr="005460DD">
        <w:rPr>
          <w:rFonts w:ascii="Tahoma" w:hAnsi="Tahoma" w:cs="Tahoma"/>
          <w:sz w:val="22"/>
          <w:szCs w:val="22"/>
          <w:lang w:val="en-US"/>
        </w:rPr>
        <w:t xml:space="preserve"> or processor.</w:t>
      </w:r>
    </w:p>
    <w:p w14:paraId="15E5D9B8" w14:textId="2A3C9507" w:rsidR="00527A5C" w:rsidRPr="005460DD" w:rsidRDefault="00CE2751" w:rsidP="00527A5C">
      <w:pPr>
        <w:pStyle w:val="Heading2"/>
        <w:rPr>
          <w:rFonts w:ascii="Tahoma" w:hAnsi="Tahoma" w:cs="Tahoma"/>
          <w:smallCaps w:val="0"/>
          <w:sz w:val="24"/>
          <w:szCs w:val="24"/>
        </w:rPr>
      </w:pPr>
      <w:bookmarkStart w:id="17" w:name="_Toc513722900"/>
      <w:r w:rsidRPr="005460DD">
        <w:rPr>
          <w:rFonts w:ascii="Tahoma" w:hAnsi="Tahoma" w:cs="Tahoma"/>
          <w:smallCaps w:val="0"/>
          <w:sz w:val="24"/>
          <w:szCs w:val="24"/>
        </w:rPr>
        <w:t>Data processor</w:t>
      </w:r>
      <w:bookmarkEnd w:id="17"/>
    </w:p>
    <w:p w14:paraId="3E1E1B33" w14:textId="2406595B" w:rsidR="00527A5C" w:rsidRPr="005460DD" w:rsidRDefault="00527A5C" w:rsidP="00527A5C">
      <w:pPr>
        <w:rPr>
          <w:rFonts w:ascii="Tahoma" w:hAnsi="Tahoma" w:cs="Tahoma"/>
          <w:lang w:val="en-US"/>
        </w:rPr>
      </w:pPr>
    </w:p>
    <w:p w14:paraId="229ECC21" w14:textId="554E6628" w:rsidR="00527A5C" w:rsidRPr="005460DD" w:rsidRDefault="00CE2751" w:rsidP="00527A5C">
      <w:pPr>
        <w:rPr>
          <w:rFonts w:ascii="Tahoma" w:hAnsi="Tahoma" w:cs="Tahoma"/>
          <w:sz w:val="22"/>
          <w:szCs w:val="22"/>
          <w:lang w:val="en-US"/>
        </w:rPr>
      </w:pPr>
      <w:r w:rsidRPr="005460DD">
        <w:rPr>
          <w:rFonts w:ascii="Tahoma" w:hAnsi="Tahoma" w:cs="Tahoma"/>
          <w:sz w:val="22"/>
          <w:szCs w:val="22"/>
          <w:lang w:val="en-US"/>
        </w:rPr>
        <w:t>The entity that p</w:t>
      </w:r>
      <w:r w:rsidR="004A0A8E" w:rsidRPr="005460DD">
        <w:rPr>
          <w:rFonts w:ascii="Tahoma" w:hAnsi="Tahoma" w:cs="Tahoma"/>
          <w:sz w:val="22"/>
          <w:szCs w:val="22"/>
          <w:lang w:val="en-US"/>
        </w:rPr>
        <w:t>rocesses data on behalf of the data c</w:t>
      </w:r>
      <w:r w:rsidRPr="005460DD">
        <w:rPr>
          <w:rFonts w:ascii="Tahoma" w:hAnsi="Tahoma" w:cs="Tahoma"/>
          <w:sz w:val="22"/>
          <w:szCs w:val="22"/>
          <w:lang w:val="en-US"/>
        </w:rPr>
        <w:t>ontroller</w:t>
      </w:r>
      <w:r w:rsidR="004A0A8E" w:rsidRPr="005460DD">
        <w:rPr>
          <w:rFonts w:ascii="Tahoma" w:hAnsi="Tahoma" w:cs="Tahoma"/>
          <w:sz w:val="22"/>
          <w:szCs w:val="22"/>
          <w:lang w:val="en-US"/>
        </w:rPr>
        <w:t>.</w:t>
      </w:r>
    </w:p>
    <w:p w14:paraId="58A966EC" w14:textId="32FA223D" w:rsidR="00C9264A" w:rsidRPr="005460DD" w:rsidRDefault="00C9264A" w:rsidP="00527A5C">
      <w:pPr>
        <w:rPr>
          <w:rFonts w:ascii="Tahoma" w:hAnsi="Tahoma" w:cs="Tahoma"/>
          <w:sz w:val="22"/>
          <w:szCs w:val="22"/>
          <w:lang w:val="en-US"/>
        </w:rPr>
      </w:pPr>
    </w:p>
    <w:p w14:paraId="37750478" w14:textId="708D2A98" w:rsidR="00D9439E" w:rsidRPr="005460DD" w:rsidRDefault="00CE2751" w:rsidP="00D9439E">
      <w:pPr>
        <w:pStyle w:val="Heading1"/>
        <w:keepLines/>
        <w:pBdr>
          <w:bottom w:val="single" w:sz="4" w:space="1" w:color="595959" w:themeColor="text1" w:themeTint="A6"/>
        </w:pBdr>
        <w:spacing w:before="360" w:after="160" w:line="259" w:lineRule="auto"/>
        <w:rPr>
          <w:rFonts w:ascii="Tahoma" w:hAnsi="Tahoma" w:cs="Tahoma"/>
          <w:sz w:val="28"/>
          <w:szCs w:val="28"/>
        </w:rPr>
      </w:pPr>
      <w:bookmarkStart w:id="18" w:name="_Toc513722901"/>
      <w:r w:rsidRPr="005460DD">
        <w:rPr>
          <w:rFonts w:ascii="Tahoma" w:hAnsi="Tahoma" w:cs="Tahoma"/>
          <w:sz w:val="28"/>
          <w:szCs w:val="28"/>
        </w:rPr>
        <w:t>Information sharing</w:t>
      </w:r>
      <w:bookmarkEnd w:id="18"/>
    </w:p>
    <w:p w14:paraId="3750D701" w14:textId="4F556568" w:rsidR="00824994" w:rsidRPr="005460DD" w:rsidRDefault="00CE2751" w:rsidP="00D9439E">
      <w:pPr>
        <w:pStyle w:val="Heading2"/>
        <w:rPr>
          <w:rFonts w:ascii="Tahoma" w:hAnsi="Tahoma" w:cs="Tahoma"/>
          <w:smallCaps w:val="0"/>
          <w:sz w:val="24"/>
          <w:szCs w:val="24"/>
        </w:rPr>
      </w:pPr>
      <w:bookmarkStart w:id="19" w:name="_Toc513722902"/>
      <w:r w:rsidRPr="005460DD">
        <w:rPr>
          <w:rFonts w:ascii="Tahoma" w:hAnsi="Tahoma" w:cs="Tahoma"/>
          <w:smallCaps w:val="0"/>
          <w:sz w:val="24"/>
          <w:szCs w:val="24"/>
        </w:rPr>
        <w:t>Considerations</w:t>
      </w:r>
      <w:bookmarkEnd w:id="19"/>
    </w:p>
    <w:p w14:paraId="1A201DDA" w14:textId="5D25EA38" w:rsidR="00CE2751" w:rsidRPr="005460DD" w:rsidRDefault="00CE2751" w:rsidP="00CE2751">
      <w:pPr>
        <w:rPr>
          <w:rFonts w:ascii="Tahoma" w:hAnsi="Tahoma" w:cs="Tahoma"/>
          <w:lang w:val="en-US"/>
        </w:rPr>
      </w:pPr>
    </w:p>
    <w:p w14:paraId="12973EC3" w14:textId="41B66D44" w:rsidR="00CE2751" w:rsidRPr="005460DD" w:rsidRDefault="00CE2751" w:rsidP="00CE2751">
      <w:pPr>
        <w:rPr>
          <w:rFonts w:ascii="Tahoma" w:hAnsi="Tahoma" w:cs="Tahoma"/>
          <w:sz w:val="22"/>
          <w:szCs w:val="22"/>
          <w:lang w:val="en-US"/>
        </w:rPr>
      </w:pPr>
      <w:r w:rsidRPr="005460DD">
        <w:rPr>
          <w:rFonts w:ascii="Tahoma" w:hAnsi="Tahoma" w:cs="Tahoma"/>
          <w:sz w:val="22"/>
          <w:szCs w:val="22"/>
          <w:lang w:val="en-US"/>
        </w:rPr>
        <w:t>Prior to entering into any agreement involving the sharing of information, the following are to be considered:</w:t>
      </w:r>
    </w:p>
    <w:p w14:paraId="0E8A9771" w14:textId="75E08B16" w:rsidR="00CE2751" w:rsidRPr="005460DD" w:rsidRDefault="00CE2751" w:rsidP="00CE2751">
      <w:pPr>
        <w:rPr>
          <w:rFonts w:ascii="Tahoma" w:hAnsi="Tahoma" w:cs="Tahoma"/>
          <w:sz w:val="22"/>
          <w:szCs w:val="22"/>
          <w:lang w:val="en-US"/>
        </w:rPr>
      </w:pPr>
    </w:p>
    <w:p w14:paraId="4244BE4F" w14:textId="3BB1FD13" w:rsidR="00CE2751" w:rsidRPr="005460DD" w:rsidRDefault="00CE2751" w:rsidP="00CE2751">
      <w:pPr>
        <w:pStyle w:val="ListParagraph"/>
        <w:numPr>
          <w:ilvl w:val="0"/>
          <w:numId w:val="19"/>
        </w:numPr>
        <w:rPr>
          <w:rFonts w:ascii="Tahoma" w:hAnsi="Tahoma" w:cs="Tahoma"/>
          <w:lang w:val="en-US"/>
        </w:rPr>
      </w:pPr>
      <w:r w:rsidRPr="005460DD">
        <w:rPr>
          <w:rFonts w:ascii="Tahoma" w:hAnsi="Tahoma" w:cs="Tahoma"/>
          <w:lang w:val="en-US"/>
        </w:rPr>
        <w:t>What are the objectives of sharing the data</w:t>
      </w:r>
      <w:r w:rsidR="004A0A8E" w:rsidRPr="005460DD">
        <w:rPr>
          <w:rFonts w:ascii="Tahoma" w:hAnsi="Tahoma" w:cs="Tahoma"/>
          <w:lang w:val="en-US"/>
        </w:rPr>
        <w:t>?</w:t>
      </w:r>
    </w:p>
    <w:p w14:paraId="5B56B9D7" w14:textId="36469500" w:rsidR="00CE2751" w:rsidRPr="005460DD" w:rsidRDefault="00CE2751" w:rsidP="00CE2751">
      <w:pPr>
        <w:pStyle w:val="ListParagraph"/>
        <w:numPr>
          <w:ilvl w:val="0"/>
          <w:numId w:val="19"/>
        </w:numPr>
        <w:rPr>
          <w:rFonts w:ascii="Tahoma" w:hAnsi="Tahoma" w:cs="Tahoma"/>
          <w:lang w:val="en-US"/>
        </w:rPr>
      </w:pPr>
      <w:r w:rsidRPr="005460DD">
        <w:rPr>
          <w:rFonts w:ascii="Tahoma" w:hAnsi="Tahoma" w:cs="Tahoma"/>
          <w:lang w:val="en-US"/>
        </w:rPr>
        <w:t>What data needs to be shared to achieve the objectives</w:t>
      </w:r>
      <w:r w:rsidR="004A0A8E" w:rsidRPr="005460DD">
        <w:rPr>
          <w:rFonts w:ascii="Tahoma" w:hAnsi="Tahoma" w:cs="Tahoma"/>
          <w:lang w:val="en-US"/>
        </w:rPr>
        <w:t>?</w:t>
      </w:r>
    </w:p>
    <w:p w14:paraId="705DBA1E" w14:textId="4CCEE556" w:rsidR="00CE2751" w:rsidRPr="005460DD" w:rsidRDefault="00CE2751" w:rsidP="00CE2751">
      <w:pPr>
        <w:pStyle w:val="ListParagraph"/>
        <w:numPr>
          <w:ilvl w:val="0"/>
          <w:numId w:val="19"/>
        </w:numPr>
        <w:rPr>
          <w:rFonts w:ascii="Tahoma" w:hAnsi="Tahoma" w:cs="Tahoma"/>
          <w:lang w:val="en-US"/>
        </w:rPr>
      </w:pPr>
      <w:r w:rsidRPr="005460DD">
        <w:rPr>
          <w:rFonts w:ascii="Tahoma" w:hAnsi="Tahoma" w:cs="Tahoma"/>
          <w:lang w:val="en-US"/>
        </w:rPr>
        <w:t>Is it possible to achieve the intended objectives without sharing the data</w:t>
      </w:r>
      <w:r w:rsidR="004A0A8E" w:rsidRPr="005460DD">
        <w:rPr>
          <w:rFonts w:ascii="Tahoma" w:hAnsi="Tahoma" w:cs="Tahoma"/>
          <w:lang w:val="en-US"/>
        </w:rPr>
        <w:t>?</w:t>
      </w:r>
    </w:p>
    <w:p w14:paraId="23ABD58E" w14:textId="3840E0E5" w:rsidR="00CE2751" w:rsidRPr="005460DD" w:rsidRDefault="00CE2751" w:rsidP="00CE2751">
      <w:pPr>
        <w:pStyle w:val="ListParagraph"/>
        <w:numPr>
          <w:ilvl w:val="0"/>
          <w:numId w:val="19"/>
        </w:numPr>
        <w:rPr>
          <w:rFonts w:ascii="Tahoma" w:hAnsi="Tahoma" w:cs="Tahoma"/>
          <w:lang w:val="en-US"/>
        </w:rPr>
      </w:pPr>
      <w:r w:rsidRPr="005460DD">
        <w:rPr>
          <w:rFonts w:ascii="Tahoma" w:hAnsi="Tahoma" w:cs="Tahoma"/>
          <w:lang w:val="en-US"/>
        </w:rPr>
        <w:t>How is the data going to be shared</w:t>
      </w:r>
      <w:r w:rsidR="004A0A8E" w:rsidRPr="005460DD">
        <w:rPr>
          <w:rFonts w:ascii="Tahoma" w:hAnsi="Tahoma" w:cs="Tahoma"/>
          <w:lang w:val="en-US"/>
        </w:rPr>
        <w:t>?</w:t>
      </w:r>
    </w:p>
    <w:p w14:paraId="693B2B21" w14:textId="2C008410" w:rsidR="00CE2751" w:rsidRPr="005460DD" w:rsidRDefault="00CE2751" w:rsidP="00CE2751">
      <w:pPr>
        <w:pStyle w:val="ListParagraph"/>
        <w:numPr>
          <w:ilvl w:val="0"/>
          <w:numId w:val="19"/>
        </w:numPr>
        <w:rPr>
          <w:rFonts w:ascii="Tahoma" w:hAnsi="Tahoma" w:cs="Tahoma"/>
          <w:lang w:val="en-US"/>
        </w:rPr>
      </w:pPr>
      <w:r w:rsidRPr="005460DD">
        <w:rPr>
          <w:rFonts w:ascii="Tahoma" w:hAnsi="Tahoma" w:cs="Tahoma"/>
          <w:lang w:val="en-US"/>
        </w:rPr>
        <w:t>When should the data be shared</w:t>
      </w:r>
      <w:r w:rsidR="004A0A8E" w:rsidRPr="005460DD">
        <w:rPr>
          <w:rFonts w:ascii="Tahoma" w:hAnsi="Tahoma" w:cs="Tahoma"/>
          <w:lang w:val="en-US"/>
        </w:rPr>
        <w:t>?</w:t>
      </w:r>
    </w:p>
    <w:p w14:paraId="71868DDB" w14:textId="2AD72F9B" w:rsidR="00CE2751" w:rsidRPr="005460DD" w:rsidRDefault="00CE2751" w:rsidP="00CE2751">
      <w:pPr>
        <w:pStyle w:val="ListParagraph"/>
        <w:numPr>
          <w:ilvl w:val="0"/>
          <w:numId w:val="19"/>
        </w:numPr>
        <w:rPr>
          <w:rFonts w:ascii="Tahoma" w:hAnsi="Tahoma" w:cs="Tahoma"/>
          <w:lang w:val="en-US"/>
        </w:rPr>
      </w:pPr>
      <w:r w:rsidRPr="005460DD">
        <w:rPr>
          <w:rFonts w:ascii="Tahoma" w:hAnsi="Tahoma" w:cs="Tahoma"/>
          <w:lang w:val="en-US"/>
        </w:rPr>
        <w:t>What control measures are in place to safeguard the data</w:t>
      </w:r>
      <w:r w:rsidR="004A0A8E" w:rsidRPr="005460DD">
        <w:rPr>
          <w:rFonts w:ascii="Tahoma" w:hAnsi="Tahoma" w:cs="Tahoma"/>
          <w:lang w:val="en-US"/>
        </w:rPr>
        <w:t>?</w:t>
      </w:r>
    </w:p>
    <w:p w14:paraId="136D4A15" w14:textId="1C4A2653" w:rsidR="00CE2751" w:rsidRPr="005460DD" w:rsidRDefault="00CE2751" w:rsidP="00CE2751">
      <w:pPr>
        <w:pStyle w:val="ListParagraph"/>
        <w:numPr>
          <w:ilvl w:val="0"/>
          <w:numId w:val="19"/>
        </w:numPr>
        <w:rPr>
          <w:rFonts w:ascii="Tahoma" w:hAnsi="Tahoma" w:cs="Tahoma"/>
          <w:lang w:val="en-US"/>
        </w:rPr>
      </w:pPr>
      <w:r w:rsidRPr="005460DD">
        <w:rPr>
          <w:rFonts w:ascii="Tahoma" w:hAnsi="Tahoma" w:cs="Tahoma"/>
          <w:lang w:val="en-US"/>
        </w:rPr>
        <w:t>What are the associated risks with sharing the data</w:t>
      </w:r>
      <w:r w:rsidR="004A0A8E" w:rsidRPr="005460DD">
        <w:rPr>
          <w:rFonts w:ascii="Tahoma" w:hAnsi="Tahoma" w:cs="Tahoma"/>
          <w:lang w:val="en-US"/>
        </w:rPr>
        <w:t>?</w:t>
      </w:r>
    </w:p>
    <w:p w14:paraId="05E8FFF9" w14:textId="2CB1119F" w:rsidR="00B44F29" w:rsidRPr="005460DD" w:rsidRDefault="00CE4F6E" w:rsidP="00CE4F6E">
      <w:pPr>
        <w:pStyle w:val="NormalWeb"/>
        <w:rPr>
          <w:rFonts w:ascii="Tahoma" w:hAnsi="Tahoma" w:cs="Tahoma"/>
          <w:sz w:val="22"/>
          <w:szCs w:val="22"/>
        </w:rPr>
      </w:pPr>
      <w:r w:rsidRPr="005460DD">
        <w:rPr>
          <w:rFonts w:ascii="Tahoma" w:hAnsi="Tahoma" w:cs="Tahoma"/>
          <w:sz w:val="22"/>
          <w:szCs w:val="22"/>
          <w:lang w:val="en-US"/>
        </w:rPr>
        <w:t>Where doubt exists</w:t>
      </w:r>
      <w:r w:rsidR="009811E9" w:rsidRPr="005460DD">
        <w:rPr>
          <w:rFonts w:ascii="Tahoma" w:hAnsi="Tahoma" w:cs="Tahoma"/>
          <w:sz w:val="22"/>
          <w:szCs w:val="22"/>
          <w:lang w:val="en-US"/>
        </w:rPr>
        <w:t>,</w:t>
      </w:r>
      <w:r w:rsidRPr="005460DD">
        <w:rPr>
          <w:rFonts w:ascii="Tahoma" w:hAnsi="Tahoma" w:cs="Tahoma"/>
          <w:sz w:val="22"/>
          <w:szCs w:val="22"/>
          <w:lang w:val="en-US"/>
        </w:rPr>
        <w:t xml:space="preserve"> the data controller is to be contacted and advice </w:t>
      </w:r>
      <w:r w:rsidR="009811E9" w:rsidRPr="005460DD">
        <w:rPr>
          <w:rFonts w:ascii="Tahoma" w:hAnsi="Tahoma" w:cs="Tahoma"/>
          <w:sz w:val="22"/>
          <w:szCs w:val="22"/>
          <w:lang w:val="en-US"/>
        </w:rPr>
        <w:t xml:space="preserve">sought. </w:t>
      </w:r>
      <w:r w:rsidRPr="005460DD">
        <w:rPr>
          <w:rFonts w:ascii="Tahoma" w:hAnsi="Tahoma" w:cs="Tahoma"/>
          <w:sz w:val="22"/>
          <w:szCs w:val="22"/>
          <w:lang w:val="en-US"/>
        </w:rPr>
        <w:t>If the sharing of data is large-scale, then in accordance with the GDPR, a Data Protection Impact Assessment (DPIA) is to be conducted.</w:t>
      </w:r>
      <w:r w:rsidR="009811E9" w:rsidRPr="005460DD">
        <w:rPr>
          <w:rFonts w:ascii="Tahoma" w:hAnsi="Tahoma" w:cs="Tahoma"/>
          <w:sz w:val="22"/>
          <w:szCs w:val="22"/>
          <w:lang w:val="en-US"/>
        </w:rPr>
        <w:t xml:space="preserve"> </w:t>
      </w:r>
      <w:r w:rsidR="00A520BC" w:rsidRPr="005460DD">
        <w:rPr>
          <w:rFonts w:ascii="Tahoma" w:hAnsi="Tahoma" w:cs="Tahoma"/>
          <w:sz w:val="22"/>
          <w:szCs w:val="22"/>
          <w:lang w:val="en-US"/>
        </w:rPr>
        <w:t>Furthermo</w:t>
      </w:r>
      <w:r w:rsidR="009811E9" w:rsidRPr="005460DD">
        <w:rPr>
          <w:rFonts w:ascii="Tahoma" w:hAnsi="Tahoma" w:cs="Tahoma"/>
          <w:sz w:val="22"/>
          <w:szCs w:val="22"/>
          <w:lang w:val="en-US"/>
        </w:rPr>
        <w:t>re, it is considered good practi</w:t>
      </w:r>
      <w:r w:rsidR="00A520BC" w:rsidRPr="005460DD">
        <w:rPr>
          <w:rFonts w:ascii="Tahoma" w:hAnsi="Tahoma" w:cs="Tahoma"/>
          <w:sz w:val="22"/>
          <w:szCs w:val="22"/>
          <w:lang w:val="en-US"/>
        </w:rPr>
        <w:t>ce to complete a DP</w:t>
      </w:r>
      <w:r w:rsidR="0063552B" w:rsidRPr="005460DD">
        <w:rPr>
          <w:rFonts w:ascii="Tahoma" w:hAnsi="Tahoma" w:cs="Tahoma"/>
          <w:sz w:val="22"/>
          <w:szCs w:val="22"/>
          <w:lang w:val="en-US"/>
        </w:rPr>
        <w:t>IA prior to partaking in a data-</w:t>
      </w:r>
      <w:r w:rsidR="00A520BC" w:rsidRPr="005460DD">
        <w:rPr>
          <w:rFonts w:ascii="Tahoma" w:hAnsi="Tahoma" w:cs="Tahoma"/>
          <w:sz w:val="22"/>
          <w:szCs w:val="22"/>
          <w:lang w:val="en-US"/>
        </w:rPr>
        <w:t xml:space="preserve">sharing agreement as it is the most effective way for </w:t>
      </w:r>
      <w:r w:rsidR="005460DD">
        <w:rPr>
          <w:rFonts w:ascii="Tahoma" w:hAnsi="Tahoma" w:cs="Tahoma"/>
          <w:sz w:val="22"/>
          <w:szCs w:val="22"/>
          <w:lang w:val="en-US"/>
        </w:rPr>
        <w:t>the Surgery</w:t>
      </w:r>
      <w:r w:rsidR="009811E9" w:rsidRPr="005460DD">
        <w:rPr>
          <w:rFonts w:ascii="Tahoma" w:hAnsi="Tahoma" w:cs="Tahoma"/>
          <w:sz w:val="22"/>
          <w:szCs w:val="22"/>
          <w:lang w:val="en-US"/>
        </w:rPr>
        <w:t xml:space="preserve"> </w:t>
      </w:r>
      <w:r w:rsidR="00A520BC" w:rsidRPr="005460DD">
        <w:rPr>
          <w:rFonts w:ascii="Tahoma" w:hAnsi="Tahoma" w:cs="Tahoma"/>
          <w:sz w:val="22"/>
          <w:szCs w:val="22"/>
          <w:lang w:val="en-US"/>
        </w:rPr>
        <w:t xml:space="preserve">to meet their </w:t>
      </w:r>
      <w:r w:rsidR="009811E9" w:rsidRPr="005460DD">
        <w:rPr>
          <w:rFonts w:ascii="Tahoma" w:hAnsi="Tahoma" w:cs="Tahoma"/>
          <w:sz w:val="22"/>
          <w:szCs w:val="22"/>
          <w:lang w:val="en-US"/>
        </w:rPr>
        <w:t>data protection obligations and</w:t>
      </w:r>
      <w:r w:rsidR="00A520BC" w:rsidRPr="005460DD">
        <w:rPr>
          <w:rFonts w:ascii="Tahoma" w:hAnsi="Tahoma" w:cs="Tahoma"/>
          <w:sz w:val="22"/>
          <w:szCs w:val="22"/>
          <w:lang w:val="en-US"/>
        </w:rPr>
        <w:t xml:space="preserve"> the expectations of their data subjects. </w:t>
      </w:r>
    </w:p>
    <w:p w14:paraId="18D56AF5" w14:textId="754A97F7" w:rsidR="00957838" w:rsidRPr="005460DD" w:rsidRDefault="0063552B" w:rsidP="00957838">
      <w:pPr>
        <w:pStyle w:val="Heading1"/>
        <w:keepLines/>
        <w:pBdr>
          <w:bottom w:val="single" w:sz="4" w:space="1" w:color="595959" w:themeColor="text1" w:themeTint="A6"/>
        </w:pBdr>
        <w:spacing w:before="360" w:after="160" w:line="259" w:lineRule="auto"/>
        <w:rPr>
          <w:rFonts w:ascii="Tahoma" w:hAnsi="Tahoma" w:cs="Tahoma"/>
          <w:sz w:val="28"/>
          <w:szCs w:val="28"/>
        </w:rPr>
      </w:pPr>
      <w:bookmarkStart w:id="20" w:name="_Toc513722903"/>
      <w:r w:rsidRPr="005460DD">
        <w:rPr>
          <w:rFonts w:ascii="Tahoma" w:hAnsi="Tahoma" w:cs="Tahoma"/>
          <w:sz w:val="28"/>
          <w:szCs w:val="28"/>
        </w:rPr>
        <w:lastRenderedPageBreak/>
        <w:t>Information-</w:t>
      </w:r>
      <w:r w:rsidR="00CE4F6E" w:rsidRPr="005460DD">
        <w:rPr>
          <w:rFonts w:ascii="Tahoma" w:hAnsi="Tahoma" w:cs="Tahoma"/>
          <w:sz w:val="28"/>
          <w:szCs w:val="28"/>
        </w:rPr>
        <w:t>sharing agreements</w:t>
      </w:r>
      <w:bookmarkEnd w:id="20"/>
    </w:p>
    <w:p w14:paraId="7261DD7B" w14:textId="752B72C4" w:rsidR="00424D47" w:rsidRPr="005460DD" w:rsidRDefault="00CE4F6E" w:rsidP="00424D47">
      <w:pPr>
        <w:pStyle w:val="Heading2"/>
        <w:rPr>
          <w:rFonts w:ascii="Tahoma" w:hAnsi="Tahoma" w:cs="Tahoma"/>
          <w:smallCaps w:val="0"/>
          <w:sz w:val="24"/>
          <w:szCs w:val="24"/>
        </w:rPr>
      </w:pPr>
      <w:bookmarkStart w:id="21" w:name="_Toc513722904"/>
      <w:r w:rsidRPr="005460DD">
        <w:rPr>
          <w:rFonts w:ascii="Tahoma" w:hAnsi="Tahoma" w:cs="Tahoma"/>
          <w:smallCaps w:val="0"/>
          <w:sz w:val="24"/>
          <w:szCs w:val="24"/>
        </w:rPr>
        <w:t>Requirements</w:t>
      </w:r>
      <w:bookmarkEnd w:id="21"/>
    </w:p>
    <w:p w14:paraId="2F7AB9E9" w14:textId="3804243A" w:rsidR="00424D47" w:rsidRPr="005460DD" w:rsidRDefault="00424D47" w:rsidP="00424D47">
      <w:pPr>
        <w:rPr>
          <w:rFonts w:ascii="Tahoma" w:hAnsi="Tahoma" w:cs="Tahoma"/>
          <w:lang w:val="en-US"/>
        </w:rPr>
      </w:pPr>
    </w:p>
    <w:p w14:paraId="11EE855D" w14:textId="75DB90F5" w:rsidR="00D34FE1" w:rsidRPr="005460DD" w:rsidRDefault="0063552B" w:rsidP="00424D47">
      <w:pPr>
        <w:rPr>
          <w:rFonts w:ascii="Tahoma" w:hAnsi="Tahoma" w:cs="Tahoma"/>
          <w:color w:val="000000"/>
          <w:sz w:val="22"/>
          <w:szCs w:val="22"/>
          <w:lang w:val="en-US"/>
        </w:rPr>
      </w:pPr>
      <w:r w:rsidRPr="005460DD">
        <w:rPr>
          <w:rFonts w:ascii="Tahoma" w:hAnsi="Tahoma" w:cs="Tahoma"/>
          <w:color w:val="000000"/>
          <w:sz w:val="22"/>
          <w:szCs w:val="22"/>
          <w:lang w:val="en-US"/>
        </w:rPr>
        <w:t>Information-</w:t>
      </w:r>
      <w:r w:rsidR="00CE4F6E" w:rsidRPr="005460DD">
        <w:rPr>
          <w:rFonts w:ascii="Tahoma" w:hAnsi="Tahoma" w:cs="Tahoma"/>
          <w:color w:val="000000"/>
          <w:sz w:val="22"/>
          <w:szCs w:val="22"/>
          <w:lang w:val="en-US"/>
        </w:rPr>
        <w:t>sharing agreements must include the following information:</w:t>
      </w:r>
      <w:r w:rsidR="00CE4F6E" w:rsidRPr="005460DD">
        <w:rPr>
          <w:rFonts w:ascii="Tahoma" w:hAnsi="Tahoma" w:cs="Tahoma"/>
          <w:color w:val="000000"/>
          <w:sz w:val="22"/>
          <w:szCs w:val="22"/>
          <w:vertAlign w:val="superscript"/>
          <w:lang w:val="en-US"/>
        </w:rPr>
        <w:t>1</w:t>
      </w:r>
    </w:p>
    <w:p w14:paraId="1F55E996" w14:textId="3DEEDC42" w:rsidR="00CE4F6E" w:rsidRPr="005460DD" w:rsidRDefault="00CE4F6E" w:rsidP="00424D47">
      <w:pPr>
        <w:rPr>
          <w:rFonts w:ascii="Tahoma" w:hAnsi="Tahoma" w:cs="Tahoma"/>
          <w:color w:val="000000"/>
          <w:sz w:val="22"/>
          <w:szCs w:val="22"/>
          <w:lang w:val="en-US"/>
        </w:rPr>
      </w:pPr>
    </w:p>
    <w:p w14:paraId="0F84B5BC" w14:textId="5946CB0E" w:rsidR="00CE4F6E" w:rsidRPr="005460DD" w:rsidRDefault="00CE4F6E" w:rsidP="00CE4F6E">
      <w:pPr>
        <w:pStyle w:val="ListParagraph"/>
        <w:numPr>
          <w:ilvl w:val="0"/>
          <w:numId w:val="20"/>
        </w:numPr>
        <w:rPr>
          <w:rFonts w:ascii="Tahoma" w:hAnsi="Tahoma" w:cs="Tahoma"/>
          <w:lang w:val="en-US"/>
        </w:rPr>
      </w:pPr>
      <w:r w:rsidRPr="005460DD">
        <w:rPr>
          <w:rFonts w:ascii="Tahoma" w:hAnsi="Tahoma" w:cs="Tahoma"/>
          <w:lang w:val="en-US"/>
        </w:rPr>
        <w:t>The purpose(s) for sharing the data</w:t>
      </w:r>
    </w:p>
    <w:p w14:paraId="0BE8C543" w14:textId="37B1E593" w:rsidR="00CE4F6E" w:rsidRPr="005460DD" w:rsidRDefault="00CE4F6E" w:rsidP="00CE4F6E">
      <w:pPr>
        <w:pStyle w:val="ListParagraph"/>
        <w:numPr>
          <w:ilvl w:val="0"/>
          <w:numId w:val="20"/>
        </w:numPr>
        <w:rPr>
          <w:rFonts w:ascii="Tahoma" w:hAnsi="Tahoma" w:cs="Tahoma"/>
          <w:lang w:val="en-US"/>
        </w:rPr>
      </w:pPr>
      <w:r w:rsidRPr="005460DD">
        <w:rPr>
          <w:rFonts w:ascii="Tahoma" w:hAnsi="Tahoma" w:cs="Tahoma"/>
          <w:lang w:val="en-US"/>
        </w:rPr>
        <w:t>The legal basis for sharing</w:t>
      </w:r>
    </w:p>
    <w:p w14:paraId="3EC0F7DE" w14:textId="0796C68D" w:rsidR="00CE4F6E" w:rsidRPr="005460DD" w:rsidRDefault="00CE4F6E" w:rsidP="00CE4F6E">
      <w:pPr>
        <w:pStyle w:val="ListParagraph"/>
        <w:numPr>
          <w:ilvl w:val="0"/>
          <w:numId w:val="20"/>
        </w:numPr>
        <w:rPr>
          <w:rFonts w:ascii="Tahoma" w:hAnsi="Tahoma" w:cs="Tahoma"/>
          <w:lang w:val="en-US"/>
        </w:rPr>
      </w:pPr>
      <w:r w:rsidRPr="005460DD">
        <w:rPr>
          <w:rFonts w:ascii="Tahoma" w:hAnsi="Tahoma" w:cs="Tahoma"/>
          <w:lang w:val="en-US"/>
        </w:rPr>
        <w:t>The intended recipients</w:t>
      </w:r>
    </w:p>
    <w:p w14:paraId="3E4BD4AE" w14:textId="3799A635" w:rsidR="00CE4F6E" w:rsidRPr="005460DD" w:rsidRDefault="00CE4F6E" w:rsidP="00CE4F6E">
      <w:pPr>
        <w:pStyle w:val="ListParagraph"/>
        <w:numPr>
          <w:ilvl w:val="0"/>
          <w:numId w:val="20"/>
        </w:numPr>
        <w:rPr>
          <w:rFonts w:ascii="Tahoma" w:hAnsi="Tahoma" w:cs="Tahoma"/>
          <w:lang w:val="en-US"/>
        </w:rPr>
      </w:pPr>
      <w:r w:rsidRPr="005460DD">
        <w:rPr>
          <w:rFonts w:ascii="Tahoma" w:hAnsi="Tahoma" w:cs="Tahoma"/>
          <w:lang w:val="en-US"/>
        </w:rPr>
        <w:t>The data to be shared</w:t>
      </w:r>
    </w:p>
    <w:p w14:paraId="1C8A089C" w14:textId="26719F89" w:rsidR="00CE4F6E" w:rsidRPr="005460DD" w:rsidRDefault="00CE4F6E" w:rsidP="00CE4F6E">
      <w:pPr>
        <w:pStyle w:val="ListParagraph"/>
        <w:numPr>
          <w:ilvl w:val="0"/>
          <w:numId w:val="20"/>
        </w:numPr>
        <w:rPr>
          <w:rFonts w:ascii="Tahoma" w:hAnsi="Tahoma" w:cs="Tahoma"/>
          <w:lang w:val="en-US"/>
        </w:rPr>
      </w:pPr>
      <w:r w:rsidRPr="005460DD">
        <w:rPr>
          <w:rFonts w:ascii="Tahoma" w:hAnsi="Tahoma" w:cs="Tahoma"/>
          <w:lang w:val="en-US"/>
        </w:rPr>
        <w:t>Who the data controller and data processors are</w:t>
      </w:r>
    </w:p>
    <w:p w14:paraId="7001FFAB" w14:textId="1CD728BC" w:rsidR="00CE4F6E" w:rsidRPr="005460DD" w:rsidRDefault="00CE4F6E" w:rsidP="00CE4F6E">
      <w:pPr>
        <w:pStyle w:val="ListParagraph"/>
        <w:numPr>
          <w:ilvl w:val="0"/>
          <w:numId w:val="20"/>
        </w:numPr>
        <w:rPr>
          <w:rFonts w:ascii="Tahoma" w:hAnsi="Tahoma" w:cs="Tahoma"/>
          <w:lang w:val="en-US"/>
        </w:rPr>
      </w:pPr>
      <w:r w:rsidRPr="005460DD">
        <w:rPr>
          <w:rFonts w:ascii="Tahoma" w:hAnsi="Tahoma" w:cs="Tahoma"/>
          <w:lang w:val="en-US"/>
        </w:rPr>
        <w:t>How the security of the data can be assured</w:t>
      </w:r>
    </w:p>
    <w:p w14:paraId="05426D52" w14:textId="2A759A27" w:rsidR="00CE4F6E" w:rsidRPr="005460DD" w:rsidRDefault="00CE4F6E" w:rsidP="00CE4F6E">
      <w:pPr>
        <w:pStyle w:val="ListParagraph"/>
        <w:numPr>
          <w:ilvl w:val="0"/>
          <w:numId w:val="20"/>
        </w:numPr>
        <w:rPr>
          <w:rFonts w:ascii="Tahoma" w:hAnsi="Tahoma" w:cs="Tahoma"/>
          <w:lang w:val="en-US"/>
        </w:rPr>
      </w:pPr>
      <w:r w:rsidRPr="005460DD">
        <w:rPr>
          <w:rFonts w:ascii="Tahoma" w:hAnsi="Tahoma" w:cs="Tahoma"/>
          <w:lang w:val="en-US"/>
        </w:rPr>
        <w:t>The retention period of the shared data</w:t>
      </w:r>
    </w:p>
    <w:p w14:paraId="7CA79F5C" w14:textId="0F5ED9E7" w:rsidR="00CE4F6E" w:rsidRPr="005460DD" w:rsidRDefault="00CE4F6E" w:rsidP="00CE4F6E">
      <w:pPr>
        <w:pStyle w:val="ListParagraph"/>
        <w:numPr>
          <w:ilvl w:val="0"/>
          <w:numId w:val="20"/>
        </w:numPr>
        <w:rPr>
          <w:rFonts w:ascii="Tahoma" w:hAnsi="Tahoma" w:cs="Tahoma"/>
          <w:lang w:val="en-US"/>
        </w:rPr>
      </w:pPr>
      <w:r w:rsidRPr="005460DD">
        <w:rPr>
          <w:rFonts w:ascii="Tahoma" w:hAnsi="Tahoma" w:cs="Tahoma"/>
          <w:lang w:val="en-US"/>
        </w:rPr>
        <w:t>Data subjects</w:t>
      </w:r>
      <w:r w:rsidR="009811E9" w:rsidRPr="005460DD">
        <w:rPr>
          <w:rFonts w:ascii="Tahoma" w:hAnsi="Tahoma" w:cs="Tahoma"/>
          <w:lang w:val="en-US"/>
        </w:rPr>
        <w:t>’</w:t>
      </w:r>
      <w:r w:rsidRPr="005460DD">
        <w:rPr>
          <w:rFonts w:ascii="Tahoma" w:hAnsi="Tahoma" w:cs="Tahoma"/>
          <w:lang w:val="en-US"/>
        </w:rPr>
        <w:t xml:space="preserve"> rights</w:t>
      </w:r>
    </w:p>
    <w:p w14:paraId="627EA04D" w14:textId="443DF6DC" w:rsidR="00CE4F6E" w:rsidRPr="005460DD" w:rsidRDefault="00CE4F6E" w:rsidP="00CE4F6E">
      <w:pPr>
        <w:pStyle w:val="ListParagraph"/>
        <w:numPr>
          <w:ilvl w:val="0"/>
          <w:numId w:val="20"/>
        </w:numPr>
        <w:rPr>
          <w:rFonts w:ascii="Tahoma" w:hAnsi="Tahoma" w:cs="Tahoma"/>
          <w:lang w:val="en-US"/>
        </w:rPr>
      </w:pPr>
      <w:r w:rsidRPr="005460DD">
        <w:rPr>
          <w:rFonts w:ascii="Tahoma" w:hAnsi="Tahoma" w:cs="Tahoma"/>
          <w:lang w:val="en-US"/>
        </w:rPr>
        <w:t>Actions to manage breaches to the agreement</w:t>
      </w:r>
    </w:p>
    <w:p w14:paraId="71752195" w14:textId="7FFDF880" w:rsidR="00D9439E" w:rsidRPr="005460DD" w:rsidRDefault="00A520BC" w:rsidP="00D9439E">
      <w:pPr>
        <w:pStyle w:val="Heading2"/>
        <w:rPr>
          <w:rFonts w:ascii="Tahoma" w:hAnsi="Tahoma" w:cs="Tahoma"/>
          <w:smallCaps w:val="0"/>
          <w:sz w:val="24"/>
          <w:szCs w:val="24"/>
        </w:rPr>
      </w:pPr>
      <w:bookmarkStart w:id="22" w:name="_Toc513722905"/>
      <w:r w:rsidRPr="005460DD">
        <w:rPr>
          <w:rFonts w:ascii="Tahoma" w:hAnsi="Tahoma" w:cs="Tahoma"/>
          <w:smallCaps w:val="0"/>
          <w:sz w:val="24"/>
          <w:szCs w:val="24"/>
        </w:rPr>
        <w:t>Template</w:t>
      </w:r>
      <w:bookmarkEnd w:id="22"/>
    </w:p>
    <w:p w14:paraId="3C6BF3C1" w14:textId="34E1AF47" w:rsidR="00D9439E" w:rsidRPr="005460DD" w:rsidRDefault="00D9439E" w:rsidP="00D9439E">
      <w:pPr>
        <w:rPr>
          <w:rFonts w:ascii="Tahoma" w:hAnsi="Tahoma" w:cs="Tahoma"/>
          <w:lang w:val="en-US"/>
        </w:rPr>
      </w:pPr>
    </w:p>
    <w:p w14:paraId="1927D3F1" w14:textId="6C57A20E" w:rsidR="002C6134" w:rsidRPr="005460DD" w:rsidRDefault="0063552B" w:rsidP="00CE4F6E">
      <w:pPr>
        <w:autoSpaceDE w:val="0"/>
        <w:autoSpaceDN w:val="0"/>
        <w:adjustRightInd w:val="0"/>
        <w:rPr>
          <w:rFonts w:ascii="Tahoma" w:hAnsi="Tahoma" w:cs="Tahoma"/>
          <w:color w:val="000000"/>
          <w:sz w:val="22"/>
          <w:szCs w:val="22"/>
          <w:lang w:val="en-US"/>
        </w:rPr>
      </w:pPr>
      <w:r w:rsidRPr="005460DD">
        <w:rPr>
          <w:rFonts w:ascii="Tahoma" w:hAnsi="Tahoma" w:cs="Tahoma"/>
          <w:color w:val="000000"/>
          <w:sz w:val="22"/>
          <w:szCs w:val="22"/>
          <w:lang w:val="en-US"/>
        </w:rPr>
        <w:t>An information-</w:t>
      </w:r>
      <w:r w:rsidR="00A520BC" w:rsidRPr="005460DD">
        <w:rPr>
          <w:rFonts w:ascii="Tahoma" w:hAnsi="Tahoma" w:cs="Tahoma"/>
          <w:color w:val="000000"/>
          <w:sz w:val="22"/>
          <w:szCs w:val="22"/>
          <w:lang w:val="en-US"/>
        </w:rPr>
        <w:t>sharing agreement tem</w:t>
      </w:r>
      <w:r w:rsidR="009811E9" w:rsidRPr="005460DD">
        <w:rPr>
          <w:rFonts w:ascii="Tahoma" w:hAnsi="Tahoma" w:cs="Tahoma"/>
          <w:color w:val="000000"/>
          <w:sz w:val="22"/>
          <w:szCs w:val="22"/>
          <w:lang w:val="en-US"/>
        </w:rPr>
        <w:t xml:space="preserve">plate can be found at Annex A. </w:t>
      </w:r>
      <w:r w:rsidR="00A520BC" w:rsidRPr="005460DD">
        <w:rPr>
          <w:rFonts w:ascii="Tahoma" w:hAnsi="Tahoma" w:cs="Tahoma"/>
          <w:color w:val="000000"/>
          <w:sz w:val="22"/>
          <w:szCs w:val="22"/>
          <w:lang w:val="en-US"/>
        </w:rPr>
        <w:t xml:space="preserve">This template </w:t>
      </w:r>
      <w:r w:rsidR="006F5C7A">
        <w:rPr>
          <w:rFonts w:ascii="Tahoma" w:hAnsi="Tahoma" w:cs="Tahoma"/>
          <w:color w:val="000000"/>
          <w:sz w:val="22"/>
          <w:szCs w:val="22"/>
          <w:lang w:val="en-US"/>
        </w:rPr>
        <w:t xml:space="preserve">may </w:t>
      </w:r>
      <w:r w:rsidR="00A520BC" w:rsidRPr="005460DD">
        <w:rPr>
          <w:rFonts w:ascii="Tahoma" w:hAnsi="Tahoma" w:cs="Tahoma"/>
          <w:color w:val="000000"/>
          <w:sz w:val="22"/>
          <w:szCs w:val="22"/>
          <w:lang w:val="en-US"/>
        </w:rPr>
        <w:t xml:space="preserve">be used by </w:t>
      </w:r>
      <w:r w:rsidR="005460DD">
        <w:rPr>
          <w:rFonts w:ascii="Tahoma" w:hAnsi="Tahoma" w:cs="Tahoma"/>
          <w:color w:val="000000"/>
          <w:sz w:val="22"/>
          <w:szCs w:val="22"/>
          <w:lang w:val="en-US"/>
        </w:rPr>
        <w:t>the Surgery</w:t>
      </w:r>
      <w:r w:rsidRPr="005460DD">
        <w:rPr>
          <w:rFonts w:ascii="Tahoma" w:hAnsi="Tahoma" w:cs="Tahoma"/>
          <w:color w:val="000000"/>
          <w:sz w:val="22"/>
          <w:szCs w:val="22"/>
          <w:lang w:val="en-US"/>
        </w:rPr>
        <w:t xml:space="preserve"> when entering into any data-</w:t>
      </w:r>
      <w:r w:rsidR="00A520BC" w:rsidRPr="005460DD">
        <w:rPr>
          <w:rFonts w:ascii="Tahoma" w:hAnsi="Tahoma" w:cs="Tahoma"/>
          <w:color w:val="000000"/>
          <w:sz w:val="22"/>
          <w:szCs w:val="22"/>
          <w:lang w:val="en-US"/>
        </w:rPr>
        <w:t xml:space="preserve">sharing agreement. </w:t>
      </w:r>
    </w:p>
    <w:p w14:paraId="23A0F2C7" w14:textId="509364AD" w:rsidR="008B699F" w:rsidRPr="005460DD" w:rsidRDefault="008B699F" w:rsidP="008B699F">
      <w:pPr>
        <w:pStyle w:val="Heading1"/>
        <w:keepLines/>
        <w:pBdr>
          <w:bottom w:val="single" w:sz="4" w:space="1" w:color="595959" w:themeColor="text1" w:themeTint="A6"/>
        </w:pBdr>
        <w:spacing w:before="360" w:after="160" w:line="259" w:lineRule="auto"/>
        <w:rPr>
          <w:rFonts w:ascii="Tahoma" w:hAnsi="Tahoma" w:cs="Tahoma"/>
          <w:sz w:val="28"/>
          <w:szCs w:val="28"/>
        </w:rPr>
      </w:pPr>
      <w:bookmarkStart w:id="23" w:name="_Toc513722906"/>
      <w:r w:rsidRPr="005460DD">
        <w:rPr>
          <w:rFonts w:ascii="Tahoma" w:hAnsi="Tahoma" w:cs="Tahoma"/>
          <w:sz w:val="28"/>
          <w:szCs w:val="28"/>
        </w:rPr>
        <w:t>Summary</w:t>
      </w:r>
      <w:bookmarkEnd w:id="23"/>
    </w:p>
    <w:p w14:paraId="4791C186" w14:textId="77777777" w:rsidR="008B699F" w:rsidRPr="005460DD" w:rsidRDefault="008B699F" w:rsidP="008B699F">
      <w:pPr>
        <w:rPr>
          <w:rFonts w:ascii="Tahoma" w:hAnsi="Tahoma" w:cs="Tahoma"/>
          <w:lang w:val="en-US"/>
        </w:rPr>
      </w:pPr>
    </w:p>
    <w:p w14:paraId="4AB21560" w14:textId="737098F1" w:rsidR="009811E9" w:rsidRPr="005460DD" w:rsidRDefault="009F2EEF" w:rsidP="00E364E2">
      <w:pPr>
        <w:rPr>
          <w:rFonts w:ascii="Tahoma" w:hAnsi="Tahoma" w:cs="Tahoma"/>
          <w:color w:val="000000" w:themeColor="text1"/>
          <w:sz w:val="22"/>
          <w:szCs w:val="22"/>
        </w:rPr>
      </w:pPr>
      <w:r w:rsidRPr="005460DD">
        <w:rPr>
          <w:rFonts w:ascii="Tahoma" w:hAnsi="Tahoma" w:cs="Tahoma"/>
          <w:color w:val="000000" w:themeColor="text1"/>
          <w:sz w:val="22"/>
          <w:szCs w:val="22"/>
        </w:rPr>
        <w:t>When there is a requirement to share information, it is essential that the information being shared is protected and only disclosed to the intended recipient(s)</w:t>
      </w:r>
      <w:r w:rsidR="00E23183" w:rsidRPr="005460DD">
        <w:rPr>
          <w:rFonts w:ascii="Tahoma" w:hAnsi="Tahoma" w:cs="Tahoma"/>
          <w:color w:val="000000" w:themeColor="text1"/>
          <w:sz w:val="22"/>
          <w:szCs w:val="22"/>
        </w:rPr>
        <w:t>.</w:t>
      </w:r>
      <w:r w:rsidR="009811E9" w:rsidRPr="005460DD">
        <w:rPr>
          <w:rFonts w:ascii="Tahoma" w:hAnsi="Tahoma" w:cs="Tahoma"/>
          <w:color w:val="000000" w:themeColor="text1"/>
          <w:sz w:val="22"/>
          <w:szCs w:val="22"/>
        </w:rPr>
        <w:t xml:space="preserve"> </w:t>
      </w:r>
      <w:r w:rsidRPr="005460DD">
        <w:rPr>
          <w:rFonts w:ascii="Tahoma" w:hAnsi="Tahoma" w:cs="Tahoma"/>
          <w:color w:val="000000" w:themeColor="text1"/>
          <w:sz w:val="22"/>
          <w:szCs w:val="22"/>
        </w:rPr>
        <w:t>Failure to adhere to the terms of the agreemen</w:t>
      </w:r>
      <w:r w:rsidR="00123AC3" w:rsidRPr="005460DD">
        <w:rPr>
          <w:rFonts w:ascii="Tahoma" w:hAnsi="Tahoma" w:cs="Tahoma"/>
          <w:color w:val="000000" w:themeColor="text1"/>
          <w:sz w:val="22"/>
          <w:szCs w:val="22"/>
        </w:rPr>
        <w:t>t could result in a data breach,</w:t>
      </w:r>
      <w:r w:rsidRPr="005460DD">
        <w:rPr>
          <w:rFonts w:ascii="Tahoma" w:hAnsi="Tahoma" w:cs="Tahoma"/>
          <w:color w:val="000000" w:themeColor="text1"/>
          <w:sz w:val="22"/>
          <w:szCs w:val="22"/>
        </w:rPr>
        <w:t xml:space="preserve"> the consequences of which could be of detriment to both </w:t>
      </w:r>
      <w:r w:rsidR="005460DD">
        <w:rPr>
          <w:rFonts w:ascii="Tahoma" w:hAnsi="Tahoma" w:cs="Tahoma"/>
          <w:color w:val="000000" w:themeColor="text1"/>
          <w:sz w:val="22"/>
          <w:szCs w:val="22"/>
        </w:rPr>
        <w:t>Sheerwater Health Centre</w:t>
      </w:r>
      <w:r w:rsidRPr="005460DD">
        <w:rPr>
          <w:rFonts w:ascii="Tahoma" w:hAnsi="Tahoma" w:cs="Tahoma"/>
          <w:color w:val="000000" w:themeColor="text1"/>
          <w:sz w:val="22"/>
          <w:szCs w:val="22"/>
        </w:rPr>
        <w:t xml:space="preserve"> and the data subject(s).  </w:t>
      </w:r>
      <w:r w:rsidR="00E23183" w:rsidRPr="005460DD">
        <w:rPr>
          <w:rFonts w:ascii="Tahoma" w:hAnsi="Tahoma" w:cs="Tahoma"/>
          <w:color w:val="000000" w:themeColor="text1"/>
          <w:sz w:val="22"/>
          <w:szCs w:val="22"/>
        </w:rPr>
        <w:t xml:space="preserve">  </w:t>
      </w:r>
    </w:p>
    <w:p w14:paraId="0618CA30" w14:textId="77777777" w:rsidR="009811E9" w:rsidRDefault="009811E9">
      <w:pPr>
        <w:rPr>
          <w:rFonts w:ascii="Arial" w:hAnsi="Arial" w:cs="Arial"/>
          <w:color w:val="000000" w:themeColor="text1"/>
          <w:sz w:val="22"/>
          <w:szCs w:val="22"/>
        </w:rPr>
      </w:pPr>
      <w:r>
        <w:rPr>
          <w:rFonts w:ascii="Arial" w:hAnsi="Arial" w:cs="Arial"/>
          <w:color w:val="000000" w:themeColor="text1"/>
          <w:sz w:val="22"/>
          <w:szCs w:val="22"/>
        </w:rPr>
        <w:br w:type="page"/>
      </w:r>
    </w:p>
    <w:p w14:paraId="5C8AFB62" w14:textId="022BA35B" w:rsidR="009F2EEF" w:rsidRPr="005460DD" w:rsidRDefault="009811E9" w:rsidP="0086179B">
      <w:pPr>
        <w:pStyle w:val="Heading1"/>
        <w:keepLines/>
        <w:numPr>
          <w:ilvl w:val="0"/>
          <w:numId w:val="0"/>
        </w:numPr>
        <w:pBdr>
          <w:bottom w:val="single" w:sz="4" w:space="1" w:color="595959" w:themeColor="text1" w:themeTint="A6"/>
        </w:pBdr>
        <w:spacing w:before="360" w:after="160" w:line="259" w:lineRule="auto"/>
        <w:ind w:left="432" w:hanging="432"/>
        <w:rPr>
          <w:rFonts w:ascii="Tahoma" w:hAnsi="Tahoma" w:cs="Tahoma"/>
          <w:sz w:val="28"/>
          <w:szCs w:val="28"/>
        </w:rPr>
      </w:pPr>
      <w:bookmarkStart w:id="24" w:name="_Toc513722907"/>
      <w:r w:rsidRPr="005460DD">
        <w:rPr>
          <w:rFonts w:ascii="Tahoma" w:hAnsi="Tahoma" w:cs="Tahoma"/>
          <w:sz w:val="28"/>
          <w:szCs w:val="28"/>
        </w:rPr>
        <w:lastRenderedPageBreak/>
        <w:t xml:space="preserve">Annex A – </w:t>
      </w:r>
      <w:r w:rsidR="0063552B" w:rsidRPr="005460DD">
        <w:rPr>
          <w:rFonts w:ascii="Tahoma" w:hAnsi="Tahoma" w:cs="Tahoma"/>
          <w:sz w:val="28"/>
          <w:szCs w:val="28"/>
        </w:rPr>
        <w:t>Information-</w:t>
      </w:r>
      <w:r w:rsidR="0086179B" w:rsidRPr="005460DD">
        <w:rPr>
          <w:rFonts w:ascii="Tahoma" w:hAnsi="Tahoma" w:cs="Tahoma"/>
          <w:sz w:val="28"/>
          <w:szCs w:val="28"/>
        </w:rPr>
        <w:t>sharing agreement</w:t>
      </w:r>
      <w:bookmarkEnd w:id="24"/>
    </w:p>
    <w:p w14:paraId="205D4276" w14:textId="30FEABF3" w:rsidR="004C5C55" w:rsidRPr="005460DD" w:rsidRDefault="004C5C55" w:rsidP="00E364E2">
      <w:pPr>
        <w:rPr>
          <w:rFonts w:ascii="Tahoma" w:hAnsi="Tahoma" w:cs="Tahoma"/>
          <w:color w:val="000000" w:themeColor="text1"/>
          <w:sz w:val="22"/>
          <w:szCs w:val="22"/>
        </w:rPr>
      </w:pPr>
    </w:p>
    <w:tbl>
      <w:tblPr>
        <w:tblStyle w:val="TableGrid"/>
        <w:tblW w:w="0" w:type="auto"/>
        <w:tblLook w:val="04A0" w:firstRow="1" w:lastRow="0" w:firstColumn="1" w:lastColumn="0" w:noHBand="0" w:noVBand="1"/>
      </w:tblPr>
      <w:tblGrid>
        <w:gridCol w:w="8290"/>
      </w:tblGrid>
      <w:tr w:rsidR="0086179B" w:rsidRPr="005460DD" w14:paraId="560D0545" w14:textId="77777777" w:rsidTr="0086179B">
        <w:tc>
          <w:tcPr>
            <w:tcW w:w="8290" w:type="dxa"/>
            <w:shd w:val="clear" w:color="auto" w:fill="0070C0"/>
          </w:tcPr>
          <w:p w14:paraId="45512BE0" w14:textId="2886DCAD" w:rsidR="0086179B" w:rsidRPr="005460DD" w:rsidRDefault="0063552B" w:rsidP="0086179B">
            <w:pPr>
              <w:jc w:val="center"/>
              <w:rPr>
                <w:rFonts w:ascii="Tahoma" w:hAnsi="Tahoma" w:cs="Tahoma"/>
                <w:color w:val="000000" w:themeColor="text1"/>
                <w:sz w:val="22"/>
                <w:szCs w:val="22"/>
              </w:rPr>
            </w:pPr>
            <w:r w:rsidRPr="005460DD">
              <w:rPr>
                <w:rFonts w:ascii="Tahoma" w:hAnsi="Tahoma" w:cs="Tahoma"/>
                <w:color w:val="FFFFFF" w:themeColor="background1"/>
                <w:sz w:val="22"/>
                <w:szCs w:val="22"/>
              </w:rPr>
              <w:t>Information-</w:t>
            </w:r>
            <w:r w:rsidR="0086179B" w:rsidRPr="005460DD">
              <w:rPr>
                <w:rFonts w:ascii="Tahoma" w:hAnsi="Tahoma" w:cs="Tahoma"/>
                <w:color w:val="FFFFFF" w:themeColor="background1"/>
                <w:sz w:val="22"/>
                <w:szCs w:val="22"/>
              </w:rPr>
              <w:t xml:space="preserve">sharing agreement </w:t>
            </w:r>
            <w:r w:rsidR="0086179B" w:rsidRPr="005460DD">
              <w:rPr>
                <w:rFonts w:ascii="Tahoma" w:hAnsi="Tahoma" w:cs="Tahoma"/>
                <w:color w:val="000000" w:themeColor="text1"/>
                <w:sz w:val="22"/>
                <w:szCs w:val="22"/>
                <w:highlight w:val="yellow"/>
              </w:rPr>
              <w:t>[insert practice name</w:t>
            </w:r>
            <w:r w:rsidR="0086179B" w:rsidRPr="005460DD">
              <w:rPr>
                <w:rFonts w:ascii="Tahoma" w:hAnsi="Tahoma" w:cs="Tahoma"/>
                <w:color w:val="000000" w:themeColor="text1"/>
                <w:sz w:val="22"/>
                <w:szCs w:val="22"/>
              </w:rPr>
              <w:t>]</w:t>
            </w:r>
          </w:p>
        </w:tc>
      </w:tr>
    </w:tbl>
    <w:p w14:paraId="3517551B" w14:textId="77777777" w:rsidR="0086179B" w:rsidRPr="005460DD" w:rsidRDefault="0086179B" w:rsidP="00E364E2">
      <w:pPr>
        <w:rPr>
          <w:rFonts w:ascii="Tahoma" w:hAnsi="Tahoma" w:cs="Tahoma"/>
          <w:color w:val="000000" w:themeColor="text1"/>
          <w:sz w:val="22"/>
          <w:szCs w:val="22"/>
        </w:rPr>
      </w:pPr>
    </w:p>
    <w:tbl>
      <w:tblPr>
        <w:tblStyle w:val="TableGrid"/>
        <w:tblW w:w="0" w:type="auto"/>
        <w:tblLook w:val="04A0" w:firstRow="1" w:lastRow="0" w:firstColumn="1" w:lastColumn="0" w:noHBand="0" w:noVBand="1"/>
      </w:tblPr>
      <w:tblGrid>
        <w:gridCol w:w="8290"/>
      </w:tblGrid>
      <w:tr w:rsidR="0086179B" w:rsidRPr="005460DD" w14:paraId="60C712B1" w14:textId="77777777" w:rsidTr="0086179B">
        <w:tc>
          <w:tcPr>
            <w:tcW w:w="8290" w:type="dxa"/>
            <w:shd w:val="clear" w:color="auto" w:fill="DBDBDB" w:themeFill="accent3" w:themeFillTint="66"/>
          </w:tcPr>
          <w:p w14:paraId="68996BBD" w14:textId="7C4A2767" w:rsidR="0086179B" w:rsidRPr="005460DD" w:rsidRDefault="0063552B" w:rsidP="0086179B">
            <w:pPr>
              <w:rPr>
                <w:rFonts w:ascii="Tahoma" w:hAnsi="Tahoma" w:cs="Tahoma"/>
                <w:color w:val="000000" w:themeColor="text1"/>
                <w:sz w:val="22"/>
                <w:szCs w:val="22"/>
              </w:rPr>
            </w:pPr>
            <w:r w:rsidRPr="005460DD">
              <w:rPr>
                <w:rFonts w:ascii="Tahoma" w:hAnsi="Tahoma" w:cs="Tahoma"/>
                <w:color w:val="000000" w:themeColor="text1"/>
                <w:sz w:val="22"/>
                <w:szCs w:val="22"/>
              </w:rPr>
              <w:t>This information-</w:t>
            </w:r>
            <w:r w:rsidR="0086179B" w:rsidRPr="005460DD">
              <w:rPr>
                <w:rFonts w:ascii="Tahoma" w:hAnsi="Tahoma" w:cs="Tahoma"/>
                <w:color w:val="000000" w:themeColor="text1"/>
                <w:sz w:val="22"/>
                <w:szCs w:val="22"/>
              </w:rPr>
              <w:t>sharing agreement is between [</w:t>
            </w:r>
            <w:r w:rsidR="0086179B" w:rsidRPr="005460DD">
              <w:rPr>
                <w:rFonts w:ascii="Tahoma" w:hAnsi="Tahoma" w:cs="Tahoma"/>
                <w:color w:val="000000" w:themeColor="text1"/>
                <w:sz w:val="22"/>
                <w:szCs w:val="22"/>
                <w:highlight w:val="yellow"/>
              </w:rPr>
              <w:t>insert practice name</w:t>
            </w:r>
            <w:r w:rsidR="0086179B" w:rsidRPr="005460DD">
              <w:rPr>
                <w:rFonts w:ascii="Tahoma" w:hAnsi="Tahoma" w:cs="Tahoma"/>
                <w:color w:val="000000" w:themeColor="text1"/>
                <w:sz w:val="22"/>
                <w:szCs w:val="22"/>
              </w:rPr>
              <w:t>] and [</w:t>
            </w:r>
            <w:r w:rsidR="0086179B" w:rsidRPr="005460DD">
              <w:rPr>
                <w:rFonts w:ascii="Tahoma" w:hAnsi="Tahoma" w:cs="Tahoma"/>
                <w:color w:val="000000" w:themeColor="text1"/>
                <w:sz w:val="22"/>
                <w:szCs w:val="22"/>
                <w:highlight w:val="yellow"/>
              </w:rPr>
              <w:t>insert organisation name</w:t>
            </w:r>
            <w:r w:rsidR="00123AC3" w:rsidRPr="005460DD">
              <w:rPr>
                <w:rFonts w:ascii="Tahoma" w:hAnsi="Tahoma" w:cs="Tahoma"/>
                <w:color w:val="000000" w:themeColor="text1"/>
                <w:sz w:val="22"/>
                <w:szCs w:val="22"/>
              </w:rPr>
              <w:t xml:space="preserve">]. </w:t>
            </w:r>
            <w:r w:rsidR="0086179B" w:rsidRPr="005460DD">
              <w:rPr>
                <w:rFonts w:ascii="Tahoma" w:hAnsi="Tahoma" w:cs="Tahoma"/>
                <w:color w:val="000000" w:themeColor="text1"/>
                <w:sz w:val="22"/>
                <w:szCs w:val="22"/>
              </w:rPr>
              <w:t>The purpos</w:t>
            </w:r>
            <w:r w:rsidR="00123AC3" w:rsidRPr="005460DD">
              <w:rPr>
                <w:rFonts w:ascii="Tahoma" w:hAnsi="Tahoma" w:cs="Tahoma"/>
                <w:color w:val="000000" w:themeColor="text1"/>
                <w:sz w:val="22"/>
                <w:szCs w:val="22"/>
              </w:rPr>
              <w:t>e/s for sharing information is/are</w:t>
            </w:r>
            <w:r w:rsidR="0086179B" w:rsidRPr="005460DD">
              <w:rPr>
                <w:rFonts w:ascii="Tahoma" w:hAnsi="Tahoma" w:cs="Tahoma"/>
                <w:color w:val="000000" w:themeColor="text1"/>
                <w:sz w:val="22"/>
                <w:szCs w:val="22"/>
              </w:rPr>
              <w:t xml:space="preserve"> given in the box below.</w:t>
            </w:r>
          </w:p>
        </w:tc>
      </w:tr>
      <w:tr w:rsidR="0086179B" w:rsidRPr="005460DD" w14:paraId="3481C9E1" w14:textId="77777777" w:rsidTr="00582211">
        <w:tc>
          <w:tcPr>
            <w:tcW w:w="8290" w:type="dxa"/>
          </w:tcPr>
          <w:p w14:paraId="5317B3D7" w14:textId="6D0EF2C3" w:rsidR="0086179B" w:rsidRPr="005460DD" w:rsidRDefault="00123AC3" w:rsidP="00582211">
            <w:pPr>
              <w:rPr>
                <w:rFonts w:ascii="Tahoma" w:hAnsi="Tahoma" w:cs="Tahoma"/>
                <w:i/>
                <w:color w:val="4472C4" w:themeColor="accent1"/>
                <w:sz w:val="22"/>
                <w:szCs w:val="22"/>
              </w:rPr>
            </w:pPr>
            <w:r w:rsidRPr="005460DD">
              <w:rPr>
                <w:rFonts w:ascii="Tahoma" w:hAnsi="Tahoma" w:cs="Tahoma"/>
                <w:i/>
                <w:color w:val="4472C4" w:themeColor="accent1"/>
                <w:sz w:val="22"/>
                <w:szCs w:val="22"/>
              </w:rPr>
              <w:t>Include the specific purpose/</w:t>
            </w:r>
            <w:r w:rsidR="0086179B" w:rsidRPr="005460DD">
              <w:rPr>
                <w:rFonts w:ascii="Tahoma" w:hAnsi="Tahoma" w:cs="Tahoma"/>
                <w:i/>
                <w:color w:val="4472C4" w:themeColor="accent1"/>
                <w:sz w:val="22"/>
                <w:szCs w:val="22"/>
              </w:rPr>
              <w:t xml:space="preserve">s for </w:t>
            </w:r>
            <w:r w:rsidRPr="005460DD">
              <w:rPr>
                <w:rFonts w:ascii="Tahoma" w:hAnsi="Tahoma" w:cs="Tahoma"/>
                <w:i/>
                <w:color w:val="4472C4" w:themeColor="accent1"/>
                <w:sz w:val="22"/>
                <w:szCs w:val="22"/>
              </w:rPr>
              <w:t xml:space="preserve">sharing </w:t>
            </w:r>
            <w:r w:rsidR="0086179B" w:rsidRPr="005460DD">
              <w:rPr>
                <w:rFonts w:ascii="Tahoma" w:hAnsi="Tahoma" w:cs="Tahoma"/>
                <w:i/>
                <w:color w:val="4472C4" w:themeColor="accent1"/>
                <w:sz w:val="22"/>
                <w:szCs w:val="22"/>
              </w:rPr>
              <w:t>the information and the rationale for sharing.</w:t>
            </w:r>
          </w:p>
          <w:p w14:paraId="7759D0BE" w14:textId="77777777" w:rsidR="0086179B" w:rsidRPr="005460DD" w:rsidRDefault="0086179B" w:rsidP="00582211">
            <w:pPr>
              <w:rPr>
                <w:rFonts w:ascii="Tahoma" w:hAnsi="Tahoma" w:cs="Tahoma"/>
                <w:color w:val="000000" w:themeColor="text1"/>
                <w:sz w:val="22"/>
                <w:szCs w:val="22"/>
              </w:rPr>
            </w:pPr>
          </w:p>
          <w:p w14:paraId="5561A58B" w14:textId="77777777" w:rsidR="0086179B" w:rsidRPr="005460DD" w:rsidRDefault="0086179B" w:rsidP="00582211">
            <w:pPr>
              <w:rPr>
                <w:rFonts w:ascii="Tahoma" w:hAnsi="Tahoma" w:cs="Tahoma"/>
                <w:color w:val="000000" w:themeColor="text1"/>
                <w:sz w:val="22"/>
                <w:szCs w:val="22"/>
              </w:rPr>
            </w:pPr>
          </w:p>
          <w:p w14:paraId="32940D2E" w14:textId="77777777" w:rsidR="0086179B" w:rsidRPr="005460DD" w:rsidRDefault="0086179B" w:rsidP="00582211">
            <w:pPr>
              <w:rPr>
                <w:rFonts w:ascii="Tahoma" w:hAnsi="Tahoma" w:cs="Tahoma"/>
                <w:color w:val="000000" w:themeColor="text1"/>
                <w:sz w:val="22"/>
                <w:szCs w:val="22"/>
              </w:rPr>
            </w:pPr>
          </w:p>
          <w:p w14:paraId="5024F2C2" w14:textId="1E18A58E" w:rsidR="0086179B" w:rsidRPr="005460DD" w:rsidRDefault="0086179B" w:rsidP="00582211">
            <w:pPr>
              <w:rPr>
                <w:rFonts w:ascii="Tahoma" w:hAnsi="Tahoma" w:cs="Tahoma"/>
                <w:color w:val="000000" w:themeColor="text1"/>
                <w:sz w:val="22"/>
                <w:szCs w:val="22"/>
              </w:rPr>
            </w:pPr>
          </w:p>
        </w:tc>
      </w:tr>
    </w:tbl>
    <w:p w14:paraId="7027E9D6" w14:textId="77777777" w:rsidR="004C5C55" w:rsidRPr="005460DD" w:rsidRDefault="004C5C55" w:rsidP="00E364E2">
      <w:pPr>
        <w:rPr>
          <w:rFonts w:ascii="Tahoma" w:hAnsi="Tahoma" w:cs="Tahoma"/>
          <w:color w:val="000000" w:themeColor="text1"/>
          <w:sz w:val="22"/>
          <w:szCs w:val="22"/>
        </w:rPr>
      </w:pPr>
    </w:p>
    <w:tbl>
      <w:tblPr>
        <w:tblStyle w:val="TableGrid"/>
        <w:tblW w:w="0" w:type="auto"/>
        <w:tblLook w:val="04A0" w:firstRow="1" w:lastRow="0" w:firstColumn="1" w:lastColumn="0" w:noHBand="0" w:noVBand="1"/>
      </w:tblPr>
      <w:tblGrid>
        <w:gridCol w:w="8290"/>
      </w:tblGrid>
      <w:tr w:rsidR="0086179B" w:rsidRPr="005460DD" w14:paraId="45893FB3" w14:textId="77777777" w:rsidTr="005E44A6">
        <w:tc>
          <w:tcPr>
            <w:tcW w:w="8290" w:type="dxa"/>
            <w:shd w:val="clear" w:color="auto" w:fill="DBDBDB" w:themeFill="accent3" w:themeFillTint="66"/>
          </w:tcPr>
          <w:p w14:paraId="26B69545" w14:textId="744AF427" w:rsidR="0086179B" w:rsidRPr="005460DD" w:rsidRDefault="0086179B" w:rsidP="00E364E2">
            <w:pPr>
              <w:rPr>
                <w:rFonts w:ascii="Tahoma" w:hAnsi="Tahoma" w:cs="Tahoma"/>
                <w:color w:val="000000" w:themeColor="text1"/>
                <w:sz w:val="22"/>
                <w:szCs w:val="22"/>
              </w:rPr>
            </w:pPr>
            <w:r w:rsidRPr="005460DD">
              <w:rPr>
                <w:rFonts w:ascii="Tahoma" w:hAnsi="Tahoma" w:cs="Tahoma"/>
                <w:color w:val="000000" w:themeColor="text1"/>
                <w:sz w:val="22"/>
                <w:szCs w:val="22"/>
              </w:rPr>
              <w:t xml:space="preserve">To ensure compliance with the GDPR, the </w:t>
            </w:r>
            <w:r w:rsidR="005E44A6" w:rsidRPr="005460DD">
              <w:rPr>
                <w:rFonts w:ascii="Tahoma" w:hAnsi="Tahoma" w:cs="Tahoma"/>
                <w:color w:val="000000" w:themeColor="text1"/>
                <w:sz w:val="22"/>
                <w:szCs w:val="22"/>
              </w:rPr>
              <w:t>legal basis</w:t>
            </w:r>
            <w:r w:rsidRPr="005460DD">
              <w:rPr>
                <w:rFonts w:ascii="Tahoma" w:hAnsi="Tahoma" w:cs="Tahoma"/>
                <w:color w:val="000000" w:themeColor="text1"/>
                <w:sz w:val="22"/>
                <w:szCs w:val="22"/>
              </w:rPr>
              <w:t xml:space="preserve"> for sharing this information </w:t>
            </w:r>
            <w:r w:rsidR="005E44A6" w:rsidRPr="005460DD">
              <w:rPr>
                <w:rFonts w:ascii="Tahoma" w:hAnsi="Tahoma" w:cs="Tahoma"/>
                <w:color w:val="000000" w:themeColor="text1"/>
                <w:sz w:val="22"/>
                <w:szCs w:val="22"/>
              </w:rPr>
              <w:t>is shown below</w:t>
            </w:r>
            <w:r w:rsidRPr="005460DD">
              <w:rPr>
                <w:rFonts w:ascii="Tahoma" w:hAnsi="Tahoma" w:cs="Tahoma"/>
                <w:color w:val="000000" w:themeColor="text1"/>
                <w:sz w:val="22"/>
                <w:szCs w:val="22"/>
              </w:rPr>
              <w:t xml:space="preserve">: </w:t>
            </w:r>
            <w:r w:rsidR="005E44A6" w:rsidRPr="005460DD">
              <w:rPr>
                <w:rFonts w:ascii="Tahoma" w:hAnsi="Tahoma" w:cs="Tahoma"/>
                <w:color w:val="000000" w:themeColor="text1"/>
                <w:sz w:val="22"/>
                <w:szCs w:val="22"/>
              </w:rPr>
              <w:t>(tick as applicable)</w:t>
            </w:r>
          </w:p>
        </w:tc>
      </w:tr>
      <w:tr w:rsidR="0086179B" w:rsidRPr="005460DD" w14:paraId="475FA099" w14:textId="77777777" w:rsidTr="0086179B">
        <w:tc>
          <w:tcPr>
            <w:tcW w:w="8290" w:type="dxa"/>
          </w:tcPr>
          <w:p w14:paraId="6F23F8FB" w14:textId="5FA4438E" w:rsidR="005E44A6" w:rsidRPr="005460DD" w:rsidRDefault="005E44A6" w:rsidP="005E44A6">
            <w:pPr>
              <w:pStyle w:val="ListParagraph"/>
              <w:numPr>
                <w:ilvl w:val="0"/>
                <w:numId w:val="21"/>
              </w:numPr>
              <w:rPr>
                <w:rFonts w:ascii="Tahoma" w:eastAsia="Times New Roman" w:hAnsi="Tahoma" w:cs="Tahoma"/>
                <w:sz w:val="24"/>
                <w:szCs w:val="24"/>
              </w:rPr>
            </w:pPr>
            <w:r w:rsidRPr="005460DD">
              <w:rPr>
                <w:rFonts w:ascii="Tahoma" w:hAnsi="Tahoma" w:cs="Tahoma"/>
                <w:color w:val="333333"/>
                <w:shd w:val="clear" w:color="auto" w:fill="FFFFFF"/>
              </w:rPr>
              <w:t xml:space="preserve">The data subject has given consent to the processing of his or her personal data for one or more specific purposes </w:t>
            </w:r>
            <w:r w:rsidRPr="005460DD">
              <w:rPr>
                <w:rFonts w:ascii="Tahoma" w:hAnsi="Tahoma" w:cs="Tahoma"/>
                <w:color w:val="333333"/>
                <w:shd w:val="clear" w:color="auto" w:fill="FFFFFF"/>
              </w:rPr>
              <w:sym w:font="Wingdings" w:char="F0A8"/>
            </w:r>
          </w:p>
          <w:p w14:paraId="52139EE8" w14:textId="2C813CF1" w:rsidR="005E44A6" w:rsidRPr="005460DD" w:rsidRDefault="005E44A6" w:rsidP="005E44A6">
            <w:pPr>
              <w:pStyle w:val="ListParagraph"/>
              <w:numPr>
                <w:ilvl w:val="0"/>
                <w:numId w:val="21"/>
              </w:numPr>
              <w:rPr>
                <w:rFonts w:ascii="Tahoma" w:hAnsi="Tahoma" w:cs="Tahoma"/>
                <w:sz w:val="24"/>
                <w:szCs w:val="24"/>
              </w:rPr>
            </w:pPr>
            <w:r w:rsidRPr="005460DD">
              <w:rPr>
                <w:rFonts w:ascii="Tahoma" w:hAnsi="Tahoma" w:cs="Tahoma"/>
                <w:color w:val="333333"/>
                <w:shd w:val="clear" w:color="auto" w:fill="FFFFFF"/>
              </w:rPr>
              <w:t>Processing is necessary for the performance of a contract to which the data subject is party or in order to take steps at the request of the data subject prior to entering into a contract</w:t>
            </w:r>
            <w:r w:rsidR="00123AC3" w:rsidRPr="005460DD">
              <w:rPr>
                <w:rFonts w:ascii="Tahoma" w:hAnsi="Tahoma" w:cs="Tahoma"/>
                <w:color w:val="333333"/>
                <w:shd w:val="clear" w:color="auto" w:fill="FFFFFF"/>
              </w:rPr>
              <w:t xml:space="preserve"> </w:t>
            </w:r>
            <w:r w:rsidRPr="005460DD">
              <w:rPr>
                <w:rFonts w:ascii="Tahoma" w:hAnsi="Tahoma" w:cs="Tahoma"/>
                <w:color w:val="333333"/>
                <w:shd w:val="clear" w:color="auto" w:fill="FFFFFF"/>
              </w:rPr>
              <w:sym w:font="Wingdings" w:char="F0A8"/>
            </w:r>
          </w:p>
          <w:p w14:paraId="55C40F82" w14:textId="5910DA1D" w:rsidR="005E44A6" w:rsidRPr="005460DD" w:rsidRDefault="005E44A6" w:rsidP="005E44A6">
            <w:pPr>
              <w:pStyle w:val="ListParagraph"/>
              <w:numPr>
                <w:ilvl w:val="0"/>
                <w:numId w:val="21"/>
              </w:numPr>
              <w:rPr>
                <w:rFonts w:ascii="Tahoma" w:hAnsi="Tahoma" w:cs="Tahoma"/>
                <w:sz w:val="24"/>
                <w:szCs w:val="24"/>
              </w:rPr>
            </w:pPr>
            <w:r w:rsidRPr="005460DD">
              <w:rPr>
                <w:rFonts w:ascii="Tahoma" w:hAnsi="Tahoma" w:cs="Tahoma"/>
                <w:color w:val="333333"/>
                <w:shd w:val="clear" w:color="auto" w:fill="FFFFFF"/>
              </w:rPr>
              <w:t>Processing is necessary for compliance with a legal obligation to which the controller is subject</w:t>
            </w:r>
            <w:r w:rsidR="005719F7" w:rsidRPr="005460DD">
              <w:rPr>
                <w:rFonts w:ascii="Tahoma" w:hAnsi="Tahoma" w:cs="Tahoma"/>
                <w:color w:val="333333"/>
                <w:shd w:val="clear" w:color="auto" w:fill="FFFFFF"/>
              </w:rPr>
              <w:t xml:space="preserve"> </w:t>
            </w:r>
            <w:r w:rsidRPr="005460DD">
              <w:rPr>
                <w:rFonts w:ascii="Tahoma" w:hAnsi="Tahoma" w:cs="Tahoma"/>
                <w:color w:val="333333"/>
                <w:shd w:val="clear" w:color="auto" w:fill="FFFFFF"/>
              </w:rPr>
              <w:sym w:font="Wingdings" w:char="F0A8"/>
            </w:r>
          </w:p>
          <w:p w14:paraId="5D93D746" w14:textId="6E1B6868" w:rsidR="005E44A6" w:rsidRPr="005460DD" w:rsidRDefault="005E44A6" w:rsidP="005E44A6">
            <w:pPr>
              <w:pStyle w:val="ListParagraph"/>
              <w:numPr>
                <w:ilvl w:val="0"/>
                <w:numId w:val="21"/>
              </w:numPr>
              <w:rPr>
                <w:rFonts w:ascii="Tahoma" w:hAnsi="Tahoma" w:cs="Tahoma"/>
                <w:sz w:val="24"/>
                <w:szCs w:val="24"/>
              </w:rPr>
            </w:pPr>
            <w:r w:rsidRPr="005460DD">
              <w:rPr>
                <w:rFonts w:ascii="Tahoma" w:hAnsi="Tahoma" w:cs="Tahoma"/>
                <w:color w:val="333333"/>
                <w:shd w:val="clear" w:color="auto" w:fill="FFFFFF"/>
              </w:rPr>
              <w:t>Processing is necessary in order to protect the vital inte</w:t>
            </w:r>
            <w:r w:rsidR="0030449C" w:rsidRPr="005460DD">
              <w:rPr>
                <w:rFonts w:ascii="Tahoma" w:hAnsi="Tahoma" w:cs="Tahoma"/>
                <w:color w:val="333333"/>
                <w:shd w:val="clear" w:color="auto" w:fill="FFFFFF"/>
              </w:rPr>
              <w:t xml:space="preserve">rests of the data subject or </w:t>
            </w:r>
            <w:r w:rsidRPr="005460DD">
              <w:rPr>
                <w:rFonts w:ascii="Tahoma" w:hAnsi="Tahoma" w:cs="Tahoma"/>
                <w:color w:val="333333"/>
                <w:shd w:val="clear" w:color="auto" w:fill="FFFFFF"/>
              </w:rPr>
              <w:t>another natural person</w:t>
            </w:r>
            <w:r w:rsidR="0030449C" w:rsidRPr="005460DD">
              <w:rPr>
                <w:rFonts w:ascii="Tahoma" w:hAnsi="Tahoma" w:cs="Tahoma"/>
                <w:color w:val="333333"/>
                <w:shd w:val="clear" w:color="auto" w:fill="FFFFFF"/>
              </w:rPr>
              <w:t xml:space="preserve"> </w:t>
            </w:r>
            <w:r w:rsidRPr="005460DD">
              <w:rPr>
                <w:rFonts w:ascii="Tahoma" w:hAnsi="Tahoma" w:cs="Tahoma"/>
                <w:color w:val="333333"/>
                <w:shd w:val="clear" w:color="auto" w:fill="FFFFFF"/>
              </w:rPr>
              <w:sym w:font="Wingdings" w:char="F0A8"/>
            </w:r>
          </w:p>
          <w:p w14:paraId="0BB68B99" w14:textId="750BB766" w:rsidR="005E44A6" w:rsidRPr="005460DD" w:rsidRDefault="005E44A6" w:rsidP="005E44A6">
            <w:pPr>
              <w:pStyle w:val="ListParagraph"/>
              <w:numPr>
                <w:ilvl w:val="0"/>
                <w:numId w:val="21"/>
              </w:numPr>
              <w:rPr>
                <w:rFonts w:ascii="Tahoma" w:hAnsi="Tahoma" w:cs="Tahoma"/>
                <w:sz w:val="24"/>
                <w:szCs w:val="24"/>
              </w:rPr>
            </w:pPr>
            <w:r w:rsidRPr="005460DD">
              <w:rPr>
                <w:rFonts w:ascii="Tahoma" w:hAnsi="Tahoma" w:cs="Tahoma"/>
                <w:color w:val="333333"/>
                <w:shd w:val="clear" w:color="auto" w:fill="FFFFFF"/>
              </w:rPr>
              <w:t>Processing is necessary for the performance of a task carried out in the public interest or in the exercise of official authority vested in the controller</w:t>
            </w:r>
            <w:r w:rsidR="0030449C" w:rsidRPr="005460DD">
              <w:rPr>
                <w:rFonts w:ascii="Tahoma" w:hAnsi="Tahoma" w:cs="Tahoma"/>
                <w:color w:val="333333"/>
                <w:shd w:val="clear" w:color="auto" w:fill="FFFFFF"/>
              </w:rPr>
              <w:t xml:space="preserve"> </w:t>
            </w:r>
            <w:r w:rsidRPr="005460DD">
              <w:rPr>
                <w:rFonts w:ascii="Tahoma" w:hAnsi="Tahoma" w:cs="Tahoma"/>
                <w:color w:val="333333"/>
                <w:shd w:val="clear" w:color="auto" w:fill="FFFFFF"/>
              </w:rPr>
              <w:sym w:font="Wingdings" w:char="F0A8"/>
            </w:r>
          </w:p>
          <w:p w14:paraId="75162706" w14:textId="3AEB9C09" w:rsidR="005E44A6" w:rsidRPr="005460DD" w:rsidRDefault="005E44A6" w:rsidP="005E44A6">
            <w:pPr>
              <w:pStyle w:val="ListParagraph"/>
              <w:numPr>
                <w:ilvl w:val="0"/>
                <w:numId w:val="21"/>
              </w:numPr>
              <w:rPr>
                <w:rFonts w:ascii="Tahoma" w:hAnsi="Tahoma" w:cs="Tahoma"/>
                <w:sz w:val="24"/>
                <w:szCs w:val="24"/>
              </w:rPr>
            </w:pPr>
            <w:r w:rsidRPr="005460DD">
              <w:rPr>
                <w:rFonts w:ascii="Tahoma" w:hAnsi="Tahoma" w:cs="Tahoma"/>
                <w:color w:val="333333"/>
                <w:shd w:val="clear" w:color="auto" w:fill="FFFFFF"/>
              </w:rPr>
              <w:t>Processing is necessary for the purposes of the legitimate interests pursued by the controller or by a third party, except where such interests are overridden by the interests or fundamental rights and freedoms of the data subject</w:t>
            </w:r>
            <w:r w:rsidR="0030449C" w:rsidRPr="005460DD">
              <w:rPr>
                <w:rFonts w:ascii="Tahoma" w:hAnsi="Tahoma" w:cs="Tahoma"/>
                <w:color w:val="333333"/>
                <w:shd w:val="clear" w:color="auto" w:fill="FFFFFF"/>
              </w:rPr>
              <w:t>,</w:t>
            </w:r>
            <w:r w:rsidRPr="005460DD">
              <w:rPr>
                <w:rFonts w:ascii="Tahoma" w:hAnsi="Tahoma" w:cs="Tahoma"/>
                <w:color w:val="333333"/>
                <w:shd w:val="clear" w:color="auto" w:fill="FFFFFF"/>
              </w:rPr>
              <w:t xml:space="preserve"> which require protection of personal data, in particular where the data subject is a child</w:t>
            </w:r>
            <w:r w:rsidR="0030449C" w:rsidRPr="005460DD">
              <w:rPr>
                <w:rFonts w:ascii="Tahoma" w:hAnsi="Tahoma" w:cs="Tahoma"/>
                <w:color w:val="333333"/>
                <w:shd w:val="clear" w:color="auto" w:fill="FFFFFF"/>
              </w:rPr>
              <w:t xml:space="preserve"> </w:t>
            </w:r>
            <w:r w:rsidRPr="005460DD">
              <w:rPr>
                <w:rFonts w:ascii="Tahoma" w:hAnsi="Tahoma" w:cs="Tahoma"/>
                <w:color w:val="333333"/>
                <w:shd w:val="clear" w:color="auto" w:fill="FFFFFF"/>
              </w:rPr>
              <w:sym w:font="Wingdings" w:char="F0A8"/>
            </w:r>
          </w:p>
          <w:p w14:paraId="3D5D8261" w14:textId="44EC0DB5" w:rsidR="0086179B" w:rsidRPr="005460DD" w:rsidRDefault="0086179B" w:rsidP="00E364E2">
            <w:pPr>
              <w:rPr>
                <w:rFonts w:ascii="Tahoma" w:hAnsi="Tahoma" w:cs="Tahoma"/>
                <w:color w:val="000000" w:themeColor="text1"/>
                <w:sz w:val="22"/>
                <w:szCs w:val="22"/>
              </w:rPr>
            </w:pPr>
          </w:p>
        </w:tc>
      </w:tr>
    </w:tbl>
    <w:p w14:paraId="06A26890" w14:textId="77777777" w:rsidR="004C5C55" w:rsidRPr="005460DD" w:rsidRDefault="004C5C55" w:rsidP="00E364E2">
      <w:pPr>
        <w:rPr>
          <w:rFonts w:ascii="Tahoma" w:hAnsi="Tahoma" w:cs="Tahoma"/>
          <w:color w:val="000000" w:themeColor="text1"/>
          <w:sz w:val="22"/>
          <w:szCs w:val="22"/>
        </w:rPr>
      </w:pPr>
    </w:p>
    <w:tbl>
      <w:tblPr>
        <w:tblStyle w:val="TableGrid"/>
        <w:tblW w:w="0" w:type="auto"/>
        <w:tblLook w:val="04A0" w:firstRow="1" w:lastRow="0" w:firstColumn="1" w:lastColumn="0" w:noHBand="0" w:noVBand="1"/>
      </w:tblPr>
      <w:tblGrid>
        <w:gridCol w:w="8290"/>
      </w:tblGrid>
      <w:tr w:rsidR="00824F58" w:rsidRPr="005460DD" w14:paraId="33A4C1E3" w14:textId="77777777" w:rsidTr="00582211">
        <w:tc>
          <w:tcPr>
            <w:tcW w:w="8290" w:type="dxa"/>
            <w:shd w:val="clear" w:color="auto" w:fill="DBDBDB" w:themeFill="accent3" w:themeFillTint="66"/>
          </w:tcPr>
          <w:p w14:paraId="3750D915" w14:textId="6079EC9D" w:rsidR="00824F58" w:rsidRPr="005460DD" w:rsidRDefault="0030449C" w:rsidP="00582211">
            <w:pPr>
              <w:rPr>
                <w:rFonts w:ascii="Tahoma" w:hAnsi="Tahoma" w:cs="Tahoma"/>
                <w:color w:val="000000" w:themeColor="text1"/>
                <w:sz w:val="22"/>
                <w:szCs w:val="22"/>
              </w:rPr>
            </w:pPr>
            <w:r w:rsidRPr="005460DD">
              <w:rPr>
                <w:rFonts w:ascii="Tahoma" w:hAnsi="Tahoma" w:cs="Tahoma"/>
                <w:color w:val="000000" w:themeColor="text1"/>
                <w:sz w:val="22"/>
                <w:szCs w:val="22"/>
              </w:rPr>
              <w:t>The intended recipient/s</w:t>
            </w:r>
            <w:r w:rsidR="00824F58" w:rsidRPr="005460DD">
              <w:rPr>
                <w:rFonts w:ascii="Tahoma" w:hAnsi="Tahoma" w:cs="Tahoma"/>
                <w:color w:val="000000" w:themeColor="text1"/>
                <w:sz w:val="22"/>
                <w:szCs w:val="22"/>
              </w:rPr>
              <w:t xml:space="preserve"> for the purpose of information sharing is:</w:t>
            </w:r>
          </w:p>
        </w:tc>
      </w:tr>
      <w:tr w:rsidR="00824F58" w:rsidRPr="005460DD" w14:paraId="30D71E65" w14:textId="77777777" w:rsidTr="00582211">
        <w:tc>
          <w:tcPr>
            <w:tcW w:w="8290" w:type="dxa"/>
          </w:tcPr>
          <w:p w14:paraId="1C6D6236" w14:textId="56331471" w:rsidR="00824F58" w:rsidRPr="005460DD" w:rsidRDefault="00824F58" w:rsidP="00582211">
            <w:pPr>
              <w:rPr>
                <w:rFonts w:ascii="Tahoma" w:hAnsi="Tahoma" w:cs="Tahoma"/>
                <w:i/>
                <w:color w:val="4472C4" w:themeColor="accent1"/>
                <w:sz w:val="22"/>
                <w:szCs w:val="22"/>
              </w:rPr>
            </w:pPr>
            <w:r w:rsidRPr="005460DD">
              <w:rPr>
                <w:rFonts w:ascii="Tahoma" w:hAnsi="Tahoma" w:cs="Tahoma"/>
                <w:i/>
                <w:color w:val="4472C4" w:themeColor="accent1"/>
                <w:sz w:val="22"/>
                <w:szCs w:val="22"/>
              </w:rPr>
              <w:t>Give details of the organisation or individuals with whom data is being shared.</w:t>
            </w:r>
          </w:p>
          <w:p w14:paraId="00A4161C" w14:textId="31F0E898" w:rsidR="00824F58" w:rsidRPr="005460DD" w:rsidRDefault="00824F58" w:rsidP="00582211">
            <w:pPr>
              <w:rPr>
                <w:rFonts w:ascii="Tahoma" w:hAnsi="Tahoma" w:cs="Tahoma"/>
                <w:i/>
                <w:color w:val="4472C4" w:themeColor="accent1"/>
                <w:sz w:val="22"/>
                <w:szCs w:val="22"/>
              </w:rPr>
            </w:pPr>
          </w:p>
          <w:p w14:paraId="0217E072" w14:textId="690A307E" w:rsidR="00824F58" w:rsidRPr="005460DD" w:rsidRDefault="00824F58" w:rsidP="00582211">
            <w:pPr>
              <w:rPr>
                <w:rFonts w:ascii="Tahoma" w:hAnsi="Tahoma" w:cs="Tahoma"/>
                <w:i/>
                <w:color w:val="4472C4" w:themeColor="accent1"/>
                <w:sz w:val="22"/>
                <w:szCs w:val="22"/>
              </w:rPr>
            </w:pPr>
          </w:p>
          <w:p w14:paraId="46F34760" w14:textId="77777777" w:rsidR="00824F58" w:rsidRPr="005460DD" w:rsidRDefault="00824F58" w:rsidP="00582211">
            <w:pPr>
              <w:rPr>
                <w:rFonts w:ascii="Tahoma" w:hAnsi="Tahoma" w:cs="Tahoma"/>
                <w:i/>
                <w:color w:val="4472C4" w:themeColor="accent1"/>
                <w:sz w:val="22"/>
                <w:szCs w:val="22"/>
              </w:rPr>
            </w:pPr>
          </w:p>
          <w:p w14:paraId="2B5D6FA9" w14:textId="77777777" w:rsidR="00824F58" w:rsidRPr="005460DD" w:rsidRDefault="00824F58" w:rsidP="00582211">
            <w:pPr>
              <w:rPr>
                <w:rFonts w:ascii="Tahoma" w:hAnsi="Tahoma" w:cs="Tahoma"/>
                <w:color w:val="000000" w:themeColor="text1"/>
                <w:sz w:val="22"/>
                <w:szCs w:val="22"/>
              </w:rPr>
            </w:pPr>
          </w:p>
          <w:p w14:paraId="3A916928" w14:textId="77777777" w:rsidR="00824F58" w:rsidRPr="005460DD" w:rsidRDefault="00824F58" w:rsidP="00582211">
            <w:pPr>
              <w:rPr>
                <w:rFonts w:ascii="Tahoma" w:hAnsi="Tahoma" w:cs="Tahoma"/>
                <w:color w:val="000000" w:themeColor="text1"/>
                <w:sz w:val="22"/>
                <w:szCs w:val="22"/>
              </w:rPr>
            </w:pPr>
          </w:p>
          <w:p w14:paraId="777BF74C" w14:textId="77777777" w:rsidR="00824F58" w:rsidRPr="005460DD" w:rsidRDefault="00824F58" w:rsidP="00582211">
            <w:pPr>
              <w:rPr>
                <w:rFonts w:ascii="Tahoma" w:hAnsi="Tahoma" w:cs="Tahoma"/>
                <w:color w:val="000000" w:themeColor="text1"/>
                <w:sz w:val="22"/>
                <w:szCs w:val="22"/>
              </w:rPr>
            </w:pPr>
          </w:p>
          <w:p w14:paraId="69CB21A8" w14:textId="77777777" w:rsidR="00824F58" w:rsidRPr="005460DD" w:rsidRDefault="00824F58" w:rsidP="00582211">
            <w:pPr>
              <w:rPr>
                <w:rFonts w:ascii="Tahoma" w:hAnsi="Tahoma" w:cs="Tahoma"/>
                <w:color w:val="000000" w:themeColor="text1"/>
                <w:sz w:val="22"/>
                <w:szCs w:val="22"/>
              </w:rPr>
            </w:pPr>
          </w:p>
        </w:tc>
      </w:tr>
    </w:tbl>
    <w:p w14:paraId="3F6C4177" w14:textId="77777777" w:rsidR="004C5C55" w:rsidRDefault="004C5C55" w:rsidP="00E364E2">
      <w:pPr>
        <w:rPr>
          <w:rFonts w:ascii="Tahoma" w:hAnsi="Tahoma" w:cs="Tahoma"/>
          <w:color w:val="000000" w:themeColor="text1"/>
          <w:sz w:val="22"/>
          <w:szCs w:val="22"/>
        </w:rPr>
      </w:pPr>
    </w:p>
    <w:p w14:paraId="016A3C42" w14:textId="77777777" w:rsidR="005460DD" w:rsidRDefault="005460DD" w:rsidP="00E364E2">
      <w:pPr>
        <w:rPr>
          <w:rFonts w:ascii="Tahoma" w:hAnsi="Tahoma" w:cs="Tahoma"/>
          <w:color w:val="000000" w:themeColor="text1"/>
          <w:sz w:val="22"/>
          <w:szCs w:val="22"/>
        </w:rPr>
      </w:pPr>
    </w:p>
    <w:p w14:paraId="63965A9C" w14:textId="77777777" w:rsidR="005460DD" w:rsidRDefault="005460DD" w:rsidP="00E364E2">
      <w:pPr>
        <w:rPr>
          <w:rFonts w:ascii="Tahoma" w:hAnsi="Tahoma" w:cs="Tahoma"/>
          <w:color w:val="000000" w:themeColor="text1"/>
          <w:sz w:val="22"/>
          <w:szCs w:val="22"/>
        </w:rPr>
      </w:pPr>
    </w:p>
    <w:p w14:paraId="1A1EFA14" w14:textId="77777777" w:rsidR="005460DD" w:rsidRPr="005460DD" w:rsidRDefault="005460DD" w:rsidP="00E364E2">
      <w:pPr>
        <w:rPr>
          <w:rFonts w:ascii="Tahoma" w:hAnsi="Tahoma" w:cs="Tahoma"/>
          <w:color w:val="000000" w:themeColor="text1"/>
          <w:sz w:val="22"/>
          <w:szCs w:val="22"/>
        </w:rPr>
      </w:pPr>
    </w:p>
    <w:p w14:paraId="36E6A5D8" w14:textId="3C01C06C" w:rsidR="004C5C55" w:rsidRPr="005460DD" w:rsidRDefault="004C5C55" w:rsidP="00E364E2">
      <w:pPr>
        <w:rPr>
          <w:rFonts w:ascii="Tahoma" w:hAnsi="Tahoma" w:cs="Tahoma"/>
          <w:color w:val="000000" w:themeColor="text1"/>
          <w:sz w:val="22"/>
          <w:szCs w:val="22"/>
        </w:rPr>
      </w:pPr>
    </w:p>
    <w:tbl>
      <w:tblPr>
        <w:tblStyle w:val="TableGrid"/>
        <w:tblW w:w="0" w:type="auto"/>
        <w:tblLook w:val="04A0" w:firstRow="1" w:lastRow="0" w:firstColumn="1" w:lastColumn="0" w:noHBand="0" w:noVBand="1"/>
      </w:tblPr>
      <w:tblGrid>
        <w:gridCol w:w="8290"/>
      </w:tblGrid>
      <w:tr w:rsidR="00824F58" w:rsidRPr="005460DD" w14:paraId="4EAFBC47" w14:textId="77777777" w:rsidTr="00582211">
        <w:tc>
          <w:tcPr>
            <w:tcW w:w="8290" w:type="dxa"/>
            <w:shd w:val="clear" w:color="auto" w:fill="DBDBDB" w:themeFill="accent3" w:themeFillTint="66"/>
          </w:tcPr>
          <w:p w14:paraId="4B9FDB60" w14:textId="77777777" w:rsidR="00824F58" w:rsidRPr="005460DD" w:rsidRDefault="00824F58" w:rsidP="00582211">
            <w:pPr>
              <w:rPr>
                <w:rFonts w:ascii="Tahoma" w:hAnsi="Tahoma" w:cs="Tahoma"/>
                <w:color w:val="000000" w:themeColor="text1"/>
                <w:sz w:val="22"/>
                <w:szCs w:val="22"/>
              </w:rPr>
            </w:pPr>
            <w:r w:rsidRPr="005460DD">
              <w:rPr>
                <w:rFonts w:ascii="Tahoma" w:hAnsi="Tahoma" w:cs="Tahoma"/>
                <w:color w:val="000000" w:themeColor="text1"/>
                <w:sz w:val="22"/>
                <w:szCs w:val="22"/>
              </w:rPr>
              <w:lastRenderedPageBreak/>
              <w:t>The information being shared is:</w:t>
            </w:r>
          </w:p>
        </w:tc>
      </w:tr>
      <w:tr w:rsidR="00824F58" w:rsidRPr="005460DD" w14:paraId="3EBF3ED5" w14:textId="77777777" w:rsidTr="00582211">
        <w:tc>
          <w:tcPr>
            <w:tcW w:w="8290" w:type="dxa"/>
          </w:tcPr>
          <w:p w14:paraId="3B216515" w14:textId="7C9E1358" w:rsidR="00824F58" w:rsidRPr="005460DD" w:rsidRDefault="00824F58" w:rsidP="00582211">
            <w:pPr>
              <w:rPr>
                <w:rFonts w:ascii="Tahoma" w:hAnsi="Tahoma" w:cs="Tahoma"/>
                <w:i/>
                <w:color w:val="4472C4" w:themeColor="accent1"/>
                <w:sz w:val="22"/>
                <w:szCs w:val="22"/>
              </w:rPr>
            </w:pPr>
            <w:r w:rsidRPr="005460DD">
              <w:rPr>
                <w:rFonts w:ascii="Tahoma" w:hAnsi="Tahoma" w:cs="Tahoma"/>
                <w:i/>
                <w:color w:val="4472C4" w:themeColor="accent1"/>
                <w:sz w:val="22"/>
                <w:szCs w:val="22"/>
              </w:rPr>
              <w:t xml:space="preserve">Give details of the information that is being shared and where that </w:t>
            </w:r>
            <w:r w:rsidR="0030449C" w:rsidRPr="005460DD">
              <w:rPr>
                <w:rFonts w:ascii="Tahoma" w:hAnsi="Tahoma" w:cs="Tahoma"/>
                <w:i/>
                <w:color w:val="4472C4" w:themeColor="accent1"/>
                <w:sz w:val="22"/>
                <w:szCs w:val="22"/>
              </w:rPr>
              <w:t>information is currently held. Be as specific as possible.</w:t>
            </w:r>
          </w:p>
          <w:p w14:paraId="0B2FA468" w14:textId="77777777" w:rsidR="00824F58" w:rsidRPr="005460DD" w:rsidRDefault="00824F58" w:rsidP="00582211">
            <w:pPr>
              <w:rPr>
                <w:rFonts w:ascii="Tahoma" w:hAnsi="Tahoma" w:cs="Tahoma"/>
                <w:i/>
                <w:color w:val="4472C4" w:themeColor="accent1"/>
                <w:sz w:val="22"/>
                <w:szCs w:val="22"/>
              </w:rPr>
            </w:pPr>
          </w:p>
          <w:p w14:paraId="3DC2F216" w14:textId="77777777" w:rsidR="00824F58" w:rsidRPr="005460DD" w:rsidRDefault="00824F58" w:rsidP="00582211">
            <w:pPr>
              <w:rPr>
                <w:rFonts w:ascii="Tahoma" w:hAnsi="Tahoma" w:cs="Tahoma"/>
                <w:i/>
                <w:color w:val="4472C4" w:themeColor="accent1"/>
                <w:sz w:val="22"/>
                <w:szCs w:val="22"/>
              </w:rPr>
            </w:pPr>
          </w:p>
          <w:p w14:paraId="7ACE1AB1" w14:textId="77777777" w:rsidR="00824F58" w:rsidRPr="005460DD" w:rsidRDefault="00824F58" w:rsidP="00582211">
            <w:pPr>
              <w:rPr>
                <w:rFonts w:ascii="Tahoma" w:hAnsi="Tahoma" w:cs="Tahoma"/>
                <w:i/>
                <w:color w:val="4472C4" w:themeColor="accent1"/>
                <w:sz w:val="22"/>
                <w:szCs w:val="22"/>
              </w:rPr>
            </w:pPr>
          </w:p>
          <w:p w14:paraId="4FE2FD4C" w14:textId="77777777" w:rsidR="00824F58" w:rsidRPr="005460DD" w:rsidRDefault="00824F58" w:rsidP="00582211">
            <w:pPr>
              <w:rPr>
                <w:rFonts w:ascii="Tahoma" w:hAnsi="Tahoma" w:cs="Tahoma"/>
                <w:color w:val="000000" w:themeColor="text1"/>
                <w:sz w:val="22"/>
                <w:szCs w:val="22"/>
              </w:rPr>
            </w:pPr>
          </w:p>
          <w:p w14:paraId="521C3655" w14:textId="77777777" w:rsidR="00824F58" w:rsidRPr="005460DD" w:rsidRDefault="00824F58" w:rsidP="00582211">
            <w:pPr>
              <w:rPr>
                <w:rFonts w:ascii="Tahoma" w:hAnsi="Tahoma" w:cs="Tahoma"/>
                <w:color w:val="000000" w:themeColor="text1"/>
                <w:sz w:val="22"/>
                <w:szCs w:val="22"/>
              </w:rPr>
            </w:pPr>
          </w:p>
          <w:p w14:paraId="1F5D4009" w14:textId="77777777" w:rsidR="00824F58" w:rsidRPr="005460DD" w:rsidRDefault="00824F58" w:rsidP="00582211">
            <w:pPr>
              <w:rPr>
                <w:rFonts w:ascii="Tahoma" w:hAnsi="Tahoma" w:cs="Tahoma"/>
                <w:color w:val="000000" w:themeColor="text1"/>
                <w:sz w:val="22"/>
                <w:szCs w:val="22"/>
              </w:rPr>
            </w:pPr>
          </w:p>
          <w:p w14:paraId="576E54FC" w14:textId="77777777" w:rsidR="00824F58" w:rsidRPr="005460DD" w:rsidRDefault="00824F58" w:rsidP="00582211">
            <w:pPr>
              <w:rPr>
                <w:rFonts w:ascii="Tahoma" w:hAnsi="Tahoma" w:cs="Tahoma"/>
                <w:color w:val="000000" w:themeColor="text1"/>
                <w:sz w:val="22"/>
                <w:szCs w:val="22"/>
              </w:rPr>
            </w:pPr>
          </w:p>
        </w:tc>
      </w:tr>
    </w:tbl>
    <w:p w14:paraId="3613783D" w14:textId="49DA51D0" w:rsidR="00824F58" w:rsidRPr="005460DD" w:rsidRDefault="00824F58" w:rsidP="00E364E2">
      <w:pPr>
        <w:rPr>
          <w:rFonts w:ascii="Tahoma" w:hAnsi="Tahoma" w:cs="Tahoma"/>
          <w:color w:val="000000" w:themeColor="text1"/>
          <w:sz w:val="22"/>
          <w:szCs w:val="22"/>
        </w:rPr>
      </w:pPr>
    </w:p>
    <w:tbl>
      <w:tblPr>
        <w:tblStyle w:val="TableGrid"/>
        <w:tblW w:w="0" w:type="auto"/>
        <w:tblLook w:val="04A0" w:firstRow="1" w:lastRow="0" w:firstColumn="1" w:lastColumn="0" w:noHBand="0" w:noVBand="1"/>
      </w:tblPr>
      <w:tblGrid>
        <w:gridCol w:w="4145"/>
        <w:gridCol w:w="4145"/>
      </w:tblGrid>
      <w:tr w:rsidR="00824F58" w:rsidRPr="005460DD" w14:paraId="4B5498DB" w14:textId="77777777" w:rsidTr="00582211">
        <w:tc>
          <w:tcPr>
            <w:tcW w:w="8290" w:type="dxa"/>
            <w:gridSpan w:val="2"/>
            <w:shd w:val="clear" w:color="auto" w:fill="DBDBDB" w:themeFill="accent3" w:themeFillTint="66"/>
          </w:tcPr>
          <w:p w14:paraId="5E3250DA" w14:textId="785FEBA4" w:rsidR="00824F58" w:rsidRPr="005460DD" w:rsidRDefault="00A10707" w:rsidP="00582211">
            <w:pPr>
              <w:rPr>
                <w:rFonts w:ascii="Tahoma" w:hAnsi="Tahoma" w:cs="Tahoma"/>
                <w:color w:val="000000" w:themeColor="text1"/>
                <w:sz w:val="22"/>
                <w:szCs w:val="22"/>
              </w:rPr>
            </w:pPr>
            <w:r w:rsidRPr="005460DD">
              <w:rPr>
                <w:rFonts w:ascii="Tahoma" w:hAnsi="Tahoma" w:cs="Tahoma"/>
                <w:color w:val="000000" w:themeColor="text1"/>
                <w:sz w:val="22"/>
                <w:szCs w:val="22"/>
              </w:rPr>
              <w:t xml:space="preserve">Give details of the </w:t>
            </w:r>
            <w:r w:rsidR="009E43A0" w:rsidRPr="005460DD">
              <w:rPr>
                <w:rFonts w:ascii="Tahoma" w:hAnsi="Tahoma" w:cs="Tahoma"/>
                <w:color w:val="000000" w:themeColor="text1"/>
                <w:sz w:val="22"/>
                <w:szCs w:val="22"/>
              </w:rPr>
              <w:t>data c</w:t>
            </w:r>
            <w:r w:rsidR="00824F58" w:rsidRPr="005460DD">
              <w:rPr>
                <w:rFonts w:ascii="Tahoma" w:hAnsi="Tahoma" w:cs="Tahoma"/>
                <w:color w:val="000000" w:themeColor="text1"/>
                <w:sz w:val="22"/>
                <w:szCs w:val="22"/>
              </w:rPr>
              <w:t>ontroller</w:t>
            </w:r>
            <w:r w:rsidRPr="005460DD">
              <w:rPr>
                <w:rFonts w:ascii="Tahoma" w:hAnsi="Tahoma" w:cs="Tahoma"/>
                <w:color w:val="000000" w:themeColor="text1"/>
                <w:sz w:val="22"/>
                <w:szCs w:val="22"/>
              </w:rPr>
              <w:t>s</w:t>
            </w:r>
            <w:r w:rsidR="009E43A0" w:rsidRPr="005460DD">
              <w:rPr>
                <w:rFonts w:ascii="Tahoma" w:hAnsi="Tahoma" w:cs="Tahoma"/>
                <w:color w:val="000000" w:themeColor="text1"/>
                <w:sz w:val="22"/>
                <w:szCs w:val="22"/>
              </w:rPr>
              <w:t xml:space="preserve"> and data p</w:t>
            </w:r>
            <w:r w:rsidR="00824F58" w:rsidRPr="005460DD">
              <w:rPr>
                <w:rFonts w:ascii="Tahoma" w:hAnsi="Tahoma" w:cs="Tahoma"/>
                <w:color w:val="000000" w:themeColor="text1"/>
                <w:sz w:val="22"/>
                <w:szCs w:val="22"/>
              </w:rPr>
              <w:t>rocessor</w:t>
            </w:r>
            <w:r w:rsidRPr="005460DD">
              <w:rPr>
                <w:rFonts w:ascii="Tahoma" w:hAnsi="Tahoma" w:cs="Tahoma"/>
                <w:color w:val="000000" w:themeColor="text1"/>
                <w:sz w:val="22"/>
                <w:szCs w:val="22"/>
              </w:rPr>
              <w:t>s involved</w:t>
            </w:r>
            <w:r w:rsidR="00824F58" w:rsidRPr="005460DD">
              <w:rPr>
                <w:rFonts w:ascii="Tahoma" w:hAnsi="Tahoma" w:cs="Tahoma"/>
                <w:color w:val="000000" w:themeColor="text1"/>
                <w:sz w:val="22"/>
                <w:szCs w:val="22"/>
              </w:rPr>
              <w:t>:</w:t>
            </w:r>
          </w:p>
        </w:tc>
      </w:tr>
      <w:tr w:rsidR="00824F58" w:rsidRPr="005460DD" w14:paraId="4DFF8936" w14:textId="77777777" w:rsidTr="00680765">
        <w:tc>
          <w:tcPr>
            <w:tcW w:w="4145" w:type="dxa"/>
          </w:tcPr>
          <w:p w14:paraId="0778E559" w14:textId="4512F5FE" w:rsidR="00824F58" w:rsidRPr="005460DD" w:rsidRDefault="00A10707" w:rsidP="00582211">
            <w:pPr>
              <w:rPr>
                <w:rFonts w:ascii="Tahoma" w:hAnsi="Tahoma" w:cs="Tahoma"/>
                <w:color w:val="000000" w:themeColor="text1"/>
                <w:sz w:val="22"/>
                <w:szCs w:val="22"/>
              </w:rPr>
            </w:pPr>
            <w:r w:rsidRPr="005460DD">
              <w:rPr>
                <w:rFonts w:ascii="Tahoma" w:hAnsi="Tahoma" w:cs="Tahoma"/>
                <w:color w:val="000000" w:themeColor="text1"/>
                <w:sz w:val="22"/>
                <w:szCs w:val="22"/>
              </w:rPr>
              <w:t xml:space="preserve">Practice: </w:t>
            </w:r>
          </w:p>
          <w:p w14:paraId="4DE2271E" w14:textId="67B2A8DB" w:rsidR="00824F58" w:rsidRPr="005460DD" w:rsidRDefault="009E43A0" w:rsidP="00582211">
            <w:pPr>
              <w:rPr>
                <w:rFonts w:ascii="Tahoma" w:hAnsi="Tahoma" w:cs="Tahoma"/>
                <w:color w:val="4472C4" w:themeColor="accent1"/>
                <w:sz w:val="22"/>
                <w:szCs w:val="22"/>
              </w:rPr>
            </w:pPr>
            <w:r w:rsidRPr="005460DD">
              <w:rPr>
                <w:rFonts w:ascii="Tahoma" w:hAnsi="Tahoma" w:cs="Tahoma"/>
                <w:color w:val="4472C4" w:themeColor="accent1"/>
                <w:sz w:val="22"/>
                <w:szCs w:val="22"/>
              </w:rPr>
              <w:t>Data c</w:t>
            </w:r>
            <w:r w:rsidR="00A10707" w:rsidRPr="005460DD">
              <w:rPr>
                <w:rFonts w:ascii="Tahoma" w:hAnsi="Tahoma" w:cs="Tahoma"/>
                <w:color w:val="4472C4" w:themeColor="accent1"/>
                <w:sz w:val="22"/>
                <w:szCs w:val="22"/>
              </w:rPr>
              <w:t>ontroller:</w:t>
            </w:r>
          </w:p>
          <w:p w14:paraId="3F032410" w14:textId="086BB17F" w:rsidR="00A10707" w:rsidRPr="005460DD" w:rsidRDefault="009E43A0" w:rsidP="00582211">
            <w:pPr>
              <w:rPr>
                <w:rFonts w:ascii="Tahoma" w:hAnsi="Tahoma" w:cs="Tahoma"/>
                <w:color w:val="4472C4" w:themeColor="accent1"/>
                <w:sz w:val="22"/>
                <w:szCs w:val="22"/>
              </w:rPr>
            </w:pPr>
            <w:r w:rsidRPr="005460DD">
              <w:rPr>
                <w:rFonts w:ascii="Tahoma" w:hAnsi="Tahoma" w:cs="Tahoma"/>
                <w:color w:val="4472C4" w:themeColor="accent1"/>
                <w:sz w:val="22"/>
                <w:szCs w:val="22"/>
              </w:rPr>
              <w:t>Data processor/s</w:t>
            </w:r>
            <w:r w:rsidR="00A10707" w:rsidRPr="005460DD">
              <w:rPr>
                <w:rFonts w:ascii="Tahoma" w:hAnsi="Tahoma" w:cs="Tahoma"/>
                <w:color w:val="4472C4" w:themeColor="accent1"/>
                <w:sz w:val="22"/>
                <w:szCs w:val="22"/>
              </w:rPr>
              <w:t>:</w:t>
            </w:r>
          </w:p>
          <w:p w14:paraId="780381DC" w14:textId="77777777" w:rsidR="00824F58" w:rsidRPr="005460DD" w:rsidRDefault="00824F58" w:rsidP="00582211">
            <w:pPr>
              <w:rPr>
                <w:rFonts w:ascii="Tahoma" w:hAnsi="Tahoma" w:cs="Tahoma"/>
                <w:i/>
                <w:color w:val="4472C4" w:themeColor="accent1"/>
                <w:sz w:val="22"/>
                <w:szCs w:val="22"/>
              </w:rPr>
            </w:pPr>
          </w:p>
          <w:p w14:paraId="5BCC7BCC" w14:textId="77777777" w:rsidR="00824F58" w:rsidRPr="005460DD" w:rsidRDefault="00824F58" w:rsidP="00582211">
            <w:pPr>
              <w:rPr>
                <w:rFonts w:ascii="Tahoma" w:hAnsi="Tahoma" w:cs="Tahoma"/>
                <w:i/>
                <w:color w:val="4472C4" w:themeColor="accent1"/>
                <w:sz w:val="22"/>
                <w:szCs w:val="22"/>
              </w:rPr>
            </w:pPr>
          </w:p>
        </w:tc>
        <w:tc>
          <w:tcPr>
            <w:tcW w:w="4145" w:type="dxa"/>
          </w:tcPr>
          <w:p w14:paraId="5BE548AA" w14:textId="4E0F7799" w:rsidR="00824F58" w:rsidRPr="005460DD" w:rsidRDefault="00A10707" w:rsidP="00582211">
            <w:pPr>
              <w:rPr>
                <w:rFonts w:ascii="Tahoma" w:hAnsi="Tahoma" w:cs="Tahoma"/>
                <w:color w:val="000000" w:themeColor="text1"/>
                <w:sz w:val="22"/>
                <w:szCs w:val="22"/>
              </w:rPr>
            </w:pPr>
            <w:r w:rsidRPr="005460DD">
              <w:rPr>
                <w:rFonts w:ascii="Tahoma" w:hAnsi="Tahoma" w:cs="Tahoma"/>
                <w:color w:val="000000" w:themeColor="text1"/>
                <w:sz w:val="22"/>
                <w:szCs w:val="22"/>
              </w:rPr>
              <w:t>Organisation:</w:t>
            </w:r>
          </w:p>
          <w:p w14:paraId="2781765C" w14:textId="3DC04180" w:rsidR="00824F58" w:rsidRPr="005460DD" w:rsidRDefault="009E43A0" w:rsidP="00582211">
            <w:pPr>
              <w:rPr>
                <w:rFonts w:ascii="Tahoma" w:hAnsi="Tahoma" w:cs="Tahoma"/>
                <w:color w:val="4472C4" w:themeColor="accent1"/>
                <w:sz w:val="22"/>
                <w:szCs w:val="22"/>
              </w:rPr>
            </w:pPr>
            <w:r w:rsidRPr="005460DD">
              <w:rPr>
                <w:rFonts w:ascii="Tahoma" w:hAnsi="Tahoma" w:cs="Tahoma"/>
                <w:color w:val="4472C4" w:themeColor="accent1"/>
                <w:sz w:val="22"/>
                <w:szCs w:val="22"/>
              </w:rPr>
              <w:t>Data c</w:t>
            </w:r>
            <w:r w:rsidR="00A10707" w:rsidRPr="005460DD">
              <w:rPr>
                <w:rFonts w:ascii="Tahoma" w:hAnsi="Tahoma" w:cs="Tahoma"/>
                <w:color w:val="4472C4" w:themeColor="accent1"/>
                <w:sz w:val="22"/>
                <w:szCs w:val="22"/>
              </w:rPr>
              <w:t>ontroller:</w:t>
            </w:r>
          </w:p>
          <w:p w14:paraId="06217E86" w14:textId="335270F7" w:rsidR="00A10707" w:rsidRPr="005460DD" w:rsidRDefault="009E43A0" w:rsidP="00582211">
            <w:pPr>
              <w:rPr>
                <w:rFonts w:ascii="Tahoma" w:hAnsi="Tahoma" w:cs="Tahoma"/>
                <w:color w:val="000000" w:themeColor="text1"/>
                <w:sz w:val="22"/>
                <w:szCs w:val="22"/>
              </w:rPr>
            </w:pPr>
            <w:r w:rsidRPr="005460DD">
              <w:rPr>
                <w:rFonts w:ascii="Tahoma" w:hAnsi="Tahoma" w:cs="Tahoma"/>
                <w:color w:val="4472C4" w:themeColor="accent1"/>
                <w:sz w:val="22"/>
                <w:szCs w:val="22"/>
              </w:rPr>
              <w:t>Data processor/s</w:t>
            </w:r>
            <w:r w:rsidR="00A10707" w:rsidRPr="005460DD">
              <w:rPr>
                <w:rFonts w:ascii="Tahoma" w:hAnsi="Tahoma" w:cs="Tahoma"/>
                <w:color w:val="4472C4" w:themeColor="accent1"/>
                <w:sz w:val="22"/>
                <w:szCs w:val="22"/>
              </w:rPr>
              <w:t>:</w:t>
            </w:r>
          </w:p>
        </w:tc>
      </w:tr>
    </w:tbl>
    <w:p w14:paraId="2772123C" w14:textId="7419710E" w:rsidR="00824F58" w:rsidRPr="005460DD" w:rsidRDefault="00824F58" w:rsidP="00E364E2">
      <w:pPr>
        <w:rPr>
          <w:rFonts w:ascii="Tahoma" w:hAnsi="Tahoma" w:cs="Tahoma"/>
          <w:color w:val="000000" w:themeColor="text1"/>
          <w:sz w:val="22"/>
          <w:szCs w:val="22"/>
        </w:rPr>
      </w:pPr>
    </w:p>
    <w:tbl>
      <w:tblPr>
        <w:tblStyle w:val="TableGrid"/>
        <w:tblW w:w="0" w:type="auto"/>
        <w:tblLook w:val="04A0" w:firstRow="1" w:lastRow="0" w:firstColumn="1" w:lastColumn="0" w:noHBand="0" w:noVBand="1"/>
      </w:tblPr>
      <w:tblGrid>
        <w:gridCol w:w="8290"/>
      </w:tblGrid>
      <w:tr w:rsidR="00A10707" w:rsidRPr="005460DD" w14:paraId="199FBE9F" w14:textId="77777777" w:rsidTr="00582211">
        <w:tc>
          <w:tcPr>
            <w:tcW w:w="8290" w:type="dxa"/>
            <w:shd w:val="clear" w:color="auto" w:fill="DBDBDB" w:themeFill="accent3" w:themeFillTint="66"/>
          </w:tcPr>
          <w:p w14:paraId="3CE0DD8A" w14:textId="10494E61" w:rsidR="00A10707" w:rsidRPr="005460DD" w:rsidRDefault="00A10707" w:rsidP="00582211">
            <w:pPr>
              <w:rPr>
                <w:rFonts w:ascii="Tahoma" w:hAnsi="Tahoma" w:cs="Tahoma"/>
                <w:color w:val="000000" w:themeColor="text1"/>
                <w:sz w:val="22"/>
                <w:szCs w:val="22"/>
              </w:rPr>
            </w:pPr>
            <w:r w:rsidRPr="005460DD">
              <w:rPr>
                <w:rFonts w:ascii="Tahoma" w:hAnsi="Tahoma" w:cs="Tahoma"/>
                <w:color w:val="000000" w:themeColor="text1"/>
                <w:sz w:val="22"/>
                <w:szCs w:val="22"/>
              </w:rPr>
              <w:t>Security assurances:</w:t>
            </w:r>
          </w:p>
        </w:tc>
      </w:tr>
      <w:tr w:rsidR="00A10707" w:rsidRPr="005460DD" w14:paraId="21BB19B8" w14:textId="77777777" w:rsidTr="003F129D">
        <w:tc>
          <w:tcPr>
            <w:tcW w:w="8290" w:type="dxa"/>
          </w:tcPr>
          <w:p w14:paraId="075DAEA9" w14:textId="09B7C534" w:rsidR="00A10707" w:rsidRPr="005460DD" w:rsidRDefault="009E43A0" w:rsidP="00582211">
            <w:pPr>
              <w:rPr>
                <w:rFonts w:ascii="Tahoma" w:hAnsi="Tahoma" w:cs="Tahoma"/>
                <w:i/>
                <w:color w:val="4472C4" w:themeColor="accent1"/>
                <w:sz w:val="22"/>
                <w:szCs w:val="22"/>
              </w:rPr>
            </w:pPr>
            <w:r w:rsidRPr="005460DD">
              <w:rPr>
                <w:rFonts w:ascii="Tahoma" w:hAnsi="Tahoma" w:cs="Tahoma"/>
                <w:i/>
                <w:color w:val="4472C4" w:themeColor="accent1"/>
                <w:sz w:val="22"/>
                <w:szCs w:val="22"/>
              </w:rPr>
              <w:t xml:space="preserve">Give details </w:t>
            </w:r>
            <w:r w:rsidR="00A10707" w:rsidRPr="005460DD">
              <w:rPr>
                <w:rFonts w:ascii="Tahoma" w:hAnsi="Tahoma" w:cs="Tahoma"/>
                <w:i/>
                <w:color w:val="4472C4" w:themeColor="accent1"/>
                <w:sz w:val="22"/>
                <w:szCs w:val="22"/>
              </w:rPr>
              <w:t>of the measures in place to mini</w:t>
            </w:r>
            <w:r w:rsidR="00325B82" w:rsidRPr="005460DD">
              <w:rPr>
                <w:rFonts w:ascii="Tahoma" w:hAnsi="Tahoma" w:cs="Tahoma"/>
                <w:i/>
                <w:color w:val="4472C4" w:themeColor="accent1"/>
                <w:sz w:val="22"/>
                <w:szCs w:val="22"/>
              </w:rPr>
              <w:t>mise the risk of a data breach, e.g</w:t>
            </w:r>
            <w:r w:rsidR="00A10707" w:rsidRPr="005460DD">
              <w:rPr>
                <w:rFonts w:ascii="Tahoma" w:hAnsi="Tahoma" w:cs="Tahoma"/>
                <w:i/>
                <w:color w:val="4472C4" w:themeColor="accent1"/>
                <w:sz w:val="22"/>
                <w:szCs w:val="22"/>
              </w:rPr>
              <w:t xml:space="preserve">. </w:t>
            </w:r>
            <w:r w:rsidR="00325B82" w:rsidRPr="005460DD">
              <w:rPr>
                <w:rFonts w:ascii="Tahoma" w:hAnsi="Tahoma" w:cs="Tahoma"/>
                <w:i/>
                <w:color w:val="4472C4" w:themeColor="accent1"/>
                <w:sz w:val="22"/>
                <w:szCs w:val="22"/>
              </w:rPr>
              <w:t>information is shared using end-to-</w:t>
            </w:r>
            <w:r w:rsidR="00A10707" w:rsidRPr="005460DD">
              <w:rPr>
                <w:rFonts w:ascii="Tahoma" w:hAnsi="Tahoma" w:cs="Tahoma"/>
                <w:i/>
                <w:color w:val="4472C4" w:themeColor="accent1"/>
                <w:sz w:val="22"/>
                <w:szCs w:val="22"/>
              </w:rPr>
              <w:t xml:space="preserve">end encryption. </w:t>
            </w:r>
          </w:p>
          <w:p w14:paraId="622ADA11" w14:textId="77777777" w:rsidR="00A10707" w:rsidRPr="005460DD" w:rsidRDefault="00A10707" w:rsidP="00582211">
            <w:pPr>
              <w:rPr>
                <w:rFonts w:ascii="Tahoma" w:hAnsi="Tahoma" w:cs="Tahoma"/>
                <w:i/>
                <w:color w:val="000000" w:themeColor="text1"/>
                <w:sz w:val="22"/>
                <w:szCs w:val="22"/>
              </w:rPr>
            </w:pPr>
          </w:p>
          <w:p w14:paraId="1A430ADF" w14:textId="77777777" w:rsidR="00A10707" w:rsidRPr="005460DD" w:rsidRDefault="00A10707" w:rsidP="00582211">
            <w:pPr>
              <w:rPr>
                <w:rFonts w:ascii="Tahoma" w:hAnsi="Tahoma" w:cs="Tahoma"/>
                <w:color w:val="000000" w:themeColor="text1"/>
                <w:sz w:val="22"/>
                <w:szCs w:val="22"/>
              </w:rPr>
            </w:pPr>
          </w:p>
          <w:p w14:paraId="67D79BE1" w14:textId="77777777" w:rsidR="00A10707" w:rsidRPr="005460DD" w:rsidRDefault="00A10707" w:rsidP="00582211">
            <w:pPr>
              <w:rPr>
                <w:rFonts w:ascii="Tahoma" w:hAnsi="Tahoma" w:cs="Tahoma"/>
                <w:color w:val="000000" w:themeColor="text1"/>
                <w:sz w:val="22"/>
                <w:szCs w:val="22"/>
              </w:rPr>
            </w:pPr>
          </w:p>
          <w:p w14:paraId="43535102" w14:textId="77777777" w:rsidR="00A10707" w:rsidRPr="005460DD" w:rsidRDefault="00A10707" w:rsidP="00582211">
            <w:pPr>
              <w:rPr>
                <w:rFonts w:ascii="Tahoma" w:hAnsi="Tahoma" w:cs="Tahoma"/>
                <w:color w:val="000000" w:themeColor="text1"/>
                <w:sz w:val="22"/>
                <w:szCs w:val="22"/>
              </w:rPr>
            </w:pPr>
          </w:p>
          <w:p w14:paraId="6454BBF2" w14:textId="5583FB7A" w:rsidR="00A10707" w:rsidRPr="005460DD" w:rsidRDefault="00A10707" w:rsidP="00582211">
            <w:pPr>
              <w:rPr>
                <w:rFonts w:ascii="Tahoma" w:hAnsi="Tahoma" w:cs="Tahoma"/>
                <w:color w:val="000000" w:themeColor="text1"/>
                <w:sz w:val="22"/>
                <w:szCs w:val="22"/>
              </w:rPr>
            </w:pPr>
          </w:p>
        </w:tc>
      </w:tr>
    </w:tbl>
    <w:p w14:paraId="0F131B6D" w14:textId="6B0FE974" w:rsidR="00A10707" w:rsidRPr="005460DD" w:rsidRDefault="00A10707" w:rsidP="00E364E2">
      <w:pPr>
        <w:rPr>
          <w:rFonts w:ascii="Tahoma" w:hAnsi="Tahoma" w:cs="Tahoma"/>
          <w:color w:val="000000" w:themeColor="text1"/>
          <w:sz w:val="22"/>
          <w:szCs w:val="22"/>
        </w:rPr>
      </w:pPr>
    </w:p>
    <w:tbl>
      <w:tblPr>
        <w:tblStyle w:val="TableGrid"/>
        <w:tblW w:w="0" w:type="auto"/>
        <w:tblLook w:val="04A0" w:firstRow="1" w:lastRow="0" w:firstColumn="1" w:lastColumn="0" w:noHBand="0" w:noVBand="1"/>
      </w:tblPr>
      <w:tblGrid>
        <w:gridCol w:w="8290"/>
      </w:tblGrid>
      <w:tr w:rsidR="00A10707" w:rsidRPr="005460DD" w14:paraId="2FFD7C74" w14:textId="77777777" w:rsidTr="00582211">
        <w:tc>
          <w:tcPr>
            <w:tcW w:w="8290" w:type="dxa"/>
            <w:shd w:val="clear" w:color="auto" w:fill="DBDBDB" w:themeFill="accent3" w:themeFillTint="66"/>
          </w:tcPr>
          <w:p w14:paraId="54F75826" w14:textId="189D979B" w:rsidR="00A10707" w:rsidRPr="005460DD" w:rsidRDefault="00A10707" w:rsidP="00582211">
            <w:pPr>
              <w:rPr>
                <w:rFonts w:ascii="Tahoma" w:hAnsi="Tahoma" w:cs="Tahoma"/>
                <w:color w:val="000000" w:themeColor="text1"/>
                <w:sz w:val="22"/>
                <w:szCs w:val="22"/>
              </w:rPr>
            </w:pPr>
            <w:r w:rsidRPr="005460DD">
              <w:rPr>
                <w:rFonts w:ascii="Tahoma" w:hAnsi="Tahoma" w:cs="Tahoma"/>
                <w:color w:val="000000" w:themeColor="text1"/>
                <w:sz w:val="22"/>
                <w:szCs w:val="22"/>
              </w:rPr>
              <w:t>The retention period of the shared information is:</w:t>
            </w:r>
          </w:p>
        </w:tc>
      </w:tr>
      <w:tr w:rsidR="00A10707" w:rsidRPr="005460DD" w14:paraId="517BE69A" w14:textId="77777777" w:rsidTr="00802DC0">
        <w:tc>
          <w:tcPr>
            <w:tcW w:w="8290" w:type="dxa"/>
          </w:tcPr>
          <w:p w14:paraId="4ED365E9" w14:textId="443503BE" w:rsidR="00A10707" w:rsidRPr="005460DD" w:rsidRDefault="00A10707" w:rsidP="00582211">
            <w:pPr>
              <w:rPr>
                <w:rFonts w:ascii="Tahoma" w:hAnsi="Tahoma" w:cs="Tahoma"/>
                <w:i/>
                <w:color w:val="4472C4" w:themeColor="accent1"/>
                <w:sz w:val="22"/>
                <w:szCs w:val="22"/>
              </w:rPr>
            </w:pPr>
            <w:r w:rsidRPr="005460DD">
              <w:rPr>
                <w:rFonts w:ascii="Tahoma" w:hAnsi="Tahoma" w:cs="Tahoma"/>
                <w:i/>
                <w:color w:val="4472C4" w:themeColor="accent1"/>
                <w:sz w:val="22"/>
                <w:szCs w:val="22"/>
              </w:rPr>
              <w:t>Give details of how long the shared information will be retained (use the retent</w:t>
            </w:r>
            <w:r w:rsidR="00325B82" w:rsidRPr="005460DD">
              <w:rPr>
                <w:rFonts w:ascii="Tahoma" w:hAnsi="Tahoma" w:cs="Tahoma"/>
                <w:i/>
                <w:color w:val="4472C4" w:themeColor="accent1"/>
                <w:sz w:val="22"/>
                <w:szCs w:val="22"/>
              </w:rPr>
              <w:t xml:space="preserve">ion schedule to support this). </w:t>
            </w:r>
            <w:r w:rsidRPr="005460DD">
              <w:rPr>
                <w:rFonts w:ascii="Tahoma" w:hAnsi="Tahoma" w:cs="Tahoma"/>
                <w:i/>
                <w:color w:val="4472C4" w:themeColor="accent1"/>
                <w:sz w:val="22"/>
                <w:szCs w:val="22"/>
              </w:rPr>
              <w:t>Also include the disposal process once the retention period has lapsed.</w:t>
            </w:r>
          </w:p>
          <w:p w14:paraId="663C03C4" w14:textId="77777777" w:rsidR="00A10707" w:rsidRPr="005460DD" w:rsidRDefault="00A10707" w:rsidP="00582211">
            <w:pPr>
              <w:rPr>
                <w:rFonts w:ascii="Tahoma" w:hAnsi="Tahoma" w:cs="Tahoma"/>
                <w:color w:val="000000" w:themeColor="text1"/>
                <w:sz w:val="22"/>
                <w:szCs w:val="22"/>
              </w:rPr>
            </w:pPr>
          </w:p>
          <w:p w14:paraId="0EE87F65" w14:textId="77777777" w:rsidR="00A10707" w:rsidRPr="005460DD" w:rsidRDefault="00A10707" w:rsidP="00582211">
            <w:pPr>
              <w:rPr>
                <w:rFonts w:ascii="Tahoma" w:hAnsi="Tahoma" w:cs="Tahoma"/>
                <w:color w:val="000000" w:themeColor="text1"/>
                <w:sz w:val="22"/>
                <w:szCs w:val="22"/>
              </w:rPr>
            </w:pPr>
          </w:p>
          <w:p w14:paraId="31E970CB" w14:textId="77777777" w:rsidR="00A10707" w:rsidRPr="005460DD" w:rsidRDefault="00A10707" w:rsidP="00582211">
            <w:pPr>
              <w:rPr>
                <w:rFonts w:ascii="Tahoma" w:hAnsi="Tahoma" w:cs="Tahoma"/>
                <w:color w:val="000000" w:themeColor="text1"/>
                <w:sz w:val="22"/>
                <w:szCs w:val="22"/>
              </w:rPr>
            </w:pPr>
          </w:p>
          <w:p w14:paraId="20149A9B" w14:textId="086BFD84" w:rsidR="00A10707" w:rsidRPr="005460DD" w:rsidRDefault="00A10707" w:rsidP="00582211">
            <w:pPr>
              <w:rPr>
                <w:rFonts w:ascii="Tahoma" w:hAnsi="Tahoma" w:cs="Tahoma"/>
                <w:color w:val="000000" w:themeColor="text1"/>
                <w:sz w:val="22"/>
                <w:szCs w:val="22"/>
              </w:rPr>
            </w:pPr>
          </w:p>
        </w:tc>
      </w:tr>
    </w:tbl>
    <w:p w14:paraId="316C0003" w14:textId="6398EC4B" w:rsidR="00A10707" w:rsidRPr="005460DD" w:rsidRDefault="00A10707" w:rsidP="00E364E2">
      <w:pPr>
        <w:rPr>
          <w:rFonts w:ascii="Tahoma" w:hAnsi="Tahoma" w:cs="Tahoma"/>
          <w:color w:val="000000" w:themeColor="text1"/>
          <w:sz w:val="22"/>
          <w:szCs w:val="22"/>
        </w:rPr>
      </w:pPr>
    </w:p>
    <w:tbl>
      <w:tblPr>
        <w:tblStyle w:val="TableGrid"/>
        <w:tblW w:w="0" w:type="auto"/>
        <w:tblLook w:val="04A0" w:firstRow="1" w:lastRow="0" w:firstColumn="1" w:lastColumn="0" w:noHBand="0" w:noVBand="1"/>
      </w:tblPr>
      <w:tblGrid>
        <w:gridCol w:w="8290"/>
      </w:tblGrid>
      <w:tr w:rsidR="00A10707" w:rsidRPr="005460DD" w14:paraId="3309BFD0" w14:textId="77777777" w:rsidTr="00582211">
        <w:tc>
          <w:tcPr>
            <w:tcW w:w="8290" w:type="dxa"/>
            <w:shd w:val="clear" w:color="auto" w:fill="DBDBDB" w:themeFill="accent3" w:themeFillTint="66"/>
          </w:tcPr>
          <w:p w14:paraId="18D4B3FD" w14:textId="561A9FFA" w:rsidR="00A10707" w:rsidRPr="005460DD" w:rsidRDefault="00A10707" w:rsidP="00582211">
            <w:pPr>
              <w:rPr>
                <w:rFonts w:ascii="Tahoma" w:hAnsi="Tahoma" w:cs="Tahoma"/>
                <w:color w:val="000000" w:themeColor="text1"/>
                <w:sz w:val="22"/>
                <w:szCs w:val="22"/>
              </w:rPr>
            </w:pPr>
            <w:r w:rsidRPr="005460DD">
              <w:rPr>
                <w:rFonts w:ascii="Tahoma" w:hAnsi="Tahoma" w:cs="Tahoma"/>
                <w:color w:val="000000" w:themeColor="text1"/>
                <w:sz w:val="22"/>
                <w:szCs w:val="22"/>
              </w:rPr>
              <w:t>Data subjects</w:t>
            </w:r>
            <w:r w:rsidR="00325B82" w:rsidRPr="005460DD">
              <w:rPr>
                <w:rFonts w:ascii="Tahoma" w:hAnsi="Tahoma" w:cs="Tahoma"/>
                <w:color w:val="000000" w:themeColor="text1"/>
                <w:sz w:val="22"/>
                <w:szCs w:val="22"/>
              </w:rPr>
              <w:t>’</w:t>
            </w:r>
            <w:r w:rsidRPr="005460DD">
              <w:rPr>
                <w:rFonts w:ascii="Tahoma" w:hAnsi="Tahoma" w:cs="Tahoma"/>
                <w:color w:val="000000" w:themeColor="text1"/>
                <w:sz w:val="22"/>
                <w:szCs w:val="22"/>
              </w:rPr>
              <w:t xml:space="preserve"> rights in accordance with the GDPR:</w:t>
            </w:r>
          </w:p>
        </w:tc>
      </w:tr>
      <w:tr w:rsidR="00A10707" w:rsidRPr="005460DD" w14:paraId="7D2DB703" w14:textId="77777777" w:rsidTr="007D3595">
        <w:tc>
          <w:tcPr>
            <w:tcW w:w="8290" w:type="dxa"/>
          </w:tcPr>
          <w:p w14:paraId="65D93AA4" w14:textId="7BC9B1B1" w:rsidR="00A10707" w:rsidRPr="005460DD" w:rsidRDefault="00D75854" w:rsidP="00582211">
            <w:pPr>
              <w:rPr>
                <w:rFonts w:ascii="Tahoma" w:hAnsi="Tahoma" w:cs="Tahoma"/>
                <w:color w:val="000000" w:themeColor="text1"/>
                <w:sz w:val="22"/>
                <w:szCs w:val="22"/>
              </w:rPr>
            </w:pPr>
            <w:r w:rsidRPr="005460DD">
              <w:rPr>
                <w:rFonts w:ascii="Tahoma" w:hAnsi="Tahoma" w:cs="Tahoma"/>
                <w:i/>
                <w:color w:val="4472C4" w:themeColor="accent1"/>
                <w:sz w:val="22"/>
                <w:szCs w:val="22"/>
              </w:rPr>
              <w:t>Give details as to how data subjects can access their data and confirm their data is being processed lawfully</w:t>
            </w:r>
            <w:r w:rsidR="00F87712" w:rsidRPr="005460DD">
              <w:rPr>
                <w:rFonts w:ascii="Tahoma" w:hAnsi="Tahoma" w:cs="Tahoma"/>
                <w:i/>
                <w:color w:val="4472C4" w:themeColor="accent1"/>
                <w:sz w:val="22"/>
                <w:szCs w:val="22"/>
              </w:rPr>
              <w:t xml:space="preserve">. </w:t>
            </w:r>
            <w:r w:rsidR="00774CA8" w:rsidRPr="005460DD">
              <w:rPr>
                <w:rFonts w:ascii="Tahoma" w:hAnsi="Tahoma" w:cs="Tahoma"/>
                <w:i/>
                <w:color w:val="4472C4" w:themeColor="accent1"/>
                <w:sz w:val="22"/>
                <w:szCs w:val="22"/>
              </w:rPr>
              <w:t>Also explain how data subjects know why and when their information is being shared – think privacy notices.</w:t>
            </w:r>
            <w:r w:rsidR="00F87712" w:rsidRPr="005460DD">
              <w:rPr>
                <w:rFonts w:ascii="Tahoma" w:hAnsi="Tahoma" w:cs="Tahoma"/>
                <w:i/>
                <w:color w:val="4472C4" w:themeColor="accent1"/>
                <w:sz w:val="22"/>
                <w:szCs w:val="22"/>
              </w:rPr>
              <w:t xml:space="preserve"> </w:t>
            </w:r>
            <w:r w:rsidRPr="005460DD">
              <w:rPr>
                <w:rFonts w:ascii="Tahoma" w:hAnsi="Tahoma" w:cs="Tahoma"/>
                <w:color w:val="000000" w:themeColor="text1"/>
                <w:sz w:val="22"/>
                <w:szCs w:val="22"/>
              </w:rPr>
              <w:t xml:space="preserve"> </w:t>
            </w:r>
          </w:p>
          <w:p w14:paraId="27CD494C" w14:textId="77777777" w:rsidR="00A10707" w:rsidRPr="005460DD" w:rsidRDefault="00A10707" w:rsidP="00582211">
            <w:pPr>
              <w:rPr>
                <w:rFonts w:ascii="Tahoma" w:hAnsi="Tahoma" w:cs="Tahoma"/>
                <w:color w:val="000000" w:themeColor="text1"/>
                <w:sz w:val="22"/>
                <w:szCs w:val="22"/>
              </w:rPr>
            </w:pPr>
          </w:p>
          <w:p w14:paraId="4FB1E29B" w14:textId="77777777" w:rsidR="00A10707" w:rsidRPr="005460DD" w:rsidRDefault="00A10707" w:rsidP="00582211">
            <w:pPr>
              <w:rPr>
                <w:rFonts w:ascii="Tahoma" w:hAnsi="Tahoma" w:cs="Tahoma"/>
                <w:color w:val="000000" w:themeColor="text1"/>
                <w:sz w:val="22"/>
                <w:szCs w:val="22"/>
              </w:rPr>
            </w:pPr>
          </w:p>
          <w:p w14:paraId="59CF1544" w14:textId="77777777" w:rsidR="00A10707" w:rsidRPr="005460DD" w:rsidRDefault="00A10707" w:rsidP="00582211">
            <w:pPr>
              <w:rPr>
                <w:rFonts w:ascii="Tahoma" w:hAnsi="Tahoma" w:cs="Tahoma"/>
                <w:color w:val="000000" w:themeColor="text1"/>
                <w:sz w:val="22"/>
                <w:szCs w:val="22"/>
              </w:rPr>
            </w:pPr>
          </w:p>
          <w:p w14:paraId="220A38B2" w14:textId="764F4320" w:rsidR="00A10707" w:rsidRPr="005460DD" w:rsidRDefault="00A10707" w:rsidP="00582211">
            <w:pPr>
              <w:rPr>
                <w:rFonts w:ascii="Tahoma" w:hAnsi="Tahoma" w:cs="Tahoma"/>
                <w:color w:val="000000" w:themeColor="text1"/>
                <w:sz w:val="22"/>
                <w:szCs w:val="22"/>
              </w:rPr>
            </w:pPr>
          </w:p>
        </w:tc>
      </w:tr>
    </w:tbl>
    <w:p w14:paraId="7CADDD32" w14:textId="4EC8EE5E" w:rsidR="00A10707" w:rsidRPr="005460DD" w:rsidRDefault="00A10707" w:rsidP="00E364E2">
      <w:pPr>
        <w:rPr>
          <w:rFonts w:ascii="Tahoma" w:hAnsi="Tahoma" w:cs="Tahoma"/>
          <w:color w:val="000000" w:themeColor="text1"/>
          <w:sz w:val="22"/>
          <w:szCs w:val="22"/>
        </w:rPr>
      </w:pPr>
    </w:p>
    <w:p w14:paraId="0D6D5CB3" w14:textId="3789FC9F" w:rsidR="00774CA8" w:rsidRPr="005460DD" w:rsidRDefault="00774CA8" w:rsidP="00E364E2">
      <w:pPr>
        <w:rPr>
          <w:rFonts w:ascii="Tahoma" w:hAnsi="Tahoma" w:cs="Tahoma"/>
          <w:color w:val="000000" w:themeColor="text1"/>
          <w:sz w:val="22"/>
          <w:szCs w:val="22"/>
        </w:rPr>
      </w:pPr>
    </w:p>
    <w:p w14:paraId="56782E7C" w14:textId="77777777" w:rsidR="00325B82" w:rsidRDefault="00325B82" w:rsidP="00E364E2">
      <w:pPr>
        <w:rPr>
          <w:rFonts w:ascii="Tahoma" w:hAnsi="Tahoma" w:cs="Tahoma"/>
          <w:color w:val="000000" w:themeColor="text1"/>
          <w:sz w:val="22"/>
          <w:szCs w:val="22"/>
        </w:rPr>
      </w:pPr>
    </w:p>
    <w:p w14:paraId="316C8352" w14:textId="77777777" w:rsidR="005460DD" w:rsidRDefault="005460DD" w:rsidP="00E364E2">
      <w:pPr>
        <w:rPr>
          <w:rFonts w:ascii="Tahoma" w:hAnsi="Tahoma" w:cs="Tahoma"/>
          <w:color w:val="000000" w:themeColor="text1"/>
          <w:sz w:val="22"/>
          <w:szCs w:val="22"/>
        </w:rPr>
      </w:pPr>
    </w:p>
    <w:p w14:paraId="2AF6A127" w14:textId="77777777" w:rsidR="005460DD" w:rsidRPr="005460DD" w:rsidRDefault="005460DD" w:rsidP="00E364E2">
      <w:pPr>
        <w:rPr>
          <w:rFonts w:ascii="Tahoma" w:hAnsi="Tahoma" w:cs="Tahoma"/>
          <w:color w:val="000000" w:themeColor="text1"/>
          <w:sz w:val="22"/>
          <w:szCs w:val="22"/>
        </w:rPr>
      </w:pPr>
    </w:p>
    <w:p w14:paraId="43AD1F14" w14:textId="638E0866" w:rsidR="00774CA8" w:rsidRPr="005460DD" w:rsidRDefault="00774CA8" w:rsidP="00E364E2">
      <w:pPr>
        <w:rPr>
          <w:rFonts w:ascii="Tahoma" w:hAnsi="Tahoma" w:cs="Tahoma"/>
          <w:color w:val="000000" w:themeColor="text1"/>
          <w:sz w:val="22"/>
          <w:szCs w:val="22"/>
        </w:rPr>
      </w:pPr>
    </w:p>
    <w:tbl>
      <w:tblPr>
        <w:tblStyle w:val="TableGrid"/>
        <w:tblW w:w="0" w:type="auto"/>
        <w:tblLook w:val="04A0" w:firstRow="1" w:lastRow="0" w:firstColumn="1" w:lastColumn="0" w:noHBand="0" w:noVBand="1"/>
      </w:tblPr>
      <w:tblGrid>
        <w:gridCol w:w="8290"/>
      </w:tblGrid>
      <w:tr w:rsidR="00774CA8" w:rsidRPr="005460DD" w14:paraId="2095865B" w14:textId="77777777" w:rsidTr="00582211">
        <w:tc>
          <w:tcPr>
            <w:tcW w:w="8290" w:type="dxa"/>
            <w:shd w:val="clear" w:color="auto" w:fill="DBDBDB" w:themeFill="accent3" w:themeFillTint="66"/>
          </w:tcPr>
          <w:p w14:paraId="0DCA2FB9" w14:textId="77777777" w:rsidR="00774CA8" w:rsidRPr="005460DD" w:rsidRDefault="00774CA8" w:rsidP="00582211">
            <w:pPr>
              <w:rPr>
                <w:rFonts w:ascii="Tahoma" w:hAnsi="Tahoma" w:cs="Tahoma"/>
                <w:color w:val="000000" w:themeColor="text1"/>
                <w:sz w:val="22"/>
                <w:szCs w:val="22"/>
              </w:rPr>
            </w:pPr>
            <w:r w:rsidRPr="005460DD">
              <w:rPr>
                <w:rFonts w:ascii="Tahoma" w:hAnsi="Tahoma" w:cs="Tahoma"/>
                <w:color w:val="000000" w:themeColor="text1"/>
                <w:sz w:val="22"/>
                <w:szCs w:val="22"/>
              </w:rPr>
              <w:lastRenderedPageBreak/>
              <w:t>Actions to be taken in the event of a breach of the agreement:</w:t>
            </w:r>
          </w:p>
        </w:tc>
      </w:tr>
      <w:tr w:rsidR="00774CA8" w:rsidRPr="005460DD" w14:paraId="091CAB71" w14:textId="77777777" w:rsidTr="00582211">
        <w:tc>
          <w:tcPr>
            <w:tcW w:w="8290" w:type="dxa"/>
          </w:tcPr>
          <w:p w14:paraId="4F85D08B" w14:textId="3317E405" w:rsidR="00774CA8" w:rsidRPr="005460DD" w:rsidRDefault="00325B82" w:rsidP="00582211">
            <w:pPr>
              <w:rPr>
                <w:rFonts w:ascii="Tahoma" w:hAnsi="Tahoma" w:cs="Tahoma"/>
                <w:i/>
                <w:color w:val="4472C4" w:themeColor="accent1"/>
                <w:sz w:val="22"/>
                <w:szCs w:val="22"/>
              </w:rPr>
            </w:pPr>
            <w:r w:rsidRPr="005460DD">
              <w:rPr>
                <w:rFonts w:ascii="Tahoma" w:hAnsi="Tahoma" w:cs="Tahoma"/>
                <w:i/>
                <w:color w:val="4472C4" w:themeColor="accent1"/>
                <w:sz w:val="22"/>
                <w:szCs w:val="22"/>
              </w:rPr>
              <w:t>Insert details as to</w:t>
            </w:r>
            <w:r w:rsidR="00774CA8" w:rsidRPr="005460DD">
              <w:rPr>
                <w:rFonts w:ascii="Tahoma" w:hAnsi="Tahoma" w:cs="Tahoma"/>
                <w:i/>
                <w:color w:val="4472C4" w:themeColor="accent1"/>
                <w:sz w:val="22"/>
                <w:szCs w:val="22"/>
              </w:rPr>
              <w:t xml:space="preserve"> how any breaches to the terms of this agreement would be managed and if any sanctions would be imposed. Any incidents that affect the confidentiality, integrity or availability of personal data are classed as data breaches and the appropriate action must be taken.</w:t>
            </w:r>
          </w:p>
          <w:p w14:paraId="5B9E5410" w14:textId="77777777" w:rsidR="00774CA8" w:rsidRPr="005460DD" w:rsidRDefault="00774CA8" w:rsidP="00582211">
            <w:pPr>
              <w:rPr>
                <w:rFonts w:ascii="Tahoma" w:hAnsi="Tahoma" w:cs="Tahoma"/>
                <w:i/>
                <w:color w:val="4472C4" w:themeColor="accent1"/>
                <w:sz w:val="22"/>
                <w:szCs w:val="22"/>
              </w:rPr>
            </w:pPr>
          </w:p>
          <w:p w14:paraId="640BD568" w14:textId="77777777" w:rsidR="00774CA8" w:rsidRPr="005460DD" w:rsidRDefault="00774CA8" w:rsidP="00582211">
            <w:pPr>
              <w:rPr>
                <w:rFonts w:ascii="Tahoma" w:hAnsi="Tahoma" w:cs="Tahoma"/>
                <w:i/>
                <w:color w:val="4472C4" w:themeColor="accent1"/>
                <w:sz w:val="22"/>
                <w:szCs w:val="22"/>
              </w:rPr>
            </w:pPr>
          </w:p>
          <w:p w14:paraId="3506F0B1" w14:textId="77777777" w:rsidR="00774CA8" w:rsidRPr="005460DD" w:rsidRDefault="00774CA8" w:rsidP="00582211">
            <w:pPr>
              <w:rPr>
                <w:rFonts w:ascii="Tahoma" w:hAnsi="Tahoma" w:cs="Tahoma"/>
                <w:color w:val="000000" w:themeColor="text1"/>
                <w:sz w:val="22"/>
                <w:szCs w:val="22"/>
              </w:rPr>
            </w:pPr>
          </w:p>
          <w:p w14:paraId="664C7E14" w14:textId="77777777" w:rsidR="00774CA8" w:rsidRPr="005460DD" w:rsidRDefault="00774CA8" w:rsidP="00582211">
            <w:pPr>
              <w:rPr>
                <w:rFonts w:ascii="Tahoma" w:hAnsi="Tahoma" w:cs="Tahoma"/>
                <w:color w:val="000000" w:themeColor="text1"/>
                <w:sz w:val="22"/>
                <w:szCs w:val="22"/>
              </w:rPr>
            </w:pPr>
          </w:p>
          <w:p w14:paraId="1F8DC5EB" w14:textId="77777777" w:rsidR="00774CA8" w:rsidRPr="005460DD" w:rsidRDefault="00774CA8" w:rsidP="00582211">
            <w:pPr>
              <w:rPr>
                <w:rFonts w:ascii="Tahoma" w:hAnsi="Tahoma" w:cs="Tahoma"/>
                <w:color w:val="000000" w:themeColor="text1"/>
                <w:sz w:val="22"/>
                <w:szCs w:val="22"/>
              </w:rPr>
            </w:pPr>
          </w:p>
          <w:p w14:paraId="1CEE9D7E" w14:textId="77777777" w:rsidR="00774CA8" w:rsidRPr="005460DD" w:rsidRDefault="00774CA8" w:rsidP="00582211">
            <w:pPr>
              <w:rPr>
                <w:rFonts w:ascii="Tahoma" w:hAnsi="Tahoma" w:cs="Tahoma"/>
                <w:color w:val="000000" w:themeColor="text1"/>
                <w:sz w:val="22"/>
                <w:szCs w:val="22"/>
              </w:rPr>
            </w:pPr>
          </w:p>
        </w:tc>
      </w:tr>
    </w:tbl>
    <w:p w14:paraId="78DB119B" w14:textId="77777777" w:rsidR="00774CA8" w:rsidRPr="005460DD" w:rsidRDefault="00774CA8" w:rsidP="00E364E2">
      <w:pPr>
        <w:rPr>
          <w:rFonts w:ascii="Tahoma" w:hAnsi="Tahoma" w:cs="Tahoma"/>
          <w:color w:val="000000" w:themeColor="text1"/>
          <w:sz w:val="22"/>
          <w:szCs w:val="22"/>
        </w:rPr>
      </w:pPr>
    </w:p>
    <w:tbl>
      <w:tblPr>
        <w:tblStyle w:val="TableGrid"/>
        <w:tblW w:w="0" w:type="auto"/>
        <w:tblLook w:val="04A0" w:firstRow="1" w:lastRow="0" w:firstColumn="1" w:lastColumn="0" w:noHBand="0" w:noVBand="1"/>
      </w:tblPr>
      <w:tblGrid>
        <w:gridCol w:w="4145"/>
        <w:gridCol w:w="4145"/>
      </w:tblGrid>
      <w:tr w:rsidR="00774CA8" w:rsidRPr="005460DD" w14:paraId="458ED8C3" w14:textId="77777777" w:rsidTr="00582211">
        <w:tc>
          <w:tcPr>
            <w:tcW w:w="8290" w:type="dxa"/>
            <w:gridSpan w:val="2"/>
            <w:shd w:val="clear" w:color="auto" w:fill="DBDBDB" w:themeFill="accent3" w:themeFillTint="66"/>
          </w:tcPr>
          <w:p w14:paraId="2B3FB1A5" w14:textId="10131A5E" w:rsidR="00774CA8" w:rsidRPr="005460DD" w:rsidRDefault="00774CA8" w:rsidP="00582211">
            <w:pPr>
              <w:rPr>
                <w:rFonts w:ascii="Tahoma" w:hAnsi="Tahoma" w:cs="Tahoma"/>
                <w:color w:val="000000" w:themeColor="text1"/>
                <w:sz w:val="22"/>
                <w:szCs w:val="22"/>
              </w:rPr>
            </w:pPr>
            <w:r w:rsidRPr="005460DD">
              <w:rPr>
                <w:rFonts w:ascii="Tahoma" w:hAnsi="Tahoma" w:cs="Tahoma"/>
                <w:color w:val="000000" w:themeColor="text1"/>
                <w:sz w:val="22"/>
                <w:szCs w:val="22"/>
              </w:rPr>
              <w:t>Signature</w:t>
            </w:r>
            <w:r w:rsidR="001F40A8" w:rsidRPr="005460DD">
              <w:rPr>
                <w:rFonts w:ascii="Tahoma" w:hAnsi="Tahoma" w:cs="Tahoma"/>
                <w:color w:val="000000" w:themeColor="text1"/>
                <w:sz w:val="22"/>
                <w:szCs w:val="22"/>
              </w:rPr>
              <w:t xml:space="preserve"> of acceptance</w:t>
            </w:r>
          </w:p>
        </w:tc>
      </w:tr>
      <w:tr w:rsidR="00774CA8" w:rsidRPr="005460DD" w14:paraId="7ABF0C42" w14:textId="77777777" w:rsidTr="00582211">
        <w:tc>
          <w:tcPr>
            <w:tcW w:w="4145" w:type="dxa"/>
          </w:tcPr>
          <w:p w14:paraId="141E982B" w14:textId="77777777" w:rsidR="00774CA8" w:rsidRPr="005460DD" w:rsidRDefault="00774CA8" w:rsidP="00582211">
            <w:pPr>
              <w:rPr>
                <w:rFonts w:ascii="Tahoma" w:hAnsi="Tahoma" w:cs="Tahoma"/>
                <w:color w:val="000000" w:themeColor="text1"/>
                <w:sz w:val="22"/>
                <w:szCs w:val="22"/>
              </w:rPr>
            </w:pPr>
            <w:r w:rsidRPr="005460DD">
              <w:rPr>
                <w:rFonts w:ascii="Tahoma" w:hAnsi="Tahoma" w:cs="Tahoma"/>
                <w:color w:val="000000" w:themeColor="text1"/>
                <w:sz w:val="22"/>
                <w:szCs w:val="22"/>
              </w:rPr>
              <w:t xml:space="preserve">Practice: </w:t>
            </w:r>
          </w:p>
          <w:p w14:paraId="74C06F9A" w14:textId="460664AC" w:rsidR="00774CA8" w:rsidRPr="005460DD" w:rsidRDefault="001F40A8" w:rsidP="00582211">
            <w:pPr>
              <w:rPr>
                <w:rFonts w:ascii="Tahoma" w:hAnsi="Tahoma" w:cs="Tahoma"/>
                <w:color w:val="4472C4" w:themeColor="accent1"/>
                <w:sz w:val="22"/>
                <w:szCs w:val="22"/>
              </w:rPr>
            </w:pPr>
            <w:r w:rsidRPr="005460DD">
              <w:rPr>
                <w:rFonts w:ascii="Tahoma" w:hAnsi="Tahoma" w:cs="Tahoma"/>
                <w:color w:val="4472C4" w:themeColor="accent1"/>
                <w:sz w:val="22"/>
                <w:szCs w:val="22"/>
              </w:rPr>
              <w:t>Name</w:t>
            </w:r>
            <w:r w:rsidR="00774CA8" w:rsidRPr="005460DD">
              <w:rPr>
                <w:rFonts w:ascii="Tahoma" w:hAnsi="Tahoma" w:cs="Tahoma"/>
                <w:color w:val="4472C4" w:themeColor="accent1"/>
                <w:sz w:val="22"/>
                <w:szCs w:val="22"/>
              </w:rPr>
              <w:t>:</w:t>
            </w:r>
          </w:p>
          <w:p w14:paraId="7E51034E" w14:textId="04F8CBF7" w:rsidR="001F40A8" w:rsidRPr="005460DD" w:rsidRDefault="001F40A8" w:rsidP="00582211">
            <w:pPr>
              <w:rPr>
                <w:rFonts w:ascii="Tahoma" w:hAnsi="Tahoma" w:cs="Tahoma"/>
                <w:color w:val="4472C4" w:themeColor="accent1"/>
                <w:sz w:val="22"/>
                <w:szCs w:val="22"/>
              </w:rPr>
            </w:pPr>
          </w:p>
          <w:p w14:paraId="57B56353" w14:textId="18C85D86" w:rsidR="001F40A8" w:rsidRPr="005460DD" w:rsidRDefault="001F40A8" w:rsidP="00582211">
            <w:pPr>
              <w:rPr>
                <w:rFonts w:ascii="Tahoma" w:hAnsi="Tahoma" w:cs="Tahoma"/>
                <w:color w:val="4472C4" w:themeColor="accent1"/>
                <w:sz w:val="22"/>
                <w:szCs w:val="22"/>
              </w:rPr>
            </w:pPr>
            <w:r w:rsidRPr="005460DD">
              <w:rPr>
                <w:rFonts w:ascii="Tahoma" w:hAnsi="Tahoma" w:cs="Tahoma"/>
                <w:color w:val="4472C4" w:themeColor="accent1"/>
                <w:sz w:val="22"/>
                <w:szCs w:val="22"/>
              </w:rPr>
              <w:t>Position held:</w:t>
            </w:r>
          </w:p>
          <w:p w14:paraId="59B8AB3B" w14:textId="1C8DD033" w:rsidR="001F40A8" w:rsidRPr="005460DD" w:rsidRDefault="001F40A8" w:rsidP="00582211">
            <w:pPr>
              <w:rPr>
                <w:rFonts w:ascii="Tahoma" w:hAnsi="Tahoma" w:cs="Tahoma"/>
                <w:color w:val="4472C4" w:themeColor="accent1"/>
                <w:sz w:val="22"/>
                <w:szCs w:val="22"/>
              </w:rPr>
            </w:pPr>
          </w:p>
          <w:p w14:paraId="0778FF3C" w14:textId="0F7228DB" w:rsidR="001F40A8" w:rsidRPr="005460DD" w:rsidRDefault="001F40A8" w:rsidP="00582211">
            <w:pPr>
              <w:rPr>
                <w:rFonts w:ascii="Tahoma" w:hAnsi="Tahoma" w:cs="Tahoma"/>
                <w:color w:val="4472C4" w:themeColor="accent1"/>
                <w:sz w:val="22"/>
                <w:szCs w:val="22"/>
              </w:rPr>
            </w:pPr>
            <w:r w:rsidRPr="005460DD">
              <w:rPr>
                <w:rFonts w:ascii="Tahoma" w:hAnsi="Tahoma" w:cs="Tahoma"/>
                <w:color w:val="4472C4" w:themeColor="accent1"/>
                <w:sz w:val="22"/>
                <w:szCs w:val="22"/>
              </w:rPr>
              <w:t>Phone number:</w:t>
            </w:r>
          </w:p>
          <w:p w14:paraId="29961128" w14:textId="7D1CFCD3" w:rsidR="001F40A8" w:rsidRPr="005460DD" w:rsidRDefault="001F40A8" w:rsidP="00582211">
            <w:pPr>
              <w:rPr>
                <w:rFonts w:ascii="Tahoma" w:hAnsi="Tahoma" w:cs="Tahoma"/>
                <w:color w:val="4472C4" w:themeColor="accent1"/>
                <w:sz w:val="22"/>
                <w:szCs w:val="22"/>
              </w:rPr>
            </w:pPr>
          </w:p>
          <w:p w14:paraId="5C1C2DED" w14:textId="0B7EEDF8" w:rsidR="001F40A8" w:rsidRPr="005460DD" w:rsidRDefault="001F40A8" w:rsidP="00582211">
            <w:pPr>
              <w:rPr>
                <w:rFonts w:ascii="Tahoma" w:hAnsi="Tahoma" w:cs="Tahoma"/>
                <w:color w:val="4472C4" w:themeColor="accent1"/>
                <w:sz w:val="22"/>
                <w:szCs w:val="22"/>
              </w:rPr>
            </w:pPr>
            <w:r w:rsidRPr="005460DD">
              <w:rPr>
                <w:rFonts w:ascii="Tahoma" w:hAnsi="Tahoma" w:cs="Tahoma"/>
                <w:color w:val="4472C4" w:themeColor="accent1"/>
                <w:sz w:val="22"/>
                <w:szCs w:val="22"/>
              </w:rPr>
              <w:t>Email:</w:t>
            </w:r>
          </w:p>
          <w:p w14:paraId="431A61C7" w14:textId="77777777" w:rsidR="00774CA8" w:rsidRPr="005460DD" w:rsidRDefault="00774CA8" w:rsidP="00582211">
            <w:pPr>
              <w:rPr>
                <w:rFonts w:ascii="Tahoma" w:hAnsi="Tahoma" w:cs="Tahoma"/>
                <w:color w:val="4472C4" w:themeColor="accent1"/>
                <w:sz w:val="22"/>
                <w:szCs w:val="22"/>
              </w:rPr>
            </w:pPr>
          </w:p>
          <w:p w14:paraId="158659D0" w14:textId="291D0821" w:rsidR="00774CA8" w:rsidRPr="005460DD" w:rsidRDefault="00774CA8" w:rsidP="00582211">
            <w:pPr>
              <w:rPr>
                <w:rFonts w:ascii="Tahoma" w:hAnsi="Tahoma" w:cs="Tahoma"/>
                <w:color w:val="4472C4" w:themeColor="accent1"/>
                <w:sz w:val="22"/>
                <w:szCs w:val="22"/>
              </w:rPr>
            </w:pPr>
            <w:r w:rsidRPr="005460DD">
              <w:rPr>
                <w:rFonts w:ascii="Tahoma" w:hAnsi="Tahoma" w:cs="Tahoma"/>
                <w:color w:val="4472C4" w:themeColor="accent1"/>
                <w:sz w:val="22"/>
                <w:szCs w:val="22"/>
              </w:rPr>
              <w:t>Signature:</w:t>
            </w:r>
          </w:p>
          <w:p w14:paraId="58B82026" w14:textId="77777777" w:rsidR="00774CA8" w:rsidRPr="005460DD" w:rsidRDefault="00774CA8" w:rsidP="00582211">
            <w:pPr>
              <w:rPr>
                <w:rFonts w:ascii="Tahoma" w:hAnsi="Tahoma" w:cs="Tahoma"/>
                <w:color w:val="4472C4" w:themeColor="accent1"/>
                <w:sz w:val="22"/>
                <w:szCs w:val="22"/>
              </w:rPr>
            </w:pPr>
          </w:p>
          <w:p w14:paraId="59CDAC09" w14:textId="6625F1BF" w:rsidR="00774CA8" w:rsidRPr="005460DD" w:rsidRDefault="00774CA8" w:rsidP="00582211">
            <w:pPr>
              <w:rPr>
                <w:rFonts w:ascii="Tahoma" w:hAnsi="Tahoma" w:cs="Tahoma"/>
                <w:color w:val="4472C4" w:themeColor="accent1"/>
                <w:sz w:val="22"/>
                <w:szCs w:val="22"/>
              </w:rPr>
            </w:pPr>
            <w:r w:rsidRPr="005460DD">
              <w:rPr>
                <w:rFonts w:ascii="Tahoma" w:hAnsi="Tahoma" w:cs="Tahoma"/>
                <w:color w:val="4472C4" w:themeColor="accent1"/>
                <w:sz w:val="22"/>
                <w:szCs w:val="22"/>
              </w:rPr>
              <w:t xml:space="preserve">Date: </w:t>
            </w:r>
          </w:p>
          <w:p w14:paraId="7CE9D70A" w14:textId="77777777" w:rsidR="00774CA8" w:rsidRPr="005460DD" w:rsidRDefault="00774CA8" w:rsidP="00582211">
            <w:pPr>
              <w:rPr>
                <w:rFonts w:ascii="Tahoma" w:hAnsi="Tahoma" w:cs="Tahoma"/>
                <w:i/>
                <w:color w:val="4472C4" w:themeColor="accent1"/>
                <w:sz w:val="22"/>
                <w:szCs w:val="22"/>
              </w:rPr>
            </w:pPr>
          </w:p>
        </w:tc>
        <w:tc>
          <w:tcPr>
            <w:tcW w:w="4145" w:type="dxa"/>
          </w:tcPr>
          <w:p w14:paraId="31EB9524" w14:textId="77777777" w:rsidR="00774CA8" w:rsidRPr="005460DD" w:rsidRDefault="00774CA8" w:rsidP="00582211">
            <w:pPr>
              <w:rPr>
                <w:rFonts w:ascii="Tahoma" w:hAnsi="Tahoma" w:cs="Tahoma"/>
                <w:color w:val="000000" w:themeColor="text1"/>
                <w:sz w:val="22"/>
                <w:szCs w:val="22"/>
              </w:rPr>
            </w:pPr>
            <w:r w:rsidRPr="005460DD">
              <w:rPr>
                <w:rFonts w:ascii="Tahoma" w:hAnsi="Tahoma" w:cs="Tahoma"/>
                <w:color w:val="000000" w:themeColor="text1"/>
                <w:sz w:val="22"/>
                <w:szCs w:val="22"/>
              </w:rPr>
              <w:t>Organisation:</w:t>
            </w:r>
          </w:p>
          <w:p w14:paraId="41A3C655" w14:textId="4AED1994" w:rsidR="001F40A8" w:rsidRPr="005460DD" w:rsidRDefault="001F40A8" w:rsidP="001F40A8">
            <w:pPr>
              <w:rPr>
                <w:rFonts w:ascii="Tahoma" w:hAnsi="Tahoma" w:cs="Tahoma"/>
                <w:color w:val="4472C4" w:themeColor="accent1"/>
                <w:sz w:val="22"/>
                <w:szCs w:val="22"/>
              </w:rPr>
            </w:pPr>
            <w:r w:rsidRPr="005460DD">
              <w:rPr>
                <w:rFonts w:ascii="Tahoma" w:hAnsi="Tahoma" w:cs="Tahoma"/>
                <w:color w:val="4472C4" w:themeColor="accent1"/>
                <w:sz w:val="22"/>
                <w:szCs w:val="22"/>
              </w:rPr>
              <w:t>Name:</w:t>
            </w:r>
          </w:p>
          <w:p w14:paraId="42FC925B" w14:textId="77777777" w:rsidR="001F40A8" w:rsidRPr="005460DD" w:rsidRDefault="001F40A8" w:rsidP="001F40A8">
            <w:pPr>
              <w:rPr>
                <w:rFonts w:ascii="Tahoma" w:hAnsi="Tahoma" w:cs="Tahoma"/>
                <w:color w:val="4472C4" w:themeColor="accent1"/>
                <w:sz w:val="22"/>
                <w:szCs w:val="22"/>
              </w:rPr>
            </w:pPr>
          </w:p>
          <w:p w14:paraId="6E8780FA" w14:textId="77777777" w:rsidR="001F40A8" w:rsidRPr="005460DD" w:rsidRDefault="001F40A8" w:rsidP="001F40A8">
            <w:pPr>
              <w:rPr>
                <w:rFonts w:ascii="Tahoma" w:hAnsi="Tahoma" w:cs="Tahoma"/>
                <w:color w:val="4472C4" w:themeColor="accent1"/>
                <w:sz w:val="22"/>
                <w:szCs w:val="22"/>
              </w:rPr>
            </w:pPr>
            <w:r w:rsidRPr="005460DD">
              <w:rPr>
                <w:rFonts w:ascii="Tahoma" w:hAnsi="Tahoma" w:cs="Tahoma"/>
                <w:color w:val="4472C4" w:themeColor="accent1"/>
                <w:sz w:val="22"/>
                <w:szCs w:val="22"/>
              </w:rPr>
              <w:t>Position held:</w:t>
            </w:r>
          </w:p>
          <w:p w14:paraId="5F6BE171" w14:textId="77777777" w:rsidR="001F40A8" w:rsidRPr="005460DD" w:rsidRDefault="001F40A8" w:rsidP="001F40A8">
            <w:pPr>
              <w:rPr>
                <w:rFonts w:ascii="Tahoma" w:hAnsi="Tahoma" w:cs="Tahoma"/>
                <w:color w:val="4472C4" w:themeColor="accent1"/>
                <w:sz w:val="22"/>
                <w:szCs w:val="22"/>
              </w:rPr>
            </w:pPr>
          </w:p>
          <w:p w14:paraId="48B4982C" w14:textId="77777777" w:rsidR="001F40A8" w:rsidRPr="005460DD" w:rsidRDefault="001F40A8" w:rsidP="001F40A8">
            <w:pPr>
              <w:rPr>
                <w:rFonts w:ascii="Tahoma" w:hAnsi="Tahoma" w:cs="Tahoma"/>
                <w:color w:val="4472C4" w:themeColor="accent1"/>
                <w:sz w:val="22"/>
                <w:szCs w:val="22"/>
              </w:rPr>
            </w:pPr>
            <w:r w:rsidRPr="005460DD">
              <w:rPr>
                <w:rFonts w:ascii="Tahoma" w:hAnsi="Tahoma" w:cs="Tahoma"/>
                <w:color w:val="4472C4" w:themeColor="accent1"/>
                <w:sz w:val="22"/>
                <w:szCs w:val="22"/>
              </w:rPr>
              <w:t>Phone number:</w:t>
            </w:r>
          </w:p>
          <w:p w14:paraId="533EADF2" w14:textId="77777777" w:rsidR="001F40A8" w:rsidRPr="005460DD" w:rsidRDefault="001F40A8" w:rsidP="001F40A8">
            <w:pPr>
              <w:rPr>
                <w:rFonts w:ascii="Tahoma" w:hAnsi="Tahoma" w:cs="Tahoma"/>
                <w:color w:val="4472C4" w:themeColor="accent1"/>
                <w:sz w:val="22"/>
                <w:szCs w:val="22"/>
              </w:rPr>
            </w:pPr>
          </w:p>
          <w:p w14:paraId="26A3EE37" w14:textId="77777777" w:rsidR="001F40A8" w:rsidRPr="005460DD" w:rsidRDefault="001F40A8" w:rsidP="001F40A8">
            <w:pPr>
              <w:rPr>
                <w:rFonts w:ascii="Tahoma" w:hAnsi="Tahoma" w:cs="Tahoma"/>
                <w:color w:val="4472C4" w:themeColor="accent1"/>
                <w:sz w:val="22"/>
                <w:szCs w:val="22"/>
              </w:rPr>
            </w:pPr>
            <w:r w:rsidRPr="005460DD">
              <w:rPr>
                <w:rFonts w:ascii="Tahoma" w:hAnsi="Tahoma" w:cs="Tahoma"/>
                <w:color w:val="4472C4" w:themeColor="accent1"/>
                <w:sz w:val="22"/>
                <w:szCs w:val="22"/>
              </w:rPr>
              <w:t>Email:</w:t>
            </w:r>
          </w:p>
          <w:p w14:paraId="79F66A86" w14:textId="77777777" w:rsidR="001F40A8" w:rsidRPr="005460DD" w:rsidRDefault="001F40A8" w:rsidP="001F40A8">
            <w:pPr>
              <w:rPr>
                <w:rFonts w:ascii="Tahoma" w:hAnsi="Tahoma" w:cs="Tahoma"/>
                <w:color w:val="4472C4" w:themeColor="accent1"/>
                <w:sz w:val="22"/>
                <w:szCs w:val="22"/>
              </w:rPr>
            </w:pPr>
          </w:p>
          <w:p w14:paraId="7D619FDF" w14:textId="77777777" w:rsidR="001F40A8" w:rsidRPr="005460DD" w:rsidRDefault="001F40A8" w:rsidP="001F40A8">
            <w:pPr>
              <w:rPr>
                <w:rFonts w:ascii="Tahoma" w:hAnsi="Tahoma" w:cs="Tahoma"/>
                <w:color w:val="4472C4" w:themeColor="accent1"/>
                <w:sz w:val="22"/>
                <w:szCs w:val="22"/>
              </w:rPr>
            </w:pPr>
            <w:r w:rsidRPr="005460DD">
              <w:rPr>
                <w:rFonts w:ascii="Tahoma" w:hAnsi="Tahoma" w:cs="Tahoma"/>
                <w:color w:val="4472C4" w:themeColor="accent1"/>
                <w:sz w:val="22"/>
                <w:szCs w:val="22"/>
              </w:rPr>
              <w:t>Signature:</w:t>
            </w:r>
          </w:p>
          <w:p w14:paraId="253F1E55" w14:textId="77777777" w:rsidR="001F40A8" w:rsidRPr="005460DD" w:rsidRDefault="001F40A8" w:rsidP="001F40A8">
            <w:pPr>
              <w:rPr>
                <w:rFonts w:ascii="Tahoma" w:hAnsi="Tahoma" w:cs="Tahoma"/>
                <w:color w:val="4472C4" w:themeColor="accent1"/>
                <w:sz w:val="22"/>
                <w:szCs w:val="22"/>
              </w:rPr>
            </w:pPr>
          </w:p>
          <w:p w14:paraId="017B6126" w14:textId="77777777" w:rsidR="001F40A8" w:rsidRPr="005460DD" w:rsidRDefault="001F40A8" w:rsidP="001F40A8">
            <w:pPr>
              <w:rPr>
                <w:rFonts w:ascii="Tahoma" w:hAnsi="Tahoma" w:cs="Tahoma"/>
                <w:color w:val="4472C4" w:themeColor="accent1"/>
                <w:sz w:val="22"/>
                <w:szCs w:val="22"/>
              </w:rPr>
            </w:pPr>
            <w:r w:rsidRPr="005460DD">
              <w:rPr>
                <w:rFonts w:ascii="Tahoma" w:hAnsi="Tahoma" w:cs="Tahoma"/>
                <w:color w:val="4472C4" w:themeColor="accent1"/>
                <w:sz w:val="22"/>
                <w:szCs w:val="22"/>
              </w:rPr>
              <w:t xml:space="preserve">Date: </w:t>
            </w:r>
          </w:p>
          <w:p w14:paraId="6FE68D13" w14:textId="1F7BF838" w:rsidR="00774CA8" w:rsidRPr="005460DD" w:rsidRDefault="00774CA8" w:rsidP="00582211">
            <w:pPr>
              <w:rPr>
                <w:rFonts w:ascii="Tahoma" w:hAnsi="Tahoma" w:cs="Tahoma"/>
                <w:color w:val="000000" w:themeColor="text1"/>
                <w:sz w:val="22"/>
                <w:szCs w:val="22"/>
              </w:rPr>
            </w:pPr>
          </w:p>
        </w:tc>
      </w:tr>
    </w:tbl>
    <w:p w14:paraId="22AA29FF" w14:textId="77777777" w:rsidR="00774CA8" w:rsidRPr="005460DD" w:rsidRDefault="00774CA8" w:rsidP="00E364E2">
      <w:pPr>
        <w:rPr>
          <w:rFonts w:ascii="Tahoma" w:hAnsi="Tahoma" w:cs="Tahoma"/>
          <w:color w:val="000000" w:themeColor="text1"/>
          <w:sz w:val="22"/>
          <w:szCs w:val="22"/>
        </w:rPr>
      </w:pPr>
    </w:p>
    <w:p w14:paraId="39659C93" w14:textId="77777777" w:rsidR="004C5C55" w:rsidRPr="005460DD" w:rsidRDefault="004C5C55" w:rsidP="00E364E2">
      <w:pPr>
        <w:rPr>
          <w:rFonts w:ascii="Tahoma" w:hAnsi="Tahoma" w:cs="Tahoma"/>
          <w:color w:val="000000" w:themeColor="text1"/>
          <w:sz w:val="22"/>
          <w:szCs w:val="22"/>
        </w:rPr>
      </w:pPr>
    </w:p>
    <w:p w14:paraId="1E68C632" w14:textId="77777777" w:rsidR="001F40A8" w:rsidRPr="005460DD" w:rsidRDefault="001F40A8" w:rsidP="00E364E2">
      <w:pPr>
        <w:rPr>
          <w:rFonts w:ascii="Tahoma" w:hAnsi="Tahoma" w:cs="Tahoma"/>
          <w:color w:val="000000" w:themeColor="text1"/>
          <w:sz w:val="22"/>
          <w:szCs w:val="22"/>
        </w:rPr>
      </w:pPr>
    </w:p>
    <w:p w14:paraId="683AC554" w14:textId="77777777" w:rsidR="001F40A8" w:rsidRPr="005460DD" w:rsidRDefault="001F40A8" w:rsidP="00E364E2">
      <w:pPr>
        <w:rPr>
          <w:rFonts w:ascii="Tahoma" w:hAnsi="Tahoma" w:cs="Tahoma"/>
          <w:color w:val="000000" w:themeColor="text1"/>
          <w:sz w:val="22"/>
          <w:szCs w:val="22"/>
        </w:rPr>
      </w:pPr>
    </w:p>
    <w:p w14:paraId="7436908C" w14:textId="77777777" w:rsidR="001F40A8" w:rsidRPr="005460DD" w:rsidRDefault="001F40A8" w:rsidP="00E364E2">
      <w:pPr>
        <w:rPr>
          <w:rFonts w:ascii="Tahoma" w:hAnsi="Tahoma" w:cs="Tahoma"/>
          <w:color w:val="000000" w:themeColor="text1"/>
          <w:sz w:val="22"/>
          <w:szCs w:val="22"/>
        </w:rPr>
      </w:pPr>
    </w:p>
    <w:p w14:paraId="77F040A5" w14:textId="77777777" w:rsidR="001F40A8" w:rsidRPr="005460DD" w:rsidRDefault="001F40A8" w:rsidP="00E364E2">
      <w:pPr>
        <w:rPr>
          <w:rFonts w:ascii="Tahoma" w:hAnsi="Tahoma" w:cs="Tahoma"/>
          <w:color w:val="000000" w:themeColor="text1"/>
          <w:sz w:val="22"/>
          <w:szCs w:val="22"/>
        </w:rPr>
      </w:pPr>
    </w:p>
    <w:p w14:paraId="59B00CEF" w14:textId="77777777" w:rsidR="001F40A8" w:rsidRPr="005460DD" w:rsidRDefault="001F40A8" w:rsidP="00E364E2">
      <w:pPr>
        <w:rPr>
          <w:rFonts w:ascii="Tahoma" w:hAnsi="Tahoma" w:cs="Tahoma"/>
          <w:color w:val="000000" w:themeColor="text1"/>
          <w:sz w:val="22"/>
          <w:szCs w:val="22"/>
        </w:rPr>
      </w:pPr>
    </w:p>
    <w:p w14:paraId="0C706195" w14:textId="77777777" w:rsidR="001F40A8" w:rsidRPr="005460DD" w:rsidRDefault="001F40A8" w:rsidP="00E364E2">
      <w:pPr>
        <w:rPr>
          <w:rFonts w:ascii="Tahoma" w:hAnsi="Tahoma" w:cs="Tahoma"/>
          <w:color w:val="000000" w:themeColor="text1"/>
          <w:sz w:val="22"/>
          <w:szCs w:val="22"/>
        </w:rPr>
      </w:pPr>
    </w:p>
    <w:sectPr w:rsidR="001F40A8" w:rsidRPr="005460DD" w:rsidSect="00E642B0">
      <w:headerReference w:type="default" r:id="rId8"/>
      <w:footerReference w:type="default" r:id="rId9"/>
      <w:pgSz w:w="11900" w:h="1682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B521E" w14:textId="77777777" w:rsidR="00E642B0" w:rsidRDefault="00E642B0" w:rsidP="00D85E4D">
      <w:r>
        <w:separator/>
      </w:r>
    </w:p>
  </w:endnote>
  <w:endnote w:type="continuationSeparator" w:id="0">
    <w:p w14:paraId="74C8B30A" w14:textId="77777777" w:rsidR="00E642B0" w:rsidRDefault="00E642B0" w:rsidP="00D8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EE839" w14:textId="7FB0AA82" w:rsidR="00204062" w:rsidRDefault="00204062">
    <w:pPr>
      <w:pStyle w:val="Footer"/>
      <w:pBdr>
        <w:top w:val="single" w:sz="4" w:space="1" w:color="D9D9D9" w:themeColor="background1" w:themeShade="D9"/>
      </w:pBdr>
      <w:jc w:val="right"/>
    </w:pPr>
  </w:p>
  <w:p w14:paraId="143EDBEE" w14:textId="0CD57EFD" w:rsidR="00204062" w:rsidRDefault="00204062" w:rsidP="003E72F8">
    <w:pPr>
      <w:pStyle w:val="Footer"/>
      <w:rPr>
        <w:rFonts w:ascii="Arial" w:hAnsi="Arial" w:cs="Arial"/>
        <w:sz w:val="16"/>
        <w:szCs w:val="16"/>
      </w:rPr>
    </w:pPr>
    <w:r>
      <w:rPr>
        <w:rFonts w:ascii="Arial" w:hAnsi="Arial" w:cs="Arial"/>
        <w:sz w:val="16"/>
        <w:szCs w:val="16"/>
      </w:rPr>
      <w:tab/>
    </w:r>
  </w:p>
  <w:p w14:paraId="54A9CDA4" w14:textId="29F10DE1" w:rsidR="00204062" w:rsidRPr="00A721EE" w:rsidRDefault="00204062" w:rsidP="00675084">
    <w:pPr>
      <w:pStyle w:val="Footer"/>
      <w:ind w:left="1080"/>
      <w:jc w:val="right"/>
      <w:rPr>
        <w:rFonts w:ascii="Arial" w:hAnsi="Arial" w:cs="Arial"/>
      </w:rPr>
    </w:pPr>
    <w:r w:rsidRPr="00A721EE">
      <w:rPr>
        <w:rFonts w:ascii="Arial" w:hAnsi="Arial" w:cs="Arial"/>
      </w:rPr>
      <w:fldChar w:fldCharType="begin"/>
    </w:r>
    <w:r w:rsidRPr="00A721EE">
      <w:rPr>
        <w:rFonts w:ascii="Arial" w:hAnsi="Arial" w:cs="Arial"/>
      </w:rPr>
      <w:instrText xml:space="preserve"> PAGE   \* MERGEFORMAT </w:instrText>
    </w:r>
    <w:r w:rsidRPr="00A721EE">
      <w:rPr>
        <w:rFonts w:ascii="Arial" w:hAnsi="Arial" w:cs="Arial"/>
      </w:rPr>
      <w:fldChar w:fldCharType="separate"/>
    </w:r>
    <w:r w:rsidR="00F73385">
      <w:rPr>
        <w:rFonts w:ascii="Arial" w:hAnsi="Arial" w:cs="Arial"/>
        <w:noProof/>
      </w:rPr>
      <w:t>1</w:t>
    </w:r>
    <w:r w:rsidRPr="00A721EE">
      <w:rPr>
        <w:rFonts w:ascii="Arial" w:hAnsi="Arial" w:cs="Arial"/>
        <w:noProof/>
      </w:rPr>
      <w:fldChar w:fldCharType="end"/>
    </w:r>
  </w:p>
  <w:p w14:paraId="2F6EAAC6" w14:textId="77777777" w:rsidR="00204062" w:rsidRDefault="0020406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F76F4" w14:textId="77777777" w:rsidR="00E642B0" w:rsidRDefault="00E642B0" w:rsidP="00D85E4D">
      <w:r>
        <w:separator/>
      </w:r>
    </w:p>
  </w:footnote>
  <w:footnote w:type="continuationSeparator" w:id="0">
    <w:p w14:paraId="48C41760" w14:textId="77777777" w:rsidR="00E642B0" w:rsidRDefault="00E642B0" w:rsidP="00D85E4D">
      <w:r>
        <w:continuationSeparator/>
      </w:r>
    </w:p>
  </w:footnote>
  <w:footnote w:id="1">
    <w:p w14:paraId="65956D25" w14:textId="2ACD5404" w:rsidR="00AB00BA" w:rsidRDefault="00AB00BA">
      <w:pPr>
        <w:pStyle w:val="FootnoteText"/>
      </w:pPr>
      <w:r>
        <w:rPr>
          <w:rStyle w:val="FootnoteReference"/>
        </w:rPr>
        <w:footnoteRef/>
      </w:r>
      <w:r>
        <w:t xml:space="preserve"> </w:t>
      </w:r>
      <w:hyperlink r:id="rId1" w:history="1">
        <w:r w:rsidRPr="00AB00BA">
          <w:rPr>
            <w:rStyle w:val="Hyperlink"/>
          </w:rPr>
          <w:t>NHS(E) Information Sharing Policy</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3FD58" w14:textId="75402C81" w:rsidR="00204062" w:rsidRPr="005460DD" w:rsidRDefault="005460DD" w:rsidP="00675084">
    <w:pPr>
      <w:pStyle w:val="Header"/>
      <w:jc w:val="center"/>
      <w:rPr>
        <w:rFonts w:ascii="Tahoma" w:hAnsi="Tahoma" w:cs="Tahoma"/>
        <w:b/>
        <w:sz w:val="24"/>
        <w:szCs w:val="24"/>
      </w:rPr>
    </w:pPr>
    <w:r>
      <w:rPr>
        <w:rFonts w:ascii="Tahoma" w:hAnsi="Tahoma" w:cs="Tahoma"/>
        <w:b/>
        <w:noProof/>
        <w:sz w:val="24"/>
        <w:szCs w:val="24"/>
        <w:lang w:eastAsia="en-GB"/>
      </w:rPr>
      <w:t>SHEERWATER HEALTH CENTRE</w:t>
    </w:r>
  </w:p>
  <w:p w14:paraId="500998FC" w14:textId="77777777" w:rsidR="00204062" w:rsidRPr="00675084" w:rsidRDefault="00204062" w:rsidP="00675084">
    <w:pPr>
      <w:pStyle w:val="Header"/>
    </w:pPr>
  </w:p>
  <w:p w14:paraId="3C5C7DDD" w14:textId="77777777" w:rsidR="00204062" w:rsidRDefault="0020406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EA2A9E7"/>
    <w:multiLevelType w:val="hybridMultilevel"/>
    <w:tmpl w:val="18266F5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364E89"/>
    <w:multiLevelType w:val="hybridMultilevel"/>
    <w:tmpl w:val="6548F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6843BB"/>
    <w:multiLevelType w:val="hybridMultilevel"/>
    <w:tmpl w:val="EA59A0C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80272AC"/>
    <w:multiLevelType w:val="multilevel"/>
    <w:tmpl w:val="09426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9A79E7"/>
    <w:multiLevelType w:val="hybridMultilevel"/>
    <w:tmpl w:val="D3723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14C1682"/>
    <w:multiLevelType w:val="hybridMultilevel"/>
    <w:tmpl w:val="5B66E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700984"/>
    <w:multiLevelType w:val="multilevel"/>
    <w:tmpl w:val="5F8E2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344AFF"/>
    <w:multiLevelType w:val="hybridMultilevel"/>
    <w:tmpl w:val="DEFE3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3C3B5E"/>
    <w:multiLevelType w:val="hybridMultilevel"/>
    <w:tmpl w:val="98AC9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F7359D"/>
    <w:multiLevelType w:val="hybridMultilevel"/>
    <w:tmpl w:val="134CC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A105CF"/>
    <w:multiLevelType w:val="hybridMultilevel"/>
    <w:tmpl w:val="1A62A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B233B9"/>
    <w:multiLevelType w:val="hybridMultilevel"/>
    <w:tmpl w:val="1A5C9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CD7A2C"/>
    <w:multiLevelType w:val="hybridMultilevel"/>
    <w:tmpl w:val="5EE04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AF520B"/>
    <w:multiLevelType w:val="hybridMultilevel"/>
    <w:tmpl w:val="8460C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9B74A4"/>
    <w:multiLevelType w:val="multilevel"/>
    <w:tmpl w:val="06EE4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24424DD"/>
    <w:multiLevelType w:val="hybridMultilevel"/>
    <w:tmpl w:val="D2F24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8E4F00"/>
    <w:multiLevelType w:val="hybridMultilevel"/>
    <w:tmpl w:val="D04EF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3B3C07"/>
    <w:multiLevelType w:val="hybridMultilevel"/>
    <w:tmpl w:val="30300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8630D1"/>
    <w:multiLevelType w:val="hybridMultilevel"/>
    <w:tmpl w:val="22349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C50703"/>
    <w:multiLevelType w:val="hybridMultilevel"/>
    <w:tmpl w:val="52723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0564369">
    <w:abstractNumId w:val="5"/>
  </w:num>
  <w:num w:numId="2" w16cid:durableId="1822309405">
    <w:abstractNumId w:val="19"/>
  </w:num>
  <w:num w:numId="3" w16cid:durableId="993752269">
    <w:abstractNumId w:val="12"/>
  </w:num>
  <w:num w:numId="4" w16cid:durableId="100227582">
    <w:abstractNumId w:val="13"/>
  </w:num>
  <w:num w:numId="5" w16cid:durableId="1159730978">
    <w:abstractNumId w:val="4"/>
  </w:num>
  <w:num w:numId="6" w16cid:durableId="503742050">
    <w:abstractNumId w:val="17"/>
  </w:num>
  <w:num w:numId="7" w16cid:durableId="1213730212">
    <w:abstractNumId w:val="11"/>
  </w:num>
  <w:num w:numId="8" w16cid:durableId="236674738">
    <w:abstractNumId w:val="6"/>
  </w:num>
  <w:num w:numId="9" w16cid:durableId="84810129">
    <w:abstractNumId w:val="14"/>
  </w:num>
  <w:num w:numId="10" w16cid:durableId="1251695044">
    <w:abstractNumId w:val="15"/>
  </w:num>
  <w:num w:numId="11" w16cid:durableId="1923955230">
    <w:abstractNumId w:val="3"/>
  </w:num>
  <w:num w:numId="12" w16cid:durableId="1725831953">
    <w:abstractNumId w:val="7"/>
  </w:num>
  <w:num w:numId="13" w16cid:durableId="656496242">
    <w:abstractNumId w:val="0"/>
  </w:num>
  <w:num w:numId="14" w16cid:durableId="665596486">
    <w:abstractNumId w:val="20"/>
  </w:num>
  <w:num w:numId="15" w16cid:durableId="699626654">
    <w:abstractNumId w:val="2"/>
  </w:num>
  <w:num w:numId="16" w16cid:durableId="644549821">
    <w:abstractNumId w:val="8"/>
  </w:num>
  <w:num w:numId="17" w16cid:durableId="783160406">
    <w:abstractNumId w:val="9"/>
  </w:num>
  <w:num w:numId="18" w16cid:durableId="149252833">
    <w:abstractNumId w:val="1"/>
  </w:num>
  <w:num w:numId="19" w16cid:durableId="1445340437">
    <w:abstractNumId w:val="16"/>
  </w:num>
  <w:num w:numId="20" w16cid:durableId="2034763562">
    <w:abstractNumId w:val="18"/>
  </w:num>
  <w:num w:numId="21" w16cid:durableId="870652474">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096"/>
    <w:rsid w:val="0000064C"/>
    <w:rsid w:val="00000BD1"/>
    <w:rsid w:val="00004AC3"/>
    <w:rsid w:val="0001030F"/>
    <w:rsid w:val="00013FAE"/>
    <w:rsid w:val="000155E6"/>
    <w:rsid w:val="00015804"/>
    <w:rsid w:val="000171BB"/>
    <w:rsid w:val="00024448"/>
    <w:rsid w:val="000303C6"/>
    <w:rsid w:val="000310AF"/>
    <w:rsid w:val="00034C0F"/>
    <w:rsid w:val="000353E8"/>
    <w:rsid w:val="00042369"/>
    <w:rsid w:val="0004301A"/>
    <w:rsid w:val="000433B9"/>
    <w:rsid w:val="00044905"/>
    <w:rsid w:val="00053733"/>
    <w:rsid w:val="000564E7"/>
    <w:rsid w:val="00057BB0"/>
    <w:rsid w:val="000606A2"/>
    <w:rsid w:val="0006260A"/>
    <w:rsid w:val="00064D96"/>
    <w:rsid w:val="00067DD3"/>
    <w:rsid w:val="00071CCE"/>
    <w:rsid w:val="00072854"/>
    <w:rsid w:val="000741BE"/>
    <w:rsid w:val="00075116"/>
    <w:rsid w:val="00083F90"/>
    <w:rsid w:val="0008472C"/>
    <w:rsid w:val="000858D5"/>
    <w:rsid w:val="00085D3A"/>
    <w:rsid w:val="00091302"/>
    <w:rsid w:val="00091880"/>
    <w:rsid w:val="00092315"/>
    <w:rsid w:val="00092CF7"/>
    <w:rsid w:val="00094747"/>
    <w:rsid w:val="00095363"/>
    <w:rsid w:val="00096496"/>
    <w:rsid w:val="0009782B"/>
    <w:rsid w:val="000A0071"/>
    <w:rsid w:val="000A2072"/>
    <w:rsid w:val="000A2B65"/>
    <w:rsid w:val="000A4058"/>
    <w:rsid w:val="000A5A72"/>
    <w:rsid w:val="000A72ED"/>
    <w:rsid w:val="000B0217"/>
    <w:rsid w:val="000B3712"/>
    <w:rsid w:val="000C329A"/>
    <w:rsid w:val="000C4E7A"/>
    <w:rsid w:val="000C558B"/>
    <w:rsid w:val="000C69F7"/>
    <w:rsid w:val="000D0020"/>
    <w:rsid w:val="000D0059"/>
    <w:rsid w:val="000D2BB3"/>
    <w:rsid w:val="000D30B0"/>
    <w:rsid w:val="000D717B"/>
    <w:rsid w:val="000E375E"/>
    <w:rsid w:val="000F230D"/>
    <w:rsid w:val="000F35E7"/>
    <w:rsid w:val="000F4553"/>
    <w:rsid w:val="000F4FBA"/>
    <w:rsid w:val="000F50CE"/>
    <w:rsid w:val="000F5FF7"/>
    <w:rsid w:val="00101308"/>
    <w:rsid w:val="001026B3"/>
    <w:rsid w:val="001037C5"/>
    <w:rsid w:val="00105358"/>
    <w:rsid w:val="00105D87"/>
    <w:rsid w:val="00106936"/>
    <w:rsid w:val="00107BC3"/>
    <w:rsid w:val="00111E00"/>
    <w:rsid w:val="001128AD"/>
    <w:rsid w:val="00120450"/>
    <w:rsid w:val="00123AC3"/>
    <w:rsid w:val="00123E8D"/>
    <w:rsid w:val="001261BB"/>
    <w:rsid w:val="00137521"/>
    <w:rsid w:val="001429C3"/>
    <w:rsid w:val="001435AE"/>
    <w:rsid w:val="00144A86"/>
    <w:rsid w:val="001462F2"/>
    <w:rsid w:val="00152800"/>
    <w:rsid w:val="00154D70"/>
    <w:rsid w:val="00156ABD"/>
    <w:rsid w:val="00157755"/>
    <w:rsid w:val="00157D41"/>
    <w:rsid w:val="00160F3C"/>
    <w:rsid w:val="00162909"/>
    <w:rsid w:val="00165B9D"/>
    <w:rsid w:val="00166355"/>
    <w:rsid w:val="00166F39"/>
    <w:rsid w:val="00167C93"/>
    <w:rsid w:val="00172ACD"/>
    <w:rsid w:val="00172FC1"/>
    <w:rsid w:val="00176692"/>
    <w:rsid w:val="00177F9F"/>
    <w:rsid w:val="00182759"/>
    <w:rsid w:val="001828CF"/>
    <w:rsid w:val="0018659F"/>
    <w:rsid w:val="001872B9"/>
    <w:rsid w:val="001903E3"/>
    <w:rsid w:val="0019060B"/>
    <w:rsid w:val="00190C4A"/>
    <w:rsid w:val="0019118A"/>
    <w:rsid w:val="00192FEE"/>
    <w:rsid w:val="0019389A"/>
    <w:rsid w:val="00193FD6"/>
    <w:rsid w:val="0019768F"/>
    <w:rsid w:val="00197E1C"/>
    <w:rsid w:val="001A01D7"/>
    <w:rsid w:val="001A3ED9"/>
    <w:rsid w:val="001A4494"/>
    <w:rsid w:val="001A5C15"/>
    <w:rsid w:val="001A735C"/>
    <w:rsid w:val="001A7A41"/>
    <w:rsid w:val="001B15E6"/>
    <w:rsid w:val="001C2EC0"/>
    <w:rsid w:val="001C6E28"/>
    <w:rsid w:val="001D2DE2"/>
    <w:rsid w:val="001E0351"/>
    <w:rsid w:val="001F2EBF"/>
    <w:rsid w:val="001F40A8"/>
    <w:rsid w:val="001F48C2"/>
    <w:rsid w:val="0020058A"/>
    <w:rsid w:val="00204062"/>
    <w:rsid w:val="00204801"/>
    <w:rsid w:val="00205DEE"/>
    <w:rsid w:val="00206BA6"/>
    <w:rsid w:val="00211ED1"/>
    <w:rsid w:val="00217624"/>
    <w:rsid w:val="0022234A"/>
    <w:rsid w:val="00222365"/>
    <w:rsid w:val="00223D46"/>
    <w:rsid w:val="00224955"/>
    <w:rsid w:val="00231630"/>
    <w:rsid w:val="002319D7"/>
    <w:rsid w:val="00231DAE"/>
    <w:rsid w:val="002335CF"/>
    <w:rsid w:val="00236D62"/>
    <w:rsid w:val="00241E23"/>
    <w:rsid w:val="0024382A"/>
    <w:rsid w:val="0024498D"/>
    <w:rsid w:val="00245C51"/>
    <w:rsid w:val="0024704E"/>
    <w:rsid w:val="002543AE"/>
    <w:rsid w:val="00280AF4"/>
    <w:rsid w:val="0028394A"/>
    <w:rsid w:val="00285204"/>
    <w:rsid w:val="00290214"/>
    <w:rsid w:val="002914C9"/>
    <w:rsid w:val="00291D2E"/>
    <w:rsid w:val="002927DC"/>
    <w:rsid w:val="00292C5E"/>
    <w:rsid w:val="00296BCF"/>
    <w:rsid w:val="002A6429"/>
    <w:rsid w:val="002A7248"/>
    <w:rsid w:val="002B1E7F"/>
    <w:rsid w:val="002B437A"/>
    <w:rsid w:val="002B54C1"/>
    <w:rsid w:val="002B6D5A"/>
    <w:rsid w:val="002B710B"/>
    <w:rsid w:val="002C0F0A"/>
    <w:rsid w:val="002C2ABC"/>
    <w:rsid w:val="002C3F07"/>
    <w:rsid w:val="002C4B1B"/>
    <w:rsid w:val="002C6134"/>
    <w:rsid w:val="002C6527"/>
    <w:rsid w:val="002C7508"/>
    <w:rsid w:val="002D18C1"/>
    <w:rsid w:val="002D48FF"/>
    <w:rsid w:val="002D53CC"/>
    <w:rsid w:val="002D53FA"/>
    <w:rsid w:val="002D6E1E"/>
    <w:rsid w:val="002E241E"/>
    <w:rsid w:val="002E2B2A"/>
    <w:rsid w:val="002F1096"/>
    <w:rsid w:val="002F1328"/>
    <w:rsid w:val="002F3223"/>
    <w:rsid w:val="002F4808"/>
    <w:rsid w:val="002F7209"/>
    <w:rsid w:val="003000BD"/>
    <w:rsid w:val="00300373"/>
    <w:rsid w:val="00302507"/>
    <w:rsid w:val="00302B80"/>
    <w:rsid w:val="00303B80"/>
    <w:rsid w:val="0030449C"/>
    <w:rsid w:val="00307403"/>
    <w:rsid w:val="00307E22"/>
    <w:rsid w:val="00311036"/>
    <w:rsid w:val="003118F3"/>
    <w:rsid w:val="0031325B"/>
    <w:rsid w:val="00321B81"/>
    <w:rsid w:val="00321E06"/>
    <w:rsid w:val="003223D3"/>
    <w:rsid w:val="00323505"/>
    <w:rsid w:val="00325B82"/>
    <w:rsid w:val="00325F21"/>
    <w:rsid w:val="00327BB7"/>
    <w:rsid w:val="003316B9"/>
    <w:rsid w:val="00331A8D"/>
    <w:rsid w:val="00332780"/>
    <w:rsid w:val="00340086"/>
    <w:rsid w:val="003412F1"/>
    <w:rsid w:val="00343E43"/>
    <w:rsid w:val="00343F2F"/>
    <w:rsid w:val="00344113"/>
    <w:rsid w:val="00347C44"/>
    <w:rsid w:val="0035306F"/>
    <w:rsid w:val="00354AB6"/>
    <w:rsid w:val="0035600D"/>
    <w:rsid w:val="00357D85"/>
    <w:rsid w:val="00361EBF"/>
    <w:rsid w:val="0036512F"/>
    <w:rsid w:val="00366213"/>
    <w:rsid w:val="00366CEC"/>
    <w:rsid w:val="00367A39"/>
    <w:rsid w:val="00377FB9"/>
    <w:rsid w:val="003833EE"/>
    <w:rsid w:val="00383869"/>
    <w:rsid w:val="003841C6"/>
    <w:rsid w:val="003870E1"/>
    <w:rsid w:val="00387D5B"/>
    <w:rsid w:val="00390205"/>
    <w:rsid w:val="00390BF0"/>
    <w:rsid w:val="00391134"/>
    <w:rsid w:val="00395603"/>
    <w:rsid w:val="003A08C7"/>
    <w:rsid w:val="003A2C43"/>
    <w:rsid w:val="003A44B9"/>
    <w:rsid w:val="003B0A11"/>
    <w:rsid w:val="003B29AF"/>
    <w:rsid w:val="003B3F75"/>
    <w:rsid w:val="003B45F0"/>
    <w:rsid w:val="003B6F27"/>
    <w:rsid w:val="003B70D9"/>
    <w:rsid w:val="003C1644"/>
    <w:rsid w:val="003C4936"/>
    <w:rsid w:val="003D27DE"/>
    <w:rsid w:val="003D648E"/>
    <w:rsid w:val="003D679B"/>
    <w:rsid w:val="003D7BC6"/>
    <w:rsid w:val="003D7BFC"/>
    <w:rsid w:val="003E05CB"/>
    <w:rsid w:val="003E1B31"/>
    <w:rsid w:val="003E2327"/>
    <w:rsid w:val="003E3117"/>
    <w:rsid w:val="003E5B9C"/>
    <w:rsid w:val="003E668B"/>
    <w:rsid w:val="003E72F8"/>
    <w:rsid w:val="003E7B08"/>
    <w:rsid w:val="003F24FC"/>
    <w:rsid w:val="003F36B9"/>
    <w:rsid w:val="003F3A56"/>
    <w:rsid w:val="003F4D58"/>
    <w:rsid w:val="003F6513"/>
    <w:rsid w:val="003F6E45"/>
    <w:rsid w:val="00404959"/>
    <w:rsid w:val="00411341"/>
    <w:rsid w:val="00411A39"/>
    <w:rsid w:val="00411AF8"/>
    <w:rsid w:val="004124BE"/>
    <w:rsid w:val="00413677"/>
    <w:rsid w:val="00414584"/>
    <w:rsid w:val="004163D3"/>
    <w:rsid w:val="00424331"/>
    <w:rsid w:val="00424D47"/>
    <w:rsid w:val="00425686"/>
    <w:rsid w:val="00427511"/>
    <w:rsid w:val="0043549F"/>
    <w:rsid w:val="00442BCE"/>
    <w:rsid w:val="00443C57"/>
    <w:rsid w:val="0044525A"/>
    <w:rsid w:val="00445E5F"/>
    <w:rsid w:val="00452CAE"/>
    <w:rsid w:val="00453016"/>
    <w:rsid w:val="00453576"/>
    <w:rsid w:val="00453594"/>
    <w:rsid w:val="00454804"/>
    <w:rsid w:val="00455E3B"/>
    <w:rsid w:val="004605C8"/>
    <w:rsid w:val="00460A6F"/>
    <w:rsid w:val="00460BA9"/>
    <w:rsid w:val="0046200B"/>
    <w:rsid w:val="00462F7B"/>
    <w:rsid w:val="00463F05"/>
    <w:rsid w:val="00464F50"/>
    <w:rsid w:val="004674C5"/>
    <w:rsid w:val="00467B44"/>
    <w:rsid w:val="004719AA"/>
    <w:rsid w:val="004763A7"/>
    <w:rsid w:val="004818EC"/>
    <w:rsid w:val="00493E60"/>
    <w:rsid w:val="004950A8"/>
    <w:rsid w:val="004A0A8E"/>
    <w:rsid w:val="004A1C84"/>
    <w:rsid w:val="004A2D8A"/>
    <w:rsid w:val="004A2FBC"/>
    <w:rsid w:val="004A5D35"/>
    <w:rsid w:val="004B4CC8"/>
    <w:rsid w:val="004B6FF6"/>
    <w:rsid w:val="004C0649"/>
    <w:rsid w:val="004C5C55"/>
    <w:rsid w:val="004C5D83"/>
    <w:rsid w:val="004C604E"/>
    <w:rsid w:val="004C7D9F"/>
    <w:rsid w:val="004D0B52"/>
    <w:rsid w:val="004D0DBF"/>
    <w:rsid w:val="004D2F5B"/>
    <w:rsid w:val="004D3CFB"/>
    <w:rsid w:val="004D4FB9"/>
    <w:rsid w:val="004D5971"/>
    <w:rsid w:val="004E0333"/>
    <w:rsid w:val="004E458A"/>
    <w:rsid w:val="004E4A80"/>
    <w:rsid w:val="004E647A"/>
    <w:rsid w:val="004E7453"/>
    <w:rsid w:val="004F11CB"/>
    <w:rsid w:val="004F122F"/>
    <w:rsid w:val="004F587B"/>
    <w:rsid w:val="004F62E8"/>
    <w:rsid w:val="004F7E37"/>
    <w:rsid w:val="0050083E"/>
    <w:rsid w:val="00502F88"/>
    <w:rsid w:val="00505A60"/>
    <w:rsid w:val="005067B1"/>
    <w:rsid w:val="005068EC"/>
    <w:rsid w:val="00506F29"/>
    <w:rsid w:val="0051519C"/>
    <w:rsid w:val="00515291"/>
    <w:rsid w:val="00527A5C"/>
    <w:rsid w:val="00527B68"/>
    <w:rsid w:val="005306C3"/>
    <w:rsid w:val="00530773"/>
    <w:rsid w:val="00530FF1"/>
    <w:rsid w:val="005401B9"/>
    <w:rsid w:val="005407DE"/>
    <w:rsid w:val="00541ECB"/>
    <w:rsid w:val="00544F9B"/>
    <w:rsid w:val="005460DD"/>
    <w:rsid w:val="00552245"/>
    <w:rsid w:val="00556F5B"/>
    <w:rsid w:val="005629E0"/>
    <w:rsid w:val="005643FE"/>
    <w:rsid w:val="00564E93"/>
    <w:rsid w:val="005719F7"/>
    <w:rsid w:val="00574ADC"/>
    <w:rsid w:val="00577116"/>
    <w:rsid w:val="005813E5"/>
    <w:rsid w:val="005841A2"/>
    <w:rsid w:val="005923E7"/>
    <w:rsid w:val="00592E9E"/>
    <w:rsid w:val="0059606A"/>
    <w:rsid w:val="005A2B1C"/>
    <w:rsid w:val="005A429E"/>
    <w:rsid w:val="005A5D75"/>
    <w:rsid w:val="005A695F"/>
    <w:rsid w:val="005A7444"/>
    <w:rsid w:val="005B058D"/>
    <w:rsid w:val="005B0AE6"/>
    <w:rsid w:val="005C0233"/>
    <w:rsid w:val="005C3644"/>
    <w:rsid w:val="005C6628"/>
    <w:rsid w:val="005C7363"/>
    <w:rsid w:val="005D4154"/>
    <w:rsid w:val="005D6D86"/>
    <w:rsid w:val="005E44A6"/>
    <w:rsid w:val="005E4FBB"/>
    <w:rsid w:val="005E70DB"/>
    <w:rsid w:val="00603C03"/>
    <w:rsid w:val="00616CA5"/>
    <w:rsid w:val="0062334A"/>
    <w:rsid w:val="00625929"/>
    <w:rsid w:val="006270B1"/>
    <w:rsid w:val="00631A5F"/>
    <w:rsid w:val="00631F81"/>
    <w:rsid w:val="00632B35"/>
    <w:rsid w:val="00634F2D"/>
    <w:rsid w:val="0063552B"/>
    <w:rsid w:val="00636C73"/>
    <w:rsid w:val="00640E6E"/>
    <w:rsid w:val="00643B50"/>
    <w:rsid w:val="0064450D"/>
    <w:rsid w:val="0064614C"/>
    <w:rsid w:val="0064630F"/>
    <w:rsid w:val="006463B4"/>
    <w:rsid w:val="00650206"/>
    <w:rsid w:val="00651CA9"/>
    <w:rsid w:val="00654A35"/>
    <w:rsid w:val="006558FF"/>
    <w:rsid w:val="00655AC7"/>
    <w:rsid w:val="006561B4"/>
    <w:rsid w:val="00657735"/>
    <w:rsid w:val="00660634"/>
    <w:rsid w:val="006617F8"/>
    <w:rsid w:val="006627C0"/>
    <w:rsid w:val="00664255"/>
    <w:rsid w:val="00665331"/>
    <w:rsid w:val="0066610F"/>
    <w:rsid w:val="00674887"/>
    <w:rsid w:val="00675084"/>
    <w:rsid w:val="00677D3D"/>
    <w:rsid w:val="0068047C"/>
    <w:rsid w:val="00681FDF"/>
    <w:rsid w:val="00682B45"/>
    <w:rsid w:val="006831EB"/>
    <w:rsid w:val="00683B69"/>
    <w:rsid w:val="00683BB6"/>
    <w:rsid w:val="00684F05"/>
    <w:rsid w:val="00685CB4"/>
    <w:rsid w:val="00690502"/>
    <w:rsid w:val="00692ED5"/>
    <w:rsid w:val="00693FFB"/>
    <w:rsid w:val="006A0FA9"/>
    <w:rsid w:val="006A477D"/>
    <w:rsid w:val="006A762A"/>
    <w:rsid w:val="006B51C3"/>
    <w:rsid w:val="006B7251"/>
    <w:rsid w:val="006C289F"/>
    <w:rsid w:val="006C2D92"/>
    <w:rsid w:val="006C3CFB"/>
    <w:rsid w:val="006C5288"/>
    <w:rsid w:val="006C722C"/>
    <w:rsid w:val="006D0DAF"/>
    <w:rsid w:val="006D1BB4"/>
    <w:rsid w:val="006D61C9"/>
    <w:rsid w:val="006E0967"/>
    <w:rsid w:val="006E1060"/>
    <w:rsid w:val="006E1BEC"/>
    <w:rsid w:val="006F5C7A"/>
    <w:rsid w:val="006F64D1"/>
    <w:rsid w:val="006F6993"/>
    <w:rsid w:val="006F6E6B"/>
    <w:rsid w:val="00702351"/>
    <w:rsid w:val="00704EB7"/>
    <w:rsid w:val="00705B85"/>
    <w:rsid w:val="00713EF4"/>
    <w:rsid w:val="0071583A"/>
    <w:rsid w:val="007175D4"/>
    <w:rsid w:val="00722CAA"/>
    <w:rsid w:val="007277BA"/>
    <w:rsid w:val="00730CC3"/>
    <w:rsid w:val="007326E3"/>
    <w:rsid w:val="00732B1F"/>
    <w:rsid w:val="00733F45"/>
    <w:rsid w:val="00736630"/>
    <w:rsid w:val="007376B2"/>
    <w:rsid w:val="00741138"/>
    <w:rsid w:val="00746670"/>
    <w:rsid w:val="00750D20"/>
    <w:rsid w:val="007530A1"/>
    <w:rsid w:val="00753CF3"/>
    <w:rsid w:val="007559A8"/>
    <w:rsid w:val="00760025"/>
    <w:rsid w:val="00761798"/>
    <w:rsid w:val="007650D6"/>
    <w:rsid w:val="007650FE"/>
    <w:rsid w:val="00770E88"/>
    <w:rsid w:val="00771E4D"/>
    <w:rsid w:val="0077495A"/>
    <w:rsid w:val="00774CA8"/>
    <w:rsid w:val="00774FD7"/>
    <w:rsid w:val="00780128"/>
    <w:rsid w:val="00783572"/>
    <w:rsid w:val="007839C3"/>
    <w:rsid w:val="007869B6"/>
    <w:rsid w:val="00790134"/>
    <w:rsid w:val="00791DD4"/>
    <w:rsid w:val="007952B4"/>
    <w:rsid w:val="00796159"/>
    <w:rsid w:val="007A480D"/>
    <w:rsid w:val="007A6F5F"/>
    <w:rsid w:val="007A7872"/>
    <w:rsid w:val="007B1041"/>
    <w:rsid w:val="007B28E3"/>
    <w:rsid w:val="007B513C"/>
    <w:rsid w:val="007B711A"/>
    <w:rsid w:val="007C1EFC"/>
    <w:rsid w:val="007C2FBE"/>
    <w:rsid w:val="007C4EA7"/>
    <w:rsid w:val="007C657E"/>
    <w:rsid w:val="007C690C"/>
    <w:rsid w:val="007D0AB3"/>
    <w:rsid w:val="007D36E5"/>
    <w:rsid w:val="007D3FFC"/>
    <w:rsid w:val="007D434A"/>
    <w:rsid w:val="007E4E9F"/>
    <w:rsid w:val="007E6B24"/>
    <w:rsid w:val="007E7751"/>
    <w:rsid w:val="007F1958"/>
    <w:rsid w:val="007F7C30"/>
    <w:rsid w:val="0080056F"/>
    <w:rsid w:val="0080363B"/>
    <w:rsid w:val="008044AF"/>
    <w:rsid w:val="008162D8"/>
    <w:rsid w:val="00824994"/>
    <w:rsid w:val="00824F58"/>
    <w:rsid w:val="00835F2B"/>
    <w:rsid w:val="00837E95"/>
    <w:rsid w:val="00842E7A"/>
    <w:rsid w:val="0084564E"/>
    <w:rsid w:val="008603AE"/>
    <w:rsid w:val="0086179B"/>
    <w:rsid w:val="00862EB6"/>
    <w:rsid w:val="0086370D"/>
    <w:rsid w:val="008639ED"/>
    <w:rsid w:val="00864CB5"/>
    <w:rsid w:val="00873345"/>
    <w:rsid w:val="00873DE8"/>
    <w:rsid w:val="0087519D"/>
    <w:rsid w:val="00876911"/>
    <w:rsid w:val="00876F26"/>
    <w:rsid w:val="00877020"/>
    <w:rsid w:val="008804AC"/>
    <w:rsid w:val="00890ED5"/>
    <w:rsid w:val="0089119D"/>
    <w:rsid w:val="0089467C"/>
    <w:rsid w:val="0089666E"/>
    <w:rsid w:val="00896912"/>
    <w:rsid w:val="008A2BEE"/>
    <w:rsid w:val="008A2F5B"/>
    <w:rsid w:val="008A36FF"/>
    <w:rsid w:val="008A5CCE"/>
    <w:rsid w:val="008B0EA9"/>
    <w:rsid w:val="008B4699"/>
    <w:rsid w:val="008B4E95"/>
    <w:rsid w:val="008B59B6"/>
    <w:rsid w:val="008B699F"/>
    <w:rsid w:val="008C5B17"/>
    <w:rsid w:val="008C60E9"/>
    <w:rsid w:val="008C6AD8"/>
    <w:rsid w:val="008D4D83"/>
    <w:rsid w:val="008D5688"/>
    <w:rsid w:val="008D5E2A"/>
    <w:rsid w:val="008D78A1"/>
    <w:rsid w:val="008E0624"/>
    <w:rsid w:val="008E1021"/>
    <w:rsid w:val="008E522F"/>
    <w:rsid w:val="008E5F09"/>
    <w:rsid w:val="008E6103"/>
    <w:rsid w:val="008E78A6"/>
    <w:rsid w:val="008E7E49"/>
    <w:rsid w:val="008F185C"/>
    <w:rsid w:val="008F2D49"/>
    <w:rsid w:val="008F4B4C"/>
    <w:rsid w:val="00901F47"/>
    <w:rsid w:val="00904E91"/>
    <w:rsid w:val="00916F7B"/>
    <w:rsid w:val="009235C1"/>
    <w:rsid w:val="009242CF"/>
    <w:rsid w:val="00925574"/>
    <w:rsid w:val="009275ED"/>
    <w:rsid w:val="00931791"/>
    <w:rsid w:val="009320AB"/>
    <w:rsid w:val="00934685"/>
    <w:rsid w:val="0093502A"/>
    <w:rsid w:val="009368A2"/>
    <w:rsid w:val="00936FEF"/>
    <w:rsid w:val="00940EB7"/>
    <w:rsid w:val="0094142B"/>
    <w:rsid w:val="00943551"/>
    <w:rsid w:val="00943D27"/>
    <w:rsid w:val="009527FE"/>
    <w:rsid w:val="0095408D"/>
    <w:rsid w:val="00957838"/>
    <w:rsid w:val="00957AA5"/>
    <w:rsid w:val="00960DE5"/>
    <w:rsid w:val="00962F38"/>
    <w:rsid w:val="00965FEA"/>
    <w:rsid w:val="00966A11"/>
    <w:rsid w:val="00967C39"/>
    <w:rsid w:val="009811E9"/>
    <w:rsid w:val="00982EB3"/>
    <w:rsid w:val="009865FC"/>
    <w:rsid w:val="00986B04"/>
    <w:rsid w:val="00986CD9"/>
    <w:rsid w:val="00986D7F"/>
    <w:rsid w:val="009871D6"/>
    <w:rsid w:val="00990F32"/>
    <w:rsid w:val="009934CF"/>
    <w:rsid w:val="00996A57"/>
    <w:rsid w:val="009A240A"/>
    <w:rsid w:val="009A33FE"/>
    <w:rsid w:val="009A39E7"/>
    <w:rsid w:val="009A47A3"/>
    <w:rsid w:val="009A603A"/>
    <w:rsid w:val="009B0ADB"/>
    <w:rsid w:val="009B3FB5"/>
    <w:rsid w:val="009B4415"/>
    <w:rsid w:val="009B7744"/>
    <w:rsid w:val="009C12C1"/>
    <w:rsid w:val="009C3072"/>
    <w:rsid w:val="009D3BBE"/>
    <w:rsid w:val="009D3C00"/>
    <w:rsid w:val="009D41CC"/>
    <w:rsid w:val="009D5CCB"/>
    <w:rsid w:val="009E43A0"/>
    <w:rsid w:val="009E44EC"/>
    <w:rsid w:val="009F15B9"/>
    <w:rsid w:val="009F2EEF"/>
    <w:rsid w:val="009F3854"/>
    <w:rsid w:val="009F4325"/>
    <w:rsid w:val="009F75EF"/>
    <w:rsid w:val="009F7639"/>
    <w:rsid w:val="00A00896"/>
    <w:rsid w:val="00A02710"/>
    <w:rsid w:val="00A058DD"/>
    <w:rsid w:val="00A10707"/>
    <w:rsid w:val="00A11F7D"/>
    <w:rsid w:val="00A12A6E"/>
    <w:rsid w:val="00A1307C"/>
    <w:rsid w:val="00A17072"/>
    <w:rsid w:val="00A26A10"/>
    <w:rsid w:val="00A32BB0"/>
    <w:rsid w:val="00A40430"/>
    <w:rsid w:val="00A41B77"/>
    <w:rsid w:val="00A47272"/>
    <w:rsid w:val="00A520BC"/>
    <w:rsid w:val="00A536B4"/>
    <w:rsid w:val="00A54609"/>
    <w:rsid w:val="00A54790"/>
    <w:rsid w:val="00A5498B"/>
    <w:rsid w:val="00A62D77"/>
    <w:rsid w:val="00A636D9"/>
    <w:rsid w:val="00A6401D"/>
    <w:rsid w:val="00A66377"/>
    <w:rsid w:val="00A6721E"/>
    <w:rsid w:val="00A67BF8"/>
    <w:rsid w:val="00A721EE"/>
    <w:rsid w:val="00A742EE"/>
    <w:rsid w:val="00A74D11"/>
    <w:rsid w:val="00A76B1D"/>
    <w:rsid w:val="00A81C73"/>
    <w:rsid w:val="00A910EC"/>
    <w:rsid w:val="00A972AD"/>
    <w:rsid w:val="00A97622"/>
    <w:rsid w:val="00AA213E"/>
    <w:rsid w:val="00AA38F2"/>
    <w:rsid w:val="00AB00BA"/>
    <w:rsid w:val="00AB20F5"/>
    <w:rsid w:val="00AB26D1"/>
    <w:rsid w:val="00AB3844"/>
    <w:rsid w:val="00AB5393"/>
    <w:rsid w:val="00AB7728"/>
    <w:rsid w:val="00AB7EE8"/>
    <w:rsid w:val="00AC2677"/>
    <w:rsid w:val="00AC54F0"/>
    <w:rsid w:val="00AC618B"/>
    <w:rsid w:val="00AC7A9E"/>
    <w:rsid w:val="00AD1650"/>
    <w:rsid w:val="00AD232F"/>
    <w:rsid w:val="00AD2595"/>
    <w:rsid w:val="00AD4046"/>
    <w:rsid w:val="00AD45AA"/>
    <w:rsid w:val="00AD47A9"/>
    <w:rsid w:val="00AD5F58"/>
    <w:rsid w:val="00AE091B"/>
    <w:rsid w:val="00AE22ED"/>
    <w:rsid w:val="00AE265C"/>
    <w:rsid w:val="00AF111E"/>
    <w:rsid w:val="00AF17BC"/>
    <w:rsid w:val="00AF2C82"/>
    <w:rsid w:val="00AF4808"/>
    <w:rsid w:val="00AF740F"/>
    <w:rsid w:val="00B00D7A"/>
    <w:rsid w:val="00B02D89"/>
    <w:rsid w:val="00B045D7"/>
    <w:rsid w:val="00B05858"/>
    <w:rsid w:val="00B075FC"/>
    <w:rsid w:val="00B10FAA"/>
    <w:rsid w:val="00B16F5B"/>
    <w:rsid w:val="00B1777D"/>
    <w:rsid w:val="00B20E5D"/>
    <w:rsid w:val="00B22E1E"/>
    <w:rsid w:val="00B22EE7"/>
    <w:rsid w:val="00B2339A"/>
    <w:rsid w:val="00B24065"/>
    <w:rsid w:val="00B2460A"/>
    <w:rsid w:val="00B24935"/>
    <w:rsid w:val="00B24D0F"/>
    <w:rsid w:val="00B25A82"/>
    <w:rsid w:val="00B27AE7"/>
    <w:rsid w:val="00B31025"/>
    <w:rsid w:val="00B337C9"/>
    <w:rsid w:val="00B353C6"/>
    <w:rsid w:val="00B3542E"/>
    <w:rsid w:val="00B35D79"/>
    <w:rsid w:val="00B44F29"/>
    <w:rsid w:val="00B45FE6"/>
    <w:rsid w:val="00B460D3"/>
    <w:rsid w:val="00B46AD9"/>
    <w:rsid w:val="00B506CA"/>
    <w:rsid w:val="00B5079B"/>
    <w:rsid w:val="00B533B3"/>
    <w:rsid w:val="00B53981"/>
    <w:rsid w:val="00B53D92"/>
    <w:rsid w:val="00B56F68"/>
    <w:rsid w:val="00B60666"/>
    <w:rsid w:val="00B629E9"/>
    <w:rsid w:val="00B665FD"/>
    <w:rsid w:val="00B66CB0"/>
    <w:rsid w:val="00B7142C"/>
    <w:rsid w:val="00B72BEB"/>
    <w:rsid w:val="00B74D98"/>
    <w:rsid w:val="00B75EA9"/>
    <w:rsid w:val="00B861E7"/>
    <w:rsid w:val="00B8708A"/>
    <w:rsid w:val="00B91988"/>
    <w:rsid w:val="00B947EC"/>
    <w:rsid w:val="00BA02C9"/>
    <w:rsid w:val="00BA1934"/>
    <w:rsid w:val="00BA2487"/>
    <w:rsid w:val="00BA25E8"/>
    <w:rsid w:val="00BA3ABA"/>
    <w:rsid w:val="00BA5CC5"/>
    <w:rsid w:val="00BB31FA"/>
    <w:rsid w:val="00BB3A59"/>
    <w:rsid w:val="00BB564E"/>
    <w:rsid w:val="00BC0038"/>
    <w:rsid w:val="00BC6083"/>
    <w:rsid w:val="00BC71EC"/>
    <w:rsid w:val="00BD28BE"/>
    <w:rsid w:val="00BD2E72"/>
    <w:rsid w:val="00BD35D8"/>
    <w:rsid w:val="00BD66FA"/>
    <w:rsid w:val="00BE003C"/>
    <w:rsid w:val="00BE1686"/>
    <w:rsid w:val="00BE2434"/>
    <w:rsid w:val="00BE3256"/>
    <w:rsid w:val="00BE3A61"/>
    <w:rsid w:val="00BE486D"/>
    <w:rsid w:val="00BE4B68"/>
    <w:rsid w:val="00BE58BA"/>
    <w:rsid w:val="00BE71FE"/>
    <w:rsid w:val="00BF2B7C"/>
    <w:rsid w:val="00BF33F6"/>
    <w:rsid w:val="00BF33FA"/>
    <w:rsid w:val="00BF343F"/>
    <w:rsid w:val="00BF70BB"/>
    <w:rsid w:val="00C0016B"/>
    <w:rsid w:val="00C03309"/>
    <w:rsid w:val="00C033F2"/>
    <w:rsid w:val="00C037B7"/>
    <w:rsid w:val="00C03FFA"/>
    <w:rsid w:val="00C069CC"/>
    <w:rsid w:val="00C15399"/>
    <w:rsid w:val="00C1542B"/>
    <w:rsid w:val="00C17C2E"/>
    <w:rsid w:val="00C23EA5"/>
    <w:rsid w:val="00C2443F"/>
    <w:rsid w:val="00C31114"/>
    <w:rsid w:val="00C31AE5"/>
    <w:rsid w:val="00C3402A"/>
    <w:rsid w:val="00C35CA3"/>
    <w:rsid w:val="00C35D76"/>
    <w:rsid w:val="00C414B0"/>
    <w:rsid w:val="00C4168B"/>
    <w:rsid w:val="00C4205E"/>
    <w:rsid w:val="00C427C6"/>
    <w:rsid w:val="00C46A4D"/>
    <w:rsid w:val="00C67444"/>
    <w:rsid w:val="00C70DD4"/>
    <w:rsid w:val="00C72CB5"/>
    <w:rsid w:val="00C72CCF"/>
    <w:rsid w:val="00C732B1"/>
    <w:rsid w:val="00C75430"/>
    <w:rsid w:val="00C75B77"/>
    <w:rsid w:val="00C77205"/>
    <w:rsid w:val="00C77660"/>
    <w:rsid w:val="00C802F0"/>
    <w:rsid w:val="00C81BB8"/>
    <w:rsid w:val="00C83D4C"/>
    <w:rsid w:val="00C84605"/>
    <w:rsid w:val="00C879DC"/>
    <w:rsid w:val="00C9264A"/>
    <w:rsid w:val="00C957F6"/>
    <w:rsid w:val="00C95AC9"/>
    <w:rsid w:val="00C97BA7"/>
    <w:rsid w:val="00CA40FD"/>
    <w:rsid w:val="00CB39DE"/>
    <w:rsid w:val="00CC3141"/>
    <w:rsid w:val="00CC58B2"/>
    <w:rsid w:val="00CD2BD0"/>
    <w:rsid w:val="00CD4001"/>
    <w:rsid w:val="00CD643D"/>
    <w:rsid w:val="00CD6FDB"/>
    <w:rsid w:val="00CD7147"/>
    <w:rsid w:val="00CD7AEF"/>
    <w:rsid w:val="00CE0842"/>
    <w:rsid w:val="00CE2240"/>
    <w:rsid w:val="00CE2751"/>
    <w:rsid w:val="00CE3BE9"/>
    <w:rsid w:val="00CE4F6E"/>
    <w:rsid w:val="00CE4FF9"/>
    <w:rsid w:val="00CE5825"/>
    <w:rsid w:val="00CF23C3"/>
    <w:rsid w:val="00D00FF0"/>
    <w:rsid w:val="00D01D60"/>
    <w:rsid w:val="00D0445F"/>
    <w:rsid w:val="00D05574"/>
    <w:rsid w:val="00D0585B"/>
    <w:rsid w:val="00D06705"/>
    <w:rsid w:val="00D1058C"/>
    <w:rsid w:val="00D11D1B"/>
    <w:rsid w:val="00D11EF9"/>
    <w:rsid w:val="00D1420B"/>
    <w:rsid w:val="00D14834"/>
    <w:rsid w:val="00D14FA4"/>
    <w:rsid w:val="00D15F6F"/>
    <w:rsid w:val="00D17457"/>
    <w:rsid w:val="00D20FC9"/>
    <w:rsid w:val="00D23152"/>
    <w:rsid w:val="00D23E86"/>
    <w:rsid w:val="00D269F4"/>
    <w:rsid w:val="00D27DAA"/>
    <w:rsid w:val="00D30848"/>
    <w:rsid w:val="00D30D95"/>
    <w:rsid w:val="00D3137B"/>
    <w:rsid w:val="00D32C03"/>
    <w:rsid w:val="00D33B30"/>
    <w:rsid w:val="00D34A4B"/>
    <w:rsid w:val="00D34FE1"/>
    <w:rsid w:val="00D36BBD"/>
    <w:rsid w:val="00D36C85"/>
    <w:rsid w:val="00D4218E"/>
    <w:rsid w:val="00D43455"/>
    <w:rsid w:val="00D434BA"/>
    <w:rsid w:val="00D43D34"/>
    <w:rsid w:val="00D43E45"/>
    <w:rsid w:val="00D44CB6"/>
    <w:rsid w:val="00D466B3"/>
    <w:rsid w:val="00D47F10"/>
    <w:rsid w:val="00D513A5"/>
    <w:rsid w:val="00D53715"/>
    <w:rsid w:val="00D55D20"/>
    <w:rsid w:val="00D64748"/>
    <w:rsid w:val="00D70930"/>
    <w:rsid w:val="00D73793"/>
    <w:rsid w:val="00D75854"/>
    <w:rsid w:val="00D76571"/>
    <w:rsid w:val="00D8235D"/>
    <w:rsid w:val="00D85E4D"/>
    <w:rsid w:val="00D86690"/>
    <w:rsid w:val="00D8677B"/>
    <w:rsid w:val="00D86A42"/>
    <w:rsid w:val="00D87A77"/>
    <w:rsid w:val="00D92B4F"/>
    <w:rsid w:val="00D93D82"/>
    <w:rsid w:val="00D9439E"/>
    <w:rsid w:val="00D953E8"/>
    <w:rsid w:val="00DA0F08"/>
    <w:rsid w:val="00DA0FFE"/>
    <w:rsid w:val="00DB0B52"/>
    <w:rsid w:val="00DB1EFC"/>
    <w:rsid w:val="00DB5AC3"/>
    <w:rsid w:val="00DB5E00"/>
    <w:rsid w:val="00DB64BD"/>
    <w:rsid w:val="00DC4668"/>
    <w:rsid w:val="00DC6C6C"/>
    <w:rsid w:val="00DC710D"/>
    <w:rsid w:val="00DD209F"/>
    <w:rsid w:val="00DD4F87"/>
    <w:rsid w:val="00DD54B3"/>
    <w:rsid w:val="00DD5E89"/>
    <w:rsid w:val="00DE2F19"/>
    <w:rsid w:val="00DE4288"/>
    <w:rsid w:val="00DE6726"/>
    <w:rsid w:val="00DF2AF5"/>
    <w:rsid w:val="00DF505E"/>
    <w:rsid w:val="00E03D00"/>
    <w:rsid w:val="00E0556A"/>
    <w:rsid w:val="00E055B9"/>
    <w:rsid w:val="00E06738"/>
    <w:rsid w:val="00E06B7E"/>
    <w:rsid w:val="00E102BA"/>
    <w:rsid w:val="00E11F4A"/>
    <w:rsid w:val="00E13C86"/>
    <w:rsid w:val="00E1549B"/>
    <w:rsid w:val="00E17C03"/>
    <w:rsid w:val="00E2098C"/>
    <w:rsid w:val="00E22435"/>
    <w:rsid w:val="00E23183"/>
    <w:rsid w:val="00E2494D"/>
    <w:rsid w:val="00E2519D"/>
    <w:rsid w:val="00E2563B"/>
    <w:rsid w:val="00E30399"/>
    <w:rsid w:val="00E31CF4"/>
    <w:rsid w:val="00E3235D"/>
    <w:rsid w:val="00E350BF"/>
    <w:rsid w:val="00E3549D"/>
    <w:rsid w:val="00E35A44"/>
    <w:rsid w:val="00E364E2"/>
    <w:rsid w:val="00E41DD9"/>
    <w:rsid w:val="00E4333B"/>
    <w:rsid w:val="00E4388F"/>
    <w:rsid w:val="00E45A5F"/>
    <w:rsid w:val="00E5088E"/>
    <w:rsid w:val="00E52340"/>
    <w:rsid w:val="00E53611"/>
    <w:rsid w:val="00E53E06"/>
    <w:rsid w:val="00E5412E"/>
    <w:rsid w:val="00E54506"/>
    <w:rsid w:val="00E54816"/>
    <w:rsid w:val="00E56DA8"/>
    <w:rsid w:val="00E60C7F"/>
    <w:rsid w:val="00E60F1C"/>
    <w:rsid w:val="00E642B0"/>
    <w:rsid w:val="00E66527"/>
    <w:rsid w:val="00E668CB"/>
    <w:rsid w:val="00E66A5E"/>
    <w:rsid w:val="00E71AA4"/>
    <w:rsid w:val="00E72FAC"/>
    <w:rsid w:val="00E74761"/>
    <w:rsid w:val="00E76417"/>
    <w:rsid w:val="00E80077"/>
    <w:rsid w:val="00E83075"/>
    <w:rsid w:val="00E85096"/>
    <w:rsid w:val="00E9196C"/>
    <w:rsid w:val="00E951A7"/>
    <w:rsid w:val="00E96EBB"/>
    <w:rsid w:val="00EA0AB1"/>
    <w:rsid w:val="00EA5DA0"/>
    <w:rsid w:val="00EB3504"/>
    <w:rsid w:val="00EB4A6E"/>
    <w:rsid w:val="00EB4D20"/>
    <w:rsid w:val="00EB4F24"/>
    <w:rsid w:val="00EB54C4"/>
    <w:rsid w:val="00EB59CD"/>
    <w:rsid w:val="00EC1F7B"/>
    <w:rsid w:val="00EC4224"/>
    <w:rsid w:val="00ED0EA9"/>
    <w:rsid w:val="00ED16B1"/>
    <w:rsid w:val="00ED6AF3"/>
    <w:rsid w:val="00ED6D03"/>
    <w:rsid w:val="00EE10DC"/>
    <w:rsid w:val="00EE114B"/>
    <w:rsid w:val="00EE14C6"/>
    <w:rsid w:val="00EE1B26"/>
    <w:rsid w:val="00EE21FB"/>
    <w:rsid w:val="00EE2ADE"/>
    <w:rsid w:val="00EF5331"/>
    <w:rsid w:val="00EF607A"/>
    <w:rsid w:val="00EF67EB"/>
    <w:rsid w:val="00F021B5"/>
    <w:rsid w:val="00F034C7"/>
    <w:rsid w:val="00F03F08"/>
    <w:rsid w:val="00F06AF7"/>
    <w:rsid w:val="00F10920"/>
    <w:rsid w:val="00F12236"/>
    <w:rsid w:val="00F1263A"/>
    <w:rsid w:val="00F166BD"/>
    <w:rsid w:val="00F16AD1"/>
    <w:rsid w:val="00F209F4"/>
    <w:rsid w:val="00F230BE"/>
    <w:rsid w:val="00F340F3"/>
    <w:rsid w:val="00F405F7"/>
    <w:rsid w:val="00F42E08"/>
    <w:rsid w:val="00F454D3"/>
    <w:rsid w:val="00F54189"/>
    <w:rsid w:val="00F60825"/>
    <w:rsid w:val="00F63273"/>
    <w:rsid w:val="00F6606F"/>
    <w:rsid w:val="00F72CF9"/>
    <w:rsid w:val="00F73385"/>
    <w:rsid w:val="00F74E47"/>
    <w:rsid w:val="00F77CE0"/>
    <w:rsid w:val="00F822BB"/>
    <w:rsid w:val="00F86DC1"/>
    <w:rsid w:val="00F87712"/>
    <w:rsid w:val="00F9073E"/>
    <w:rsid w:val="00F95D17"/>
    <w:rsid w:val="00FA030A"/>
    <w:rsid w:val="00FA0D52"/>
    <w:rsid w:val="00FA37A7"/>
    <w:rsid w:val="00FB2959"/>
    <w:rsid w:val="00FB3E97"/>
    <w:rsid w:val="00FB518D"/>
    <w:rsid w:val="00FC200B"/>
    <w:rsid w:val="00FC3C33"/>
    <w:rsid w:val="00FC6834"/>
    <w:rsid w:val="00FC7676"/>
    <w:rsid w:val="00FD0B29"/>
    <w:rsid w:val="00FD0E5E"/>
    <w:rsid w:val="00FD1465"/>
    <w:rsid w:val="00FD2556"/>
    <w:rsid w:val="00FD32BD"/>
    <w:rsid w:val="00FD52FD"/>
    <w:rsid w:val="00FE082F"/>
    <w:rsid w:val="00FE37C6"/>
    <w:rsid w:val="00FE4C60"/>
    <w:rsid w:val="00FE5EE7"/>
    <w:rsid w:val="00FE6F53"/>
    <w:rsid w:val="00FE7ABB"/>
    <w:rsid w:val="00FE7AE4"/>
    <w:rsid w:val="00FF3141"/>
    <w:rsid w:val="00FF4F4B"/>
    <w:rsid w:val="00FF726D"/>
    <w:rsid w:val="00FF7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149B74"/>
  <w15:docId w15:val="{8A3E57F1-C07D-4C4E-AC4A-138DCD75E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44AF"/>
    <w:rPr>
      <w:sz w:val="24"/>
      <w:szCs w:val="24"/>
      <w:lang w:val="en-GB"/>
    </w:rPr>
  </w:style>
  <w:style w:type="paragraph" w:styleId="Heading1">
    <w:name w:val="heading 1"/>
    <w:basedOn w:val="Normal"/>
    <w:next w:val="Normal"/>
    <w:link w:val="Heading1Char"/>
    <w:uiPriority w:val="9"/>
    <w:qFormat/>
    <w:rsid w:val="009F75EF"/>
    <w:pPr>
      <w:keepNext/>
      <w:numPr>
        <w:numId w:val="1"/>
      </w:numPr>
      <w:spacing w:before="240" w:after="60"/>
      <w:outlineLvl w:val="0"/>
    </w:pPr>
    <w:rPr>
      <w:rFonts w:ascii="Arial" w:eastAsiaTheme="minorHAnsi" w:hAnsi="Arial" w:cs="Arial"/>
      <w:b/>
      <w:bCs/>
      <w:kern w:val="32"/>
      <w:sz w:val="32"/>
      <w:szCs w:val="32"/>
    </w:rPr>
  </w:style>
  <w:style w:type="paragraph" w:styleId="Heading2">
    <w:name w:val="heading 2"/>
    <w:basedOn w:val="Normal"/>
    <w:next w:val="Normal"/>
    <w:link w:val="Heading2Char"/>
    <w:uiPriority w:val="9"/>
    <w:unhideWhenUsed/>
    <w:qFormat/>
    <w:rsid w:val="000858D5"/>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0858D5"/>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rPr>
  </w:style>
  <w:style w:type="paragraph" w:styleId="Heading4">
    <w:name w:val="heading 4"/>
    <w:basedOn w:val="Normal"/>
    <w:next w:val="Normal"/>
    <w:link w:val="Heading4Char"/>
    <w:uiPriority w:val="9"/>
    <w:unhideWhenUsed/>
    <w:qFormat/>
    <w:rsid w:val="000858D5"/>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rPr>
  </w:style>
  <w:style w:type="paragraph" w:styleId="Heading5">
    <w:name w:val="heading 5"/>
    <w:basedOn w:val="Normal"/>
    <w:next w:val="Normal"/>
    <w:link w:val="Heading5Char"/>
    <w:uiPriority w:val="9"/>
    <w:unhideWhenUsed/>
    <w:qFormat/>
    <w:rsid w:val="000858D5"/>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sz w:val="22"/>
      <w:szCs w:val="22"/>
      <w:lang w:val="en-US"/>
    </w:rPr>
  </w:style>
  <w:style w:type="paragraph" w:styleId="Heading6">
    <w:name w:val="heading 6"/>
    <w:basedOn w:val="Normal"/>
    <w:next w:val="Normal"/>
    <w:link w:val="Heading6Char"/>
    <w:uiPriority w:val="9"/>
    <w:unhideWhenUsed/>
    <w:qFormat/>
    <w:rsid w:val="000858D5"/>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sz w:val="22"/>
      <w:szCs w:val="22"/>
      <w:lang w:val="en-US"/>
    </w:rPr>
  </w:style>
  <w:style w:type="paragraph" w:styleId="Heading7">
    <w:name w:val="heading 7"/>
    <w:basedOn w:val="Normal"/>
    <w:next w:val="Normal"/>
    <w:link w:val="Heading7Char"/>
    <w:uiPriority w:val="9"/>
    <w:unhideWhenUsed/>
    <w:qFormat/>
    <w:rsid w:val="000858D5"/>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unhideWhenUsed/>
    <w:qFormat/>
    <w:rsid w:val="000858D5"/>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0858D5"/>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eastAsiaTheme="minorHAnsi" w:hAnsi="Arial" w:cstheme="minorBidi"/>
      <w:sz w:val="22"/>
      <w:szCs w:val="20"/>
    </w:rPr>
  </w:style>
  <w:style w:type="paragraph" w:styleId="ListParagraph">
    <w:name w:val="List Paragraph"/>
    <w:basedOn w:val="Normal"/>
    <w:uiPriority w:val="34"/>
    <w:qFormat/>
    <w:rsid w:val="000858D5"/>
    <w:pPr>
      <w:ind w:left="720"/>
      <w:contextualSpacing/>
    </w:pPr>
    <w:rPr>
      <w:rFonts w:asciiTheme="minorHAnsi" w:eastAsiaTheme="minorHAnsi" w:hAnsiTheme="minorHAnsi" w:cstheme="minorBidi"/>
      <w:sz w:val="22"/>
      <w:szCs w:val="22"/>
    </w:r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2"/>
      <w:szCs w:val="22"/>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2"/>
      <w:szCs w:val="22"/>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cstheme="minorBidi"/>
      <w:sz w:val="22"/>
      <w:szCs w:val="20"/>
      <w:lang w:val="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eastAsiaTheme="minorHAnsi" w:hAnsi="Arial" w:cs="Arial"/>
      <w:b/>
      <w:bCs/>
      <w:kern w:val="32"/>
      <w:sz w:val="32"/>
      <w:szCs w:val="32"/>
      <w:lang w:val="en-GB"/>
    </w:rPr>
  </w:style>
  <w:style w:type="paragraph" w:styleId="TOC1">
    <w:name w:val="toc 1"/>
    <w:basedOn w:val="Normal"/>
    <w:next w:val="Normal"/>
    <w:autoRedefine/>
    <w:uiPriority w:val="39"/>
    <w:rsid w:val="00761798"/>
    <w:pPr>
      <w:tabs>
        <w:tab w:val="left" w:pos="440"/>
        <w:tab w:val="right" w:pos="8290"/>
      </w:tabs>
      <w:spacing w:before="360"/>
    </w:pPr>
    <w:rPr>
      <w:rFonts w:ascii="Arial" w:eastAsiaTheme="minorHAnsi" w:hAnsi="Arial" w:cs="Arial"/>
      <w:b/>
      <w:bCs/>
      <w:noProof/>
    </w:rPr>
  </w:style>
  <w:style w:type="paragraph" w:styleId="TOC2">
    <w:name w:val="toc 2"/>
    <w:basedOn w:val="Normal"/>
    <w:next w:val="Normal"/>
    <w:autoRedefine/>
    <w:uiPriority w:val="39"/>
    <w:rsid w:val="00D513A5"/>
    <w:pPr>
      <w:tabs>
        <w:tab w:val="left" w:pos="660"/>
        <w:tab w:val="right" w:pos="8296"/>
      </w:tabs>
      <w:spacing w:before="80"/>
    </w:pPr>
    <w:rPr>
      <w:rFonts w:asciiTheme="minorHAnsi" w:eastAsiaTheme="minorHAnsi" w:hAnsiTheme="minorHAnsi" w:cstheme="minorHAnsi"/>
      <w:b/>
      <w:bCs/>
      <w:sz w:val="20"/>
      <w:szCs w:val="20"/>
    </w:rPr>
  </w:style>
  <w:style w:type="paragraph" w:styleId="TOC3">
    <w:name w:val="toc 3"/>
    <w:basedOn w:val="Normal"/>
    <w:next w:val="Normal"/>
    <w:autoRedefine/>
    <w:rsid w:val="00D85E4D"/>
    <w:pPr>
      <w:ind w:left="220"/>
    </w:pPr>
    <w:rPr>
      <w:rFonts w:asciiTheme="minorHAnsi" w:eastAsiaTheme="minorHAnsi" w:hAnsiTheme="minorHAnsi" w:cstheme="minorHAnsi"/>
      <w:sz w:val="20"/>
      <w:szCs w:val="20"/>
    </w:rPr>
  </w:style>
  <w:style w:type="paragraph" w:styleId="TOC4">
    <w:name w:val="toc 4"/>
    <w:basedOn w:val="Normal"/>
    <w:next w:val="Normal"/>
    <w:autoRedefine/>
    <w:rsid w:val="00D85E4D"/>
    <w:pPr>
      <w:ind w:left="440"/>
    </w:pPr>
    <w:rPr>
      <w:rFonts w:asciiTheme="minorHAnsi" w:eastAsiaTheme="minorHAnsi" w:hAnsiTheme="minorHAnsi" w:cstheme="minorHAnsi"/>
      <w:sz w:val="20"/>
      <w:szCs w:val="20"/>
    </w:rPr>
  </w:style>
  <w:style w:type="paragraph" w:styleId="TOC5">
    <w:name w:val="toc 5"/>
    <w:basedOn w:val="Normal"/>
    <w:next w:val="Normal"/>
    <w:autoRedefine/>
    <w:rsid w:val="00D85E4D"/>
    <w:pPr>
      <w:ind w:left="660"/>
    </w:pPr>
    <w:rPr>
      <w:rFonts w:asciiTheme="minorHAnsi" w:eastAsiaTheme="minorHAnsi" w:hAnsiTheme="minorHAnsi" w:cstheme="minorHAnsi"/>
      <w:sz w:val="20"/>
      <w:szCs w:val="20"/>
    </w:rPr>
  </w:style>
  <w:style w:type="paragraph" w:styleId="TOC6">
    <w:name w:val="toc 6"/>
    <w:basedOn w:val="Normal"/>
    <w:next w:val="Normal"/>
    <w:autoRedefine/>
    <w:rsid w:val="00D85E4D"/>
    <w:pPr>
      <w:ind w:left="880"/>
    </w:pPr>
    <w:rPr>
      <w:rFonts w:asciiTheme="minorHAnsi" w:eastAsiaTheme="minorHAnsi" w:hAnsiTheme="minorHAnsi" w:cstheme="minorHAnsi"/>
      <w:sz w:val="20"/>
      <w:szCs w:val="20"/>
    </w:rPr>
  </w:style>
  <w:style w:type="paragraph" w:styleId="TOC7">
    <w:name w:val="toc 7"/>
    <w:basedOn w:val="Normal"/>
    <w:next w:val="Normal"/>
    <w:autoRedefine/>
    <w:rsid w:val="00D85E4D"/>
    <w:pPr>
      <w:ind w:left="1100"/>
    </w:pPr>
    <w:rPr>
      <w:rFonts w:asciiTheme="minorHAnsi" w:eastAsiaTheme="minorHAnsi" w:hAnsiTheme="minorHAnsi" w:cstheme="minorHAnsi"/>
      <w:sz w:val="20"/>
      <w:szCs w:val="20"/>
    </w:rPr>
  </w:style>
  <w:style w:type="paragraph" w:styleId="TOC8">
    <w:name w:val="toc 8"/>
    <w:basedOn w:val="Normal"/>
    <w:next w:val="Normal"/>
    <w:autoRedefine/>
    <w:rsid w:val="00D85E4D"/>
    <w:pPr>
      <w:ind w:left="1320"/>
    </w:pPr>
    <w:rPr>
      <w:rFonts w:asciiTheme="minorHAnsi" w:eastAsiaTheme="minorHAnsi" w:hAnsiTheme="minorHAnsi" w:cstheme="minorHAnsi"/>
      <w:sz w:val="20"/>
      <w:szCs w:val="20"/>
    </w:rPr>
  </w:style>
  <w:style w:type="paragraph" w:styleId="TOC9">
    <w:name w:val="toc 9"/>
    <w:basedOn w:val="Normal"/>
    <w:next w:val="Normal"/>
    <w:autoRedefine/>
    <w:rsid w:val="00D85E4D"/>
    <w:pPr>
      <w:ind w:left="1540"/>
    </w:pPr>
    <w:rPr>
      <w:rFonts w:asciiTheme="minorHAnsi" w:eastAsiaTheme="minorHAnsi" w:hAnsiTheme="minorHAnsi" w:cstheme="minorHAnsi"/>
      <w:sz w:val="20"/>
      <w:szCs w:val="20"/>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eastAsiaTheme="minorHAnsi" w:hAnsi="Segoe UI" w:cs="Segoe UI"/>
      <w:sz w:val="18"/>
      <w:szCs w:val="18"/>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FootnoteText">
    <w:name w:val="footnote text"/>
    <w:basedOn w:val="Normal"/>
    <w:link w:val="FootnoteTextChar"/>
    <w:unhideWhenUsed/>
    <w:rsid w:val="00E52340"/>
    <w:rPr>
      <w:rFonts w:asciiTheme="minorHAnsi" w:eastAsiaTheme="minorHAnsi" w:hAnsiTheme="minorHAnsi" w:cstheme="minorBidi"/>
    </w:rPr>
  </w:style>
  <w:style w:type="character" w:customStyle="1" w:styleId="FootnoteTextChar">
    <w:name w:val="Footnote Text Char"/>
    <w:basedOn w:val="DefaultParagraphFont"/>
    <w:link w:val="FootnoteText"/>
    <w:rsid w:val="00E52340"/>
    <w:rPr>
      <w:rFonts w:asciiTheme="minorHAnsi" w:eastAsiaTheme="minorHAnsi" w:hAnsiTheme="minorHAnsi" w:cstheme="minorBidi"/>
      <w:sz w:val="24"/>
      <w:szCs w:val="24"/>
      <w:lang w:val="en-GB"/>
    </w:rPr>
  </w:style>
  <w:style w:type="character" w:styleId="FootnoteReference">
    <w:name w:val="footnote reference"/>
    <w:basedOn w:val="DefaultParagraphFont"/>
    <w:unhideWhenUsed/>
    <w:rsid w:val="00E52340"/>
    <w:rPr>
      <w:vertAlign w:val="superscript"/>
    </w:rPr>
  </w:style>
  <w:style w:type="paragraph" w:customStyle="1" w:styleId="Default">
    <w:name w:val="Default"/>
    <w:rsid w:val="00366CEC"/>
    <w:pPr>
      <w:autoSpaceDE w:val="0"/>
      <w:autoSpaceDN w:val="0"/>
      <w:adjustRightInd w:val="0"/>
    </w:pPr>
    <w:rPr>
      <w:rFonts w:ascii="Arial" w:eastAsia="Calibri" w:hAnsi="Arial" w:cs="Arial"/>
      <w:color w:val="000000"/>
      <w:sz w:val="24"/>
      <w:szCs w:val="24"/>
      <w:lang w:val="en-GB" w:eastAsia="en-GB"/>
    </w:rPr>
  </w:style>
  <w:style w:type="paragraph" w:styleId="NormalWeb">
    <w:name w:val="Normal (Web)"/>
    <w:basedOn w:val="Normal"/>
    <w:uiPriority w:val="99"/>
    <w:unhideWhenUsed/>
    <w:rsid w:val="00B53D92"/>
    <w:pPr>
      <w:spacing w:before="100" w:beforeAutospacing="1" w:after="100" w:afterAutospacing="1"/>
    </w:pPr>
  </w:style>
  <w:style w:type="character" w:customStyle="1" w:styleId="UnresolvedMention1">
    <w:name w:val="Unresolved Mention1"/>
    <w:basedOn w:val="DefaultParagraphFont"/>
    <w:rsid w:val="00BA25E8"/>
    <w:rPr>
      <w:color w:val="808080"/>
      <w:shd w:val="clear" w:color="auto" w:fill="E6E6E6"/>
    </w:rPr>
  </w:style>
  <w:style w:type="character" w:customStyle="1" w:styleId="apple-converted-space">
    <w:name w:val="apple-converted-space"/>
    <w:basedOn w:val="DefaultParagraphFont"/>
    <w:rsid w:val="00B353C6"/>
  </w:style>
  <w:style w:type="paragraph" w:styleId="EndnoteText">
    <w:name w:val="endnote text"/>
    <w:basedOn w:val="Normal"/>
    <w:link w:val="EndnoteTextChar"/>
    <w:semiHidden/>
    <w:unhideWhenUsed/>
    <w:rsid w:val="00BE3A61"/>
    <w:rPr>
      <w:sz w:val="20"/>
      <w:szCs w:val="20"/>
    </w:rPr>
  </w:style>
  <w:style w:type="character" w:customStyle="1" w:styleId="EndnoteTextChar">
    <w:name w:val="Endnote Text Char"/>
    <w:basedOn w:val="DefaultParagraphFont"/>
    <w:link w:val="EndnoteText"/>
    <w:semiHidden/>
    <w:rsid w:val="00BE3A61"/>
    <w:rPr>
      <w:lang w:val="en-GB" w:eastAsia="en-GB"/>
    </w:rPr>
  </w:style>
  <w:style w:type="character" w:styleId="EndnoteReference">
    <w:name w:val="endnote reference"/>
    <w:basedOn w:val="DefaultParagraphFont"/>
    <w:semiHidden/>
    <w:unhideWhenUsed/>
    <w:rsid w:val="00BE3A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52386">
      <w:bodyDiv w:val="1"/>
      <w:marLeft w:val="0"/>
      <w:marRight w:val="0"/>
      <w:marTop w:val="0"/>
      <w:marBottom w:val="0"/>
      <w:divBdr>
        <w:top w:val="none" w:sz="0" w:space="0" w:color="auto"/>
        <w:left w:val="none" w:sz="0" w:space="0" w:color="auto"/>
        <w:bottom w:val="none" w:sz="0" w:space="0" w:color="auto"/>
        <w:right w:val="none" w:sz="0" w:space="0" w:color="auto"/>
      </w:divBdr>
    </w:div>
    <w:div w:id="72287410">
      <w:bodyDiv w:val="1"/>
      <w:marLeft w:val="0"/>
      <w:marRight w:val="0"/>
      <w:marTop w:val="0"/>
      <w:marBottom w:val="0"/>
      <w:divBdr>
        <w:top w:val="none" w:sz="0" w:space="0" w:color="auto"/>
        <w:left w:val="none" w:sz="0" w:space="0" w:color="auto"/>
        <w:bottom w:val="none" w:sz="0" w:space="0" w:color="auto"/>
        <w:right w:val="none" w:sz="0" w:space="0" w:color="auto"/>
      </w:divBdr>
      <w:divsChild>
        <w:div w:id="887566406">
          <w:marLeft w:val="0"/>
          <w:marRight w:val="0"/>
          <w:marTop w:val="0"/>
          <w:marBottom w:val="0"/>
          <w:divBdr>
            <w:top w:val="none" w:sz="0" w:space="0" w:color="auto"/>
            <w:left w:val="none" w:sz="0" w:space="0" w:color="auto"/>
            <w:bottom w:val="none" w:sz="0" w:space="0" w:color="auto"/>
            <w:right w:val="none" w:sz="0" w:space="0" w:color="auto"/>
          </w:divBdr>
          <w:divsChild>
            <w:div w:id="124467035">
              <w:marLeft w:val="0"/>
              <w:marRight w:val="0"/>
              <w:marTop w:val="0"/>
              <w:marBottom w:val="0"/>
              <w:divBdr>
                <w:top w:val="none" w:sz="0" w:space="0" w:color="auto"/>
                <w:left w:val="none" w:sz="0" w:space="0" w:color="auto"/>
                <w:bottom w:val="none" w:sz="0" w:space="0" w:color="auto"/>
                <w:right w:val="none" w:sz="0" w:space="0" w:color="auto"/>
              </w:divBdr>
              <w:divsChild>
                <w:div w:id="1178350446">
                  <w:marLeft w:val="0"/>
                  <w:marRight w:val="0"/>
                  <w:marTop w:val="0"/>
                  <w:marBottom w:val="0"/>
                  <w:divBdr>
                    <w:top w:val="none" w:sz="0" w:space="0" w:color="auto"/>
                    <w:left w:val="none" w:sz="0" w:space="0" w:color="auto"/>
                    <w:bottom w:val="none" w:sz="0" w:space="0" w:color="auto"/>
                    <w:right w:val="none" w:sz="0" w:space="0" w:color="auto"/>
                  </w:divBdr>
                  <w:divsChild>
                    <w:div w:id="68394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01054">
      <w:bodyDiv w:val="1"/>
      <w:marLeft w:val="0"/>
      <w:marRight w:val="0"/>
      <w:marTop w:val="0"/>
      <w:marBottom w:val="0"/>
      <w:divBdr>
        <w:top w:val="none" w:sz="0" w:space="0" w:color="auto"/>
        <w:left w:val="none" w:sz="0" w:space="0" w:color="auto"/>
        <w:bottom w:val="none" w:sz="0" w:space="0" w:color="auto"/>
        <w:right w:val="none" w:sz="0" w:space="0" w:color="auto"/>
      </w:divBdr>
    </w:div>
    <w:div w:id="104935037">
      <w:bodyDiv w:val="1"/>
      <w:marLeft w:val="0"/>
      <w:marRight w:val="0"/>
      <w:marTop w:val="0"/>
      <w:marBottom w:val="0"/>
      <w:divBdr>
        <w:top w:val="none" w:sz="0" w:space="0" w:color="auto"/>
        <w:left w:val="none" w:sz="0" w:space="0" w:color="auto"/>
        <w:bottom w:val="none" w:sz="0" w:space="0" w:color="auto"/>
        <w:right w:val="none" w:sz="0" w:space="0" w:color="auto"/>
      </w:divBdr>
    </w:div>
    <w:div w:id="115829233">
      <w:bodyDiv w:val="1"/>
      <w:marLeft w:val="0"/>
      <w:marRight w:val="0"/>
      <w:marTop w:val="0"/>
      <w:marBottom w:val="0"/>
      <w:divBdr>
        <w:top w:val="none" w:sz="0" w:space="0" w:color="auto"/>
        <w:left w:val="none" w:sz="0" w:space="0" w:color="auto"/>
        <w:bottom w:val="none" w:sz="0" w:space="0" w:color="auto"/>
        <w:right w:val="none" w:sz="0" w:space="0" w:color="auto"/>
      </w:divBdr>
    </w:div>
    <w:div w:id="344677797">
      <w:bodyDiv w:val="1"/>
      <w:marLeft w:val="0"/>
      <w:marRight w:val="0"/>
      <w:marTop w:val="0"/>
      <w:marBottom w:val="0"/>
      <w:divBdr>
        <w:top w:val="none" w:sz="0" w:space="0" w:color="auto"/>
        <w:left w:val="none" w:sz="0" w:space="0" w:color="auto"/>
        <w:bottom w:val="none" w:sz="0" w:space="0" w:color="auto"/>
        <w:right w:val="none" w:sz="0" w:space="0" w:color="auto"/>
      </w:divBdr>
      <w:divsChild>
        <w:div w:id="2072267148">
          <w:marLeft w:val="547"/>
          <w:marRight w:val="0"/>
          <w:marTop w:val="0"/>
          <w:marBottom w:val="0"/>
          <w:divBdr>
            <w:top w:val="none" w:sz="0" w:space="0" w:color="auto"/>
            <w:left w:val="none" w:sz="0" w:space="0" w:color="auto"/>
            <w:bottom w:val="none" w:sz="0" w:space="0" w:color="auto"/>
            <w:right w:val="none" w:sz="0" w:space="0" w:color="auto"/>
          </w:divBdr>
        </w:div>
      </w:divsChild>
    </w:div>
    <w:div w:id="361901518">
      <w:bodyDiv w:val="1"/>
      <w:marLeft w:val="0"/>
      <w:marRight w:val="0"/>
      <w:marTop w:val="0"/>
      <w:marBottom w:val="0"/>
      <w:divBdr>
        <w:top w:val="none" w:sz="0" w:space="0" w:color="auto"/>
        <w:left w:val="none" w:sz="0" w:space="0" w:color="auto"/>
        <w:bottom w:val="none" w:sz="0" w:space="0" w:color="auto"/>
        <w:right w:val="none" w:sz="0" w:space="0" w:color="auto"/>
      </w:divBdr>
    </w:div>
    <w:div w:id="390495138">
      <w:bodyDiv w:val="1"/>
      <w:marLeft w:val="0"/>
      <w:marRight w:val="0"/>
      <w:marTop w:val="0"/>
      <w:marBottom w:val="0"/>
      <w:divBdr>
        <w:top w:val="none" w:sz="0" w:space="0" w:color="auto"/>
        <w:left w:val="none" w:sz="0" w:space="0" w:color="auto"/>
        <w:bottom w:val="none" w:sz="0" w:space="0" w:color="auto"/>
        <w:right w:val="none" w:sz="0" w:space="0" w:color="auto"/>
      </w:divBdr>
      <w:divsChild>
        <w:div w:id="947666415">
          <w:marLeft w:val="0"/>
          <w:marRight w:val="0"/>
          <w:marTop w:val="0"/>
          <w:marBottom w:val="0"/>
          <w:divBdr>
            <w:top w:val="none" w:sz="0" w:space="0" w:color="auto"/>
            <w:left w:val="none" w:sz="0" w:space="0" w:color="auto"/>
            <w:bottom w:val="none" w:sz="0" w:space="0" w:color="auto"/>
            <w:right w:val="none" w:sz="0" w:space="0" w:color="auto"/>
          </w:divBdr>
          <w:divsChild>
            <w:div w:id="165487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404482">
      <w:bodyDiv w:val="1"/>
      <w:marLeft w:val="0"/>
      <w:marRight w:val="0"/>
      <w:marTop w:val="0"/>
      <w:marBottom w:val="0"/>
      <w:divBdr>
        <w:top w:val="none" w:sz="0" w:space="0" w:color="auto"/>
        <w:left w:val="none" w:sz="0" w:space="0" w:color="auto"/>
        <w:bottom w:val="none" w:sz="0" w:space="0" w:color="auto"/>
        <w:right w:val="none" w:sz="0" w:space="0" w:color="auto"/>
      </w:divBdr>
      <w:divsChild>
        <w:div w:id="1124344528">
          <w:marLeft w:val="0"/>
          <w:marRight w:val="0"/>
          <w:marTop w:val="0"/>
          <w:marBottom w:val="0"/>
          <w:divBdr>
            <w:top w:val="none" w:sz="0" w:space="0" w:color="auto"/>
            <w:left w:val="none" w:sz="0" w:space="0" w:color="auto"/>
            <w:bottom w:val="none" w:sz="0" w:space="0" w:color="auto"/>
            <w:right w:val="none" w:sz="0" w:space="0" w:color="auto"/>
          </w:divBdr>
          <w:divsChild>
            <w:div w:id="1697265468">
              <w:marLeft w:val="0"/>
              <w:marRight w:val="0"/>
              <w:marTop w:val="0"/>
              <w:marBottom w:val="0"/>
              <w:divBdr>
                <w:top w:val="none" w:sz="0" w:space="0" w:color="auto"/>
                <w:left w:val="none" w:sz="0" w:space="0" w:color="auto"/>
                <w:bottom w:val="none" w:sz="0" w:space="0" w:color="auto"/>
                <w:right w:val="none" w:sz="0" w:space="0" w:color="auto"/>
              </w:divBdr>
              <w:divsChild>
                <w:div w:id="241648407">
                  <w:marLeft w:val="0"/>
                  <w:marRight w:val="0"/>
                  <w:marTop w:val="0"/>
                  <w:marBottom w:val="0"/>
                  <w:divBdr>
                    <w:top w:val="none" w:sz="0" w:space="0" w:color="auto"/>
                    <w:left w:val="none" w:sz="0" w:space="0" w:color="auto"/>
                    <w:bottom w:val="none" w:sz="0" w:space="0" w:color="auto"/>
                    <w:right w:val="none" w:sz="0" w:space="0" w:color="auto"/>
                  </w:divBdr>
                </w:div>
              </w:divsChild>
            </w:div>
            <w:div w:id="293298437">
              <w:marLeft w:val="0"/>
              <w:marRight w:val="0"/>
              <w:marTop w:val="0"/>
              <w:marBottom w:val="0"/>
              <w:divBdr>
                <w:top w:val="none" w:sz="0" w:space="0" w:color="auto"/>
                <w:left w:val="none" w:sz="0" w:space="0" w:color="auto"/>
                <w:bottom w:val="none" w:sz="0" w:space="0" w:color="auto"/>
                <w:right w:val="none" w:sz="0" w:space="0" w:color="auto"/>
              </w:divBdr>
              <w:divsChild>
                <w:div w:id="145325816">
                  <w:marLeft w:val="0"/>
                  <w:marRight w:val="0"/>
                  <w:marTop w:val="0"/>
                  <w:marBottom w:val="0"/>
                  <w:divBdr>
                    <w:top w:val="none" w:sz="0" w:space="0" w:color="auto"/>
                    <w:left w:val="none" w:sz="0" w:space="0" w:color="auto"/>
                    <w:bottom w:val="none" w:sz="0" w:space="0" w:color="auto"/>
                    <w:right w:val="none" w:sz="0" w:space="0" w:color="auto"/>
                  </w:divBdr>
                </w:div>
              </w:divsChild>
            </w:div>
            <w:div w:id="2109084245">
              <w:marLeft w:val="0"/>
              <w:marRight w:val="0"/>
              <w:marTop w:val="0"/>
              <w:marBottom w:val="0"/>
              <w:divBdr>
                <w:top w:val="none" w:sz="0" w:space="0" w:color="auto"/>
                <w:left w:val="none" w:sz="0" w:space="0" w:color="auto"/>
                <w:bottom w:val="none" w:sz="0" w:space="0" w:color="auto"/>
                <w:right w:val="none" w:sz="0" w:space="0" w:color="auto"/>
              </w:divBdr>
              <w:divsChild>
                <w:div w:id="413938565">
                  <w:marLeft w:val="0"/>
                  <w:marRight w:val="0"/>
                  <w:marTop w:val="0"/>
                  <w:marBottom w:val="0"/>
                  <w:divBdr>
                    <w:top w:val="none" w:sz="0" w:space="0" w:color="auto"/>
                    <w:left w:val="none" w:sz="0" w:space="0" w:color="auto"/>
                    <w:bottom w:val="none" w:sz="0" w:space="0" w:color="auto"/>
                    <w:right w:val="none" w:sz="0" w:space="0" w:color="auto"/>
                  </w:divBdr>
                </w:div>
              </w:divsChild>
            </w:div>
            <w:div w:id="1339652497">
              <w:marLeft w:val="0"/>
              <w:marRight w:val="0"/>
              <w:marTop w:val="0"/>
              <w:marBottom w:val="0"/>
              <w:divBdr>
                <w:top w:val="none" w:sz="0" w:space="0" w:color="auto"/>
                <w:left w:val="none" w:sz="0" w:space="0" w:color="auto"/>
                <w:bottom w:val="none" w:sz="0" w:space="0" w:color="auto"/>
                <w:right w:val="none" w:sz="0" w:space="0" w:color="auto"/>
              </w:divBdr>
              <w:divsChild>
                <w:div w:id="1703936859">
                  <w:marLeft w:val="0"/>
                  <w:marRight w:val="0"/>
                  <w:marTop w:val="0"/>
                  <w:marBottom w:val="0"/>
                  <w:divBdr>
                    <w:top w:val="none" w:sz="0" w:space="0" w:color="auto"/>
                    <w:left w:val="none" w:sz="0" w:space="0" w:color="auto"/>
                    <w:bottom w:val="none" w:sz="0" w:space="0" w:color="auto"/>
                    <w:right w:val="none" w:sz="0" w:space="0" w:color="auto"/>
                  </w:divBdr>
                </w:div>
              </w:divsChild>
            </w:div>
            <w:div w:id="224872823">
              <w:marLeft w:val="0"/>
              <w:marRight w:val="0"/>
              <w:marTop w:val="0"/>
              <w:marBottom w:val="0"/>
              <w:divBdr>
                <w:top w:val="none" w:sz="0" w:space="0" w:color="auto"/>
                <w:left w:val="none" w:sz="0" w:space="0" w:color="auto"/>
                <w:bottom w:val="none" w:sz="0" w:space="0" w:color="auto"/>
                <w:right w:val="none" w:sz="0" w:space="0" w:color="auto"/>
              </w:divBdr>
              <w:divsChild>
                <w:div w:id="1599948912">
                  <w:marLeft w:val="0"/>
                  <w:marRight w:val="0"/>
                  <w:marTop w:val="0"/>
                  <w:marBottom w:val="0"/>
                  <w:divBdr>
                    <w:top w:val="none" w:sz="0" w:space="0" w:color="auto"/>
                    <w:left w:val="none" w:sz="0" w:space="0" w:color="auto"/>
                    <w:bottom w:val="none" w:sz="0" w:space="0" w:color="auto"/>
                    <w:right w:val="none" w:sz="0" w:space="0" w:color="auto"/>
                  </w:divBdr>
                </w:div>
              </w:divsChild>
            </w:div>
            <w:div w:id="904340345">
              <w:marLeft w:val="0"/>
              <w:marRight w:val="0"/>
              <w:marTop w:val="0"/>
              <w:marBottom w:val="0"/>
              <w:divBdr>
                <w:top w:val="none" w:sz="0" w:space="0" w:color="auto"/>
                <w:left w:val="none" w:sz="0" w:space="0" w:color="auto"/>
                <w:bottom w:val="none" w:sz="0" w:space="0" w:color="auto"/>
                <w:right w:val="none" w:sz="0" w:space="0" w:color="auto"/>
              </w:divBdr>
              <w:divsChild>
                <w:div w:id="1770737057">
                  <w:marLeft w:val="0"/>
                  <w:marRight w:val="0"/>
                  <w:marTop w:val="0"/>
                  <w:marBottom w:val="0"/>
                  <w:divBdr>
                    <w:top w:val="none" w:sz="0" w:space="0" w:color="auto"/>
                    <w:left w:val="none" w:sz="0" w:space="0" w:color="auto"/>
                    <w:bottom w:val="none" w:sz="0" w:space="0" w:color="auto"/>
                    <w:right w:val="none" w:sz="0" w:space="0" w:color="auto"/>
                  </w:divBdr>
                </w:div>
              </w:divsChild>
            </w:div>
            <w:div w:id="1385956256">
              <w:marLeft w:val="0"/>
              <w:marRight w:val="0"/>
              <w:marTop w:val="0"/>
              <w:marBottom w:val="0"/>
              <w:divBdr>
                <w:top w:val="none" w:sz="0" w:space="0" w:color="auto"/>
                <w:left w:val="none" w:sz="0" w:space="0" w:color="auto"/>
                <w:bottom w:val="none" w:sz="0" w:space="0" w:color="auto"/>
                <w:right w:val="none" w:sz="0" w:space="0" w:color="auto"/>
              </w:divBdr>
              <w:divsChild>
                <w:div w:id="1623340285">
                  <w:marLeft w:val="0"/>
                  <w:marRight w:val="0"/>
                  <w:marTop w:val="0"/>
                  <w:marBottom w:val="0"/>
                  <w:divBdr>
                    <w:top w:val="none" w:sz="0" w:space="0" w:color="auto"/>
                    <w:left w:val="none" w:sz="0" w:space="0" w:color="auto"/>
                    <w:bottom w:val="none" w:sz="0" w:space="0" w:color="auto"/>
                    <w:right w:val="none" w:sz="0" w:space="0" w:color="auto"/>
                  </w:divBdr>
                </w:div>
              </w:divsChild>
            </w:div>
            <w:div w:id="1691880130">
              <w:marLeft w:val="0"/>
              <w:marRight w:val="0"/>
              <w:marTop w:val="0"/>
              <w:marBottom w:val="0"/>
              <w:divBdr>
                <w:top w:val="none" w:sz="0" w:space="0" w:color="auto"/>
                <w:left w:val="none" w:sz="0" w:space="0" w:color="auto"/>
                <w:bottom w:val="none" w:sz="0" w:space="0" w:color="auto"/>
                <w:right w:val="none" w:sz="0" w:space="0" w:color="auto"/>
              </w:divBdr>
              <w:divsChild>
                <w:div w:id="482435465">
                  <w:marLeft w:val="0"/>
                  <w:marRight w:val="0"/>
                  <w:marTop w:val="0"/>
                  <w:marBottom w:val="0"/>
                  <w:divBdr>
                    <w:top w:val="none" w:sz="0" w:space="0" w:color="auto"/>
                    <w:left w:val="none" w:sz="0" w:space="0" w:color="auto"/>
                    <w:bottom w:val="none" w:sz="0" w:space="0" w:color="auto"/>
                    <w:right w:val="none" w:sz="0" w:space="0" w:color="auto"/>
                  </w:divBdr>
                </w:div>
              </w:divsChild>
            </w:div>
            <w:div w:id="1202670415">
              <w:marLeft w:val="0"/>
              <w:marRight w:val="0"/>
              <w:marTop w:val="0"/>
              <w:marBottom w:val="0"/>
              <w:divBdr>
                <w:top w:val="none" w:sz="0" w:space="0" w:color="auto"/>
                <w:left w:val="none" w:sz="0" w:space="0" w:color="auto"/>
                <w:bottom w:val="none" w:sz="0" w:space="0" w:color="auto"/>
                <w:right w:val="none" w:sz="0" w:space="0" w:color="auto"/>
              </w:divBdr>
              <w:divsChild>
                <w:div w:id="917709114">
                  <w:marLeft w:val="0"/>
                  <w:marRight w:val="0"/>
                  <w:marTop w:val="0"/>
                  <w:marBottom w:val="0"/>
                  <w:divBdr>
                    <w:top w:val="none" w:sz="0" w:space="0" w:color="auto"/>
                    <w:left w:val="none" w:sz="0" w:space="0" w:color="auto"/>
                    <w:bottom w:val="none" w:sz="0" w:space="0" w:color="auto"/>
                    <w:right w:val="none" w:sz="0" w:space="0" w:color="auto"/>
                  </w:divBdr>
                </w:div>
              </w:divsChild>
            </w:div>
            <w:div w:id="184758526">
              <w:marLeft w:val="0"/>
              <w:marRight w:val="0"/>
              <w:marTop w:val="0"/>
              <w:marBottom w:val="0"/>
              <w:divBdr>
                <w:top w:val="none" w:sz="0" w:space="0" w:color="auto"/>
                <w:left w:val="none" w:sz="0" w:space="0" w:color="auto"/>
                <w:bottom w:val="none" w:sz="0" w:space="0" w:color="auto"/>
                <w:right w:val="none" w:sz="0" w:space="0" w:color="auto"/>
              </w:divBdr>
              <w:divsChild>
                <w:div w:id="1100219522">
                  <w:marLeft w:val="0"/>
                  <w:marRight w:val="0"/>
                  <w:marTop w:val="0"/>
                  <w:marBottom w:val="0"/>
                  <w:divBdr>
                    <w:top w:val="none" w:sz="0" w:space="0" w:color="auto"/>
                    <w:left w:val="none" w:sz="0" w:space="0" w:color="auto"/>
                    <w:bottom w:val="none" w:sz="0" w:space="0" w:color="auto"/>
                    <w:right w:val="none" w:sz="0" w:space="0" w:color="auto"/>
                  </w:divBdr>
                </w:div>
              </w:divsChild>
            </w:div>
            <w:div w:id="2106725218">
              <w:marLeft w:val="0"/>
              <w:marRight w:val="0"/>
              <w:marTop w:val="0"/>
              <w:marBottom w:val="0"/>
              <w:divBdr>
                <w:top w:val="none" w:sz="0" w:space="0" w:color="auto"/>
                <w:left w:val="none" w:sz="0" w:space="0" w:color="auto"/>
                <w:bottom w:val="none" w:sz="0" w:space="0" w:color="auto"/>
                <w:right w:val="none" w:sz="0" w:space="0" w:color="auto"/>
              </w:divBdr>
              <w:divsChild>
                <w:div w:id="225336226">
                  <w:marLeft w:val="0"/>
                  <w:marRight w:val="0"/>
                  <w:marTop w:val="0"/>
                  <w:marBottom w:val="0"/>
                  <w:divBdr>
                    <w:top w:val="none" w:sz="0" w:space="0" w:color="auto"/>
                    <w:left w:val="none" w:sz="0" w:space="0" w:color="auto"/>
                    <w:bottom w:val="none" w:sz="0" w:space="0" w:color="auto"/>
                    <w:right w:val="none" w:sz="0" w:space="0" w:color="auto"/>
                  </w:divBdr>
                </w:div>
              </w:divsChild>
            </w:div>
            <w:div w:id="1160578292">
              <w:marLeft w:val="0"/>
              <w:marRight w:val="0"/>
              <w:marTop w:val="0"/>
              <w:marBottom w:val="0"/>
              <w:divBdr>
                <w:top w:val="none" w:sz="0" w:space="0" w:color="auto"/>
                <w:left w:val="none" w:sz="0" w:space="0" w:color="auto"/>
                <w:bottom w:val="none" w:sz="0" w:space="0" w:color="auto"/>
                <w:right w:val="none" w:sz="0" w:space="0" w:color="auto"/>
              </w:divBdr>
              <w:divsChild>
                <w:div w:id="673610749">
                  <w:marLeft w:val="0"/>
                  <w:marRight w:val="0"/>
                  <w:marTop w:val="0"/>
                  <w:marBottom w:val="0"/>
                  <w:divBdr>
                    <w:top w:val="none" w:sz="0" w:space="0" w:color="auto"/>
                    <w:left w:val="none" w:sz="0" w:space="0" w:color="auto"/>
                    <w:bottom w:val="none" w:sz="0" w:space="0" w:color="auto"/>
                    <w:right w:val="none" w:sz="0" w:space="0" w:color="auto"/>
                  </w:divBdr>
                </w:div>
              </w:divsChild>
            </w:div>
            <w:div w:id="369693252">
              <w:marLeft w:val="0"/>
              <w:marRight w:val="0"/>
              <w:marTop w:val="0"/>
              <w:marBottom w:val="0"/>
              <w:divBdr>
                <w:top w:val="none" w:sz="0" w:space="0" w:color="auto"/>
                <w:left w:val="none" w:sz="0" w:space="0" w:color="auto"/>
                <w:bottom w:val="none" w:sz="0" w:space="0" w:color="auto"/>
                <w:right w:val="none" w:sz="0" w:space="0" w:color="auto"/>
              </w:divBdr>
              <w:divsChild>
                <w:div w:id="504055924">
                  <w:marLeft w:val="0"/>
                  <w:marRight w:val="0"/>
                  <w:marTop w:val="0"/>
                  <w:marBottom w:val="0"/>
                  <w:divBdr>
                    <w:top w:val="none" w:sz="0" w:space="0" w:color="auto"/>
                    <w:left w:val="none" w:sz="0" w:space="0" w:color="auto"/>
                    <w:bottom w:val="none" w:sz="0" w:space="0" w:color="auto"/>
                    <w:right w:val="none" w:sz="0" w:space="0" w:color="auto"/>
                  </w:divBdr>
                </w:div>
              </w:divsChild>
            </w:div>
            <w:div w:id="1086078566">
              <w:marLeft w:val="0"/>
              <w:marRight w:val="0"/>
              <w:marTop w:val="0"/>
              <w:marBottom w:val="0"/>
              <w:divBdr>
                <w:top w:val="none" w:sz="0" w:space="0" w:color="auto"/>
                <w:left w:val="none" w:sz="0" w:space="0" w:color="auto"/>
                <w:bottom w:val="none" w:sz="0" w:space="0" w:color="auto"/>
                <w:right w:val="none" w:sz="0" w:space="0" w:color="auto"/>
              </w:divBdr>
              <w:divsChild>
                <w:div w:id="138229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755920">
      <w:bodyDiv w:val="1"/>
      <w:marLeft w:val="0"/>
      <w:marRight w:val="0"/>
      <w:marTop w:val="0"/>
      <w:marBottom w:val="0"/>
      <w:divBdr>
        <w:top w:val="none" w:sz="0" w:space="0" w:color="auto"/>
        <w:left w:val="none" w:sz="0" w:space="0" w:color="auto"/>
        <w:bottom w:val="none" w:sz="0" w:space="0" w:color="auto"/>
        <w:right w:val="none" w:sz="0" w:space="0" w:color="auto"/>
      </w:divBdr>
    </w:div>
    <w:div w:id="612516967">
      <w:bodyDiv w:val="1"/>
      <w:marLeft w:val="0"/>
      <w:marRight w:val="0"/>
      <w:marTop w:val="0"/>
      <w:marBottom w:val="0"/>
      <w:divBdr>
        <w:top w:val="none" w:sz="0" w:space="0" w:color="auto"/>
        <w:left w:val="none" w:sz="0" w:space="0" w:color="auto"/>
        <w:bottom w:val="none" w:sz="0" w:space="0" w:color="auto"/>
        <w:right w:val="none" w:sz="0" w:space="0" w:color="auto"/>
      </w:divBdr>
      <w:divsChild>
        <w:div w:id="458575144">
          <w:marLeft w:val="0"/>
          <w:marRight w:val="0"/>
          <w:marTop w:val="0"/>
          <w:marBottom w:val="0"/>
          <w:divBdr>
            <w:top w:val="none" w:sz="0" w:space="0" w:color="auto"/>
            <w:left w:val="none" w:sz="0" w:space="0" w:color="auto"/>
            <w:bottom w:val="none" w:sz="0" w:space="0" w:color="auto"/>
            <w:right w:val="none" w:sz="0" w:space="0" w:color="auto"/>
          </w:divBdr>
          <w:divsChild>
            <w:div w:id="1249575580">
              <w:marLeft w:val="0"/>
              <w:marRight w:val="0"/>
              <w:marTop w:val="0"/>
              <w:marBottom w:val="0"/>
              <w:divBdr>
                <w:top w:val="none" w:sz="0" w:space="0" w:color="auto"/>
                <w:left w:val="none" w:sz="0" w:space="0" w:color="auto"/>
                <w:bottom w:val="none" w:sz="0" w:space="0" w:color="auto"/>
                <w:right w:val="none" w:sz="0" w:space="0" w:color="auto"/>
              </w:divBdr>
              <w:divsChild>
                <w:div w:id="1078290381">
                  <w:marLeft w:val="0"/>
                  <w:marRight w:val="0"/>
                  <w:marTop w:val="0"/>
                  <w:marBottom w:val="0"/>
                  <w:divBdr>
                    <w:top w:val="none" w:sz="0" w:space="0" w:color="auto"/>
                    <w:left w:val="none" w:sz="0" w:space="0" w:color="auto"/>
                    <w:bottom w:val="none" w:sz="0" w:space="0" w:color="auto"/>
                    <w:right w:val="none" w:sz="0" w:space="0" w:color="auto"/>
                  </w:divBdr>
                  <w:divsChild>
                    <w:div w:id="207500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755286">
      <w:bodyDiv w:val="1"/>
      <w:marLeft w:val="0"/>
      <w:marRight w:val="0"/>
      <w:marTop w:val="0"/>
      <w:marBottom w:val="0"/>
      <w:divBdr>
        <w:top w:val="none" w:sz="0" w:space="0" w:color="auto"/>
        <w:left w:val="none" w:sz="0" w:space="0" w:color="auto"/>
        <w:bottom w:val="none" w:sz="0" w:space="0" w:color="auto"/>
        <w:right w:val="none" w:sz="0" w:space="0" w:color="auto"/>
      </w:divBdr>
      <w:divsChild>
        <w:div w:id="1191144633">
          <w:marLeft w:val="0"/>
          <w:marRight w:val="0"/>
          <w:marTop w:val="0"/>
          <w:marBottom w:val="0"/>
          <w:divBdr>
            <w:top w:val="none" w:sz="0" w:space="0" w:color="auto"/>
            <w:left w:val="none" w:sz="0" w:space="0" w:color="auto"/>
            <w:bottom w:val="none" w:sz="0" w:space="0" w:color="auto"/>
            <w:right w:val="none" w:sz="0" w:space="0" w:color="auto"/>
          </w:divBdr>
          <w:divsChild>
            <w:div w:id="968627954">
              <w:marLeft w:val="0"/>
              <w:marRight w:val="0"/>
              <w:marTop w:val="0"/>
              <w:marBottom w:val="0"/>
              <w:divBdr>
                <w:top w:val="none" w:sz="0" w:space="0" w:color="auto"/>
                <w:left w:val="none" w:sz="0" w:space="0" w:color="auto"/>
                <w:bottom w:val="none" w:sz="0" w:space="0" w:color="auto"/>
                <w:right w:val="none" w:sz="0" w:space="0" w:color="auto"/>
              </w:divBdr>
              <w:divsChild>
                <w:div w:id="997153483">
                  <w:marLeft w:val="0"/>
                  <w:marRight w:val="0"/>
                  <w:marTop w:val="0"/>
                  <w:marBottom w:val="0"/>
                  <w:divBdr>
                    <w:top w:val="none" w:sz="0" w:space="0" w:color="auto"/>
                    <w:left w:val="none" w:sz="0" w:space="0" w:color="auto"/>
                    <w:bottom w:val="none" w:sz="0" w:space="0" w:color="auto"/>
                    <w:right w:val="none" w:sz="0" w:space="0" w:color="auto"/>
                  </w:divBdr>
                  <w:divsChild>
                    <w:div w:id="135729408">
                      <w:marLeft w:val="0"/>
                      <w:marRight w:val="0"/>
                      <w:marTop w:val="0"/>
                      <w:marBottom w:val="0"/>
                      <w:divBdr>
                        <w:top w:val="none" w:sz="0" w:space="0" w:color="auto"/>
                        <w:left w:val="none" w:sz="0" w:space="0" w:color="auto"/>
                        <w:bottom w:val="none" w:sz="0" w:space="0" w:color="auto"/>
                        <w:right w:val="none" w:sz="0" w:space="0" w:color="auto"/>
                      </w:divBdr>
                      <w:divsChild>
                        <w:div w:id="197282117">
                          <w:marLeft w:val="0"/>
                          <w:marRight w:val="0"/>
                          <w:marTop w:val="0"/>
                          <w:marBottom w:val="0"/>
                          <w:divBdr>
                            <w:top w:val="none" w:sz="0" w:space="0" w:color="auto"/>
                            <w:left w:val="none" w:sz="0" w:space="0" w:color="auto"/>
                            <w:bottom w:val="none" w:sz="0" w:space="0" w:color="auto"/>
                            <w:right w:val="none" w:sz="0" w:space="0" w:color="auto"/>
                          </w:divBdr>
                        </w:div>
                      </w:divsChild>
                    </w:div>
                    <w:div w:id="194197110">
                      <w:marLeft w:val="0"/>
                      <w:marRight w:val="0"/>
                      <w:marTop w:val="0"/>
                      <w:marBottom w:val="0"/>
                      <w:divBdr>
                        <w:top w:val="none" w:sz="0" w:space="0" w:color="auto"/>
                        <w:left w:val="none" w:sz="0" w:space="0" w:color="auto"/>
                        <w:bottom w:val="none" w:sz="0" w:space="0" w:color="auto"/>
                        <w:right w:val="none" w:sz="0" w:space="0" w:color="auto"/>
                      </w:divBdr>
                      <w:divsChild>
                        <w:div w:id="1486167259">
                          <w:marLeft w:val="0"/>
                          <w:marRight w:val="0"/>
                          <w:marTop w:val="0"/>
                          <w:marBottom w:val="0"/>
                          <w:divBdr>
                            <w:top w:val="none" w:sz="0" w:space="0" w:color="auto"/>
                            <w:left w:val="none" w:sz="0" w:space="0" w:color="auto"/>
                            <w:bottom w:val="none" w:sz="0" w:space="0" w:color="auto"/>
                            <w:right w:val="none" w:sz="0" w:space="0" w:color="auto"/>
                          </w:divBdr>
                        </w:div>
                      </w:divsChild>
                    </w:div>
                    <w:div w:id="232357230">
                      <w:marLeft w:val="0"/>
                      <w:marRight w:val="0"/>
                      <w:marTop w:val="0"/>
                      <w:marBottom w:val="0"/>
                      <w:divBdr>
                        <w:top w:val="none" w:sz="0" w:space="0" w:color="auto"/>
                        <w:left w:val="none" w:sz="0" w:space="0" w:color="auto"/>
                        <w:bottom w:val="none" w:sz="0" w:space="0" w:color="auto"/>
                        <w:right w:val="none" w:sz="0" w:space="0" w:color="auto"/>
                      </w:divBdr>
                      <w:divsChild>
                        <w:div w:id="630403483">
                          <w:marLeft w:val="0"/>
                          <w:marRight w:val="0"/>
                          <w:marTop w:val="0"/>
                          <w:marBottom w:val="0"/>
                          <w:divBdr>
                            <w:top w:val="none" w:sz="0" w:space="0" w:color="auto"/>
                            <w:left w:val="none" w:sz="0" w:space="0" w:color="auto"/>
                            <w:bottom w:val="none" w:sz="0" w:space="0" w:color="auto"/>
                            <w:right w:val="none" w:sz="0" w:space="0" w:color="auto"/>
                          </w:divBdr>
                        </w:div>
                      </w:divsChild>
                    </w:div>
                    <w:div w:id="490876930">
                      <w:marLeft w:val="0"/>
                      <w:marRight w:val="0"/>
                      <w:marTop w:val="0"/>
                      <w:marBottom w:val="0"/>
                      <w:divBdr>
                        <w:top w:val="none" w:sz="0" w:space="0" w:color="auto"/>
                        <w:left w:val="none" w:sz="0" w:space="0" w:color="auto"/>
                        <w:bottom w:val="none" w:sz="0" w:space="0" w:color="auto"/>
                        <w:right w:val="none" w:sz="0" w:space="0" w:color="auto"/>
                      </w:divBdr>
                      <w:divsChild>
                        <w:div w:id="1712224889">
                          <w:marLeft w:val="0"/>
                          <w:marRight w:val="0"/>
                          <w:marTop w:val="0"/>
                          <w:marBottom w:val="0"/>
                          <w:divBdr>
                            <w:top w:val="none" w:sz="0" w:space="0" w:color="auto"/>
                            <w:left w:val="none" w:sz="0" w:space="0" w:color="auto"/>
                            <w:bottom w:val="none" w:sz="0" w:space="0" w:color="auto"/>
                            <w:right w:val="none" w:sz="0" w:space="0" w:color="auto"/>
                          </w:divBdr>
                        </w:div>
                      </w:divsChild>
                    </w:div>
                    <w:div w:id="502471805">
                      <w:marLeft w:val="0"/>
                      <w:marRight w:val="0"/>
                      <w:marTop w:val="0"/>
                      <w:marBottom w:val="0"/>
                      <w:divBdr>
                        <w:top w:val="none" w:sz="0" w:space="0" w:color="auto"/>
                        <w:left w:val="none" w:sz="0" w:space="0" w:color="auto"/>
                        <w:bottom w:val="none" w:sz="0" w:space="0" w:color="auto"/>
                        <w:right w:val="none" w:sz="0" w:space="0" w:color="auto"/>
                      </w:divBdr>
                      <w:divsChild>
                        <w:div w:id="1961184008">
                          <w:marLeft w:val="0"/>
                          <w:marRight w:val="0"/>
                          <w:marTop w:val="0"/>
                          <w:marBottom w:val="0"/>
                          <w:divBdr>
                            <w:top w:val="none" w:sz="0" w:space="0" w:color="auto"/>
                            <w:left w:val="none" w:sz="0" w:space="0" w:color="auto"/>
                            <w:bottom w:val="none" w:sz="0" w:space="0" w:color="auto"/>
                            <w:right w:val="none" w:sz="0" w:space="0" w:color="auto"/>
                          </w:divBdr>
                        </w:div>
                      </w:divsChild>
                    </w:div>
                    <w:div w:id="561142502">
                      <w:marLeft w:val="0"/>
                      <w:marRight w:val="0"/>
                      <w:marTop w:val="0"/>
                      <w:marBottom w:val="0"/>
                      <w:divBdr>
                        <w:top w:val="none" w:sz="0" w:space="0" w:color="auto"/>
                        <w:left w:val="none" w:sz="0" w:space="0" w:color="auto"/>
                        <w:bottom w:val="none" w:sz="0" w:space="0" w:color="auto"/>
                        <w:right w:val="none" w:sz="0" w:space="0" w:color="auto"/>
                      </w:divBdr>
                      <w:divsChild>
                        <w:div w:id="883757278">
                          <w:marLeft w:val="0"/>
                          <w:marRight w:val="0"/>
                          <w:marTop w:val="0"/>
                          <w:marBottom w:val="0"/>
                          <w:divBdr>
                            <w:top w:val="none" w:sz="0" w:space="0" w:color="auto"/>
                            <w:left w:val="none" w:sz="0" w:space="0" w:color="auto"/>
                            <w:bottom w:val="none" w:sz="0" w:space="0" w:color="auto"/>
                            <w:right w:val="none" w:sz="0" w:space="0" w:color="auto"/>
                          </w:divBdr>
                        </w:div>
                      </w:divsChild>
                    </w:div>
                    <w:div w:id="567616269">
                      <w:marLeft w:val="0"/>
                      <w:marRight w:val="0"/>
                      <w:marTop w:val="0"/>
                      <w:marBottom w:val="0"/>
                      <w:divBdr>
                        <w:top w:val="none" w:sz="0" w:space="0" w:color="auto"/>
                        <w:left w:val="none" w:sz="0" w:space="0" w:color="auto"/>
                        <w:bottom w:val="none" w:sz="0" w:space="0" w:color="auto"/>
                        <w:right w:val="none" w:sz="0" w:space="0" w:color="auto"/>
                      </w:divBdr>
                      <w:divsChild>
                        <w:div w:id="701395390">
                          <w:marLeft w:val="0"/>
                          <w:marRight w:val="0"/>
                          <w:marTop w:val="0"/>
                          <w:marBottom w:val="0"/>
                          <w:divBdr>
                            <w:top w:val="none" w:sz="0" w:space="0" w:color="auto"/>
                            <w:left w:val="none" w:sz="0" w:space="0" w:color="auto"/>
                            <w:bottom w:val="none" w:sz="0" w:space="0" w:color="auto"/>
                            <w:right w:val="none" w:sz="0" w:space="0" w:color="auto"/>
                          </w:divBdr>
                        </w:div>
                      </w:divsChild>
                    </w:div>
                    <w:div w:id="626086717">
                      <w:marLeft w:val="0"/>
                      <w:marRight w:val="0"/>
                      <w:marTop w:val="0"/>
                      <w:marBottom w:val="0"/>
                      <w:divBdr>
                        <w:top w:val="none" w:sz="0" w:space="0" w:color="auto"/>
                        <w:left w:val="none" w:sz="0" w:space="0" w:color="auto"/>
                        <w:bottom w:val="none" w:sz="0" w:space="0" w:color="auto"/>
                        <w:right w:val="none" w:sz="0" w:space="0" w:color="auto"/>
                      </w:divBdr>
                      <w:divsChild>
                        <w:div w:id="179927466">
                          <w:marLeft w:val="0"/>
                          <w:marRight w:val="0"/>
                          <w:marTop w:val="0"/>
                          <w:marBottom w:val="0"/>
                          <w:divBdr>
                            <w:top w:val="none" w:sz="0" w:space="0" w:color="auto"/>
                            <w:left w:val="none" w:sz="0" w:space="0" w:color="auto"/>
                            <w:bottom w:val="none" w:sz="0" w:space="0" w:color="auto"/>
                            <w:right w:val="none" w:sz="0" w:space="0" w:color="auto"/>
                          </w:divBdr>
                        </w:div>
                      </w:divsChild>
                    </w:div>
                    <w:div w:id="646319477">
                      <w:marLeft w:val="0"/>
                      <w:marRight w:val="0"/>
                      <w:marTop w:val="0"/>
                      <w:marBottom w:val="0"/>
                      <w:divBdr>
                        <w:top w:val="none" w:sz="0" w:space="0" w:color="auto"/>
                        <w:left w:val="none" w:sz="0" w:space="0" w:color="auto"/>
                        <w:bottom w:val="none" w:sz="0" w:space="0" w:color="auto"/>
                        <w:right w:val="none" w:sz="0" w:space="0" w:color="auto"/>
                      </w:divBdr>
                      <w:divsChild>
                        <w:div w:id="1117061882">
                          <w:marLeft w:val="0"/>
                          <w:marRight w:val="0"/>
                          <w:marTop w:val="0"/>
                          <w:marBottom w:val="0"/>
                          <w:divBdr>
                            <w:top w:val="none" w:sz="0" w:space="0" w:color="auto"/>
                            <w:left w:val="none" w:sz="0" w:space="0" w:color="auto"/>
                            <w:bottom w:val="none" w:sz="0" w:space="0" w:color="auto"/>
                            <w:right w:val="none" w:sz="0" w:space="0" w:color="auto"/>
                          </w:divBdr>
                        </w:div>
                      </w:divsChild>
                    </w:div>
                    <w:div w:id="831264489">
                      <w:marLeft w:val="0"/>
                      <w:marRight w:val="0"/>
                      <w:marTop w:val="0"/>
                      <w:marBottom w:val="0"/>
                      <w:divBdr>
                        <w:top w:val="none" w:sz="0" w:space="0" w:color="auto"/>
                        <w:left w:val="none" w:sz="0" w:space="0" w:color="auto"/>
                        <w:bottom w:val="none" w:sz="0" w:space="0" w:color="auto"/>
                        <w:right w:val="none" w:sz="0" w:space="0" w:color="auto"/>
                      </w:divBdr>
                      <w:divsChild>
                        <w:div w:id="259526712">
                          <w:marLeft w:val="0"/>
                          <w:marRight w:val="0"/>
                          <w:marTop w:val="0"/>
                          <w:marBottom w:val="0"/>
                          <w:divBdr>
                            <w:top w:val="none" w:sz="0" w:space="0" w:color="auto"/>
                            <w:left w:val="none" w:sz="0" w:space="0" w:color="auto"/>
                            <w:bottom w:val="none" w:sz="0" w:space="0" w:color="auto"/>
                            <w:right w:val="none" w:sz="0" w:space="0" w:color="auto"/>
                          </w:divBdr>
                        </w:div>
                      </w:divsChild>
                    </w:div>
                    <w:div w:id="913048364">
                      <w:marLeft w:val="0"/>
                      <w:marRight w:val="0"/>
                      <w:marTop w:val="0"/>
                      <w:marBottom w:val="0"/>
                      <w:divBdr>
                        <w:top w:val="none" w:sz="0" w:space="0" w:color="auto"/>
                        <w:left w:val="none" w:sz="0" w:space="0" w:color="auto"/>
                        <w:bottom w:val="none" w:sz="0" w:space="0" w:color="auto"/>
                        <w:right w:val="none" w:sz="0" w:space="0" w:color="auto"/>
                      </w:divBdr>
                      <w:divsChild>
                        <w:div w:id="1216502665">
                          <w:marLeft w:val="0"/>
                          <w:marRight w:val="0"/>
                          <w:marTop w:val="0"/>
                          <w:marBottom w:val="0"/>
                          <w:divBdr>
                            <w:top w:val="none" w:sz="0" w:space="0" w:color="auto"/>
                            <w:left w:val="none" w:sz="0" w:space="0" w:color="auto"/>
                            <w:bottom w:val="none" w:sz="0" w:space="0" w:color="auto"/>
                            <w:right w:val="none" w:sz="0" w:space="0" w:color="auto"/>
                          </w:divBdr>
                        </w:div>
                      </w:divsChild>
                    </w:div>
                    <w:div w:id="915476414">
                      <w:marLeft w:val="0"/>
                      <w:marRight w:val="0"/>
                      <w:marTop w:val="0"/>
                      <w:marBottom w:val="0"/>
                      <w:divBdr>
                        <w:top w:val="none" w:sz="0" w:space="0" w:color="auto"/>
                        <w:left w:val="none" w:sz="0" w:space="0" w:color="auto"/>
                        <w:bottom w:val="none" w:sz="0" w:space="0" w:color="auto"/>
                        <w:right w:val="none" w:sz="0" w:space="0" w:color="auto"/>
                      </w:divBdr>
                      <w:divsChild>
                        <w:div w:id="546840920">
                          <w:marLeft w:val="0"/>
                          <w:marRight w:val="0"/>
                          <w:marTop w:val="0"/>
                          <w:marBottom w:val="0"/>
                          <w:divBdr>
                            <w:top w:val="none" w:sz="0" w:space="0" w:color="auto"/>
                            <w:left w:val="none" w:sz="0" w:space="0" w:color="auto"/>
                            <w:bottom w:val="none" w:sz="0" w:space="0" w:color="auto"/>
                            <w:right w:val="none" w:sz="0" w:space="0" w:color="auto"/>
                          </w:divBdr>
                        </w:div>
                      </w:divsChild>
                    </w:div>
                    <w:div w:id="934635650">
                      <w:marLeft w:val="0"/>
                      <w:marRight w:val="0"/>
                      <w:marTop w:val="0"/>
                      <w:marBottom w:val="0"/>
                      <w:divBdr>
                        <w:top w:val="none" w:sz="0" w:space="0" w:color="auto"/>
                        <w:left w:val="none" w:sz="0" w:space="0" w:color="auto"/>
                        <w:bottom w:val="none" w:sz="0" w:space="0" w:color="auto"/>
                        <w:right w:val="none" w:sz="0" w:space="0" w:color="auto"/>
                      </w:divBdr>
                      <w:divsChild>
                        <w:div w:id="1959799719">
                          <w:marLeft w:val="0"/>
                          <w:marRight w:val="0"/>
                          <w:marTop w:val="0"/>
                          <w:marBottom w:val="0"/>
                          <w:divBdr>
                            <w:top w:val="none" w:sz="0" w:space="0" w:color="auto"/>
                            <w:left w:val="none" w:sz="0" w:space="0" w:color="auto"/>
                            <w:bottom w:val="none" w:sz="0" w:space="0" w:color="auto"/>
                            <w:right w:val="none" w:sz="0" w:space="0" w:color="auto"/>
                          </w:divBdr>
                        </w:div>
                      </w:divsChild>
                    </w:div>
                    <w:div w:id="1023477958">
                      <w:marLeft w:val="0"/>
                      <w:marRight w:val="0"/>
                      <w:marTop w:val="0"/>
                      <w:marBottom w:val="0"/>
                      <w:divBdr>
                        <w:top w:val="none" w:sz="0" w:space="0" w:color="auto"/>
                        <w:left w:val="none" w:sz="0" w:space="0" w:color="auto"/>
                        <w:bottom w:val="none" w:sz="0" w:space="0" w:color="auto"/>
                        <w:right w:val="none" w:sz="0" w:space="0" w:color="auto"/>
                      </w:divBdr>
                      <w:divsChild>
                        <w:div w:id="636254955">
                          <w:marLeft w:val="0"/>
                          <w:marRight w:val="0"/>
                          <w:marTop w:val="0"/>
                          <w:marBottom w:val="0"/>
                          <w:divBdr>
                            <w:top w:val="none" w:sz="0" w:space="0" w:color="auto"/>
                            <w:left w:val="none" w:sz="0" w:space="0" w:color="auto"/>
                            <w:bottom w:val="none" w:sz="0" w:space="0" w:color="auto"/>
                            <w:right w:val="none" w:sz="0" w:space="0" w:color="auto"/>
                          </w:divBdr>
                        </w:div>
                      </w:divsChild>
                    </w:div>
                    <w:div w:id="1045300884">
                      <w:marLeft w:val="0"/>
                      <w:marRight w:val="0"/>
                      <w:marTop w:val="0"/>
                      <w:marBottom w:val="0"/>
                      <w:divBdr>
                        <w:top w:val="none" w:sz="0" w:space="0" w:color="auto"/>
                        <w:left w:val="none" w:sz="0" w:space="0" w:color="auto"/>
                        <w:bottom w:val="none" w:sz="0" w:space="0" w:color="auto"/>
                        <w:right w:val="none" w:sz="0" w:space="0" w:color="auto"/>
                      </w:divBdr>
                      <w:divsChild>
                        <w:div w:id="1397629546">
                          <w:marLeft w:val="0"/>
                          <w:marRight w:val="0"/>
                          <w:marTop w:val="0"/>
                          <w:marBottom w:val="0"/>
                          <w:divBdr>
                            <w:top w:val="none" w:sz="0" w:space="0" w:color="auto"/>
                            <w:left w:val="none" w:sz="0" w:space="0" w:color="auto"/>
                            <w:bottom w:val="none" w:sz="0" w:space="0" w:color="auto"/>
                            <w:right w:val="none" w:sz="0" w:space="0" w:color="auto"/>
                          </w:divBdr>
                        </w:div>
                      </w:divsChild>
                    </w:div>
                    <w:div w:id="1158224822">
                      <w:marLeft w:val="0"/>
                      <w:marRight w:val="0"/>
                      <w:marTop w:val="0"/>
                      <w:marBottom w:val="0"/>
                      <w:divBdr>
                        <w:top w:val="none" w:sz="0" w:space="0" w:color="auto"/>
                        <w:left w:val="none" w:sz="0" w:space="0" w:color="auto"/>
                        <w:bottom w:val="none" w:sz="0" w:space="0" w:color="auto"/>
                        <w:right w:val="none" w:sz="0" w:space="0" w:color="auto"/>
                      </w:divBdr>
                      <w:divsChild>
                        <w:div w:id="1873878306">
                          <w:marLeft w:val="0"/>
                          <w:marRight w:val="0"/>
                          <w:marTop w:val="0"/>
                          <w:marBottom w:val="0"/>
                          <w:divBdr>
                            <w:top w:val="none" w:sz="0" w:space="0" w:color="auto"/>
                            <w:left w:val="none" w:sz="0" w:space="0" w:color="auto"/>
                            <w:bottom w:val="none" w:sz="0" w:space="0" w:color="auto"/>
                            <w:right w:val="none" w:sz="0" w:space="0" w:color="auto"/>
                          </w:divBdr>
                        </w:div>
                      </w:divsChild>
                    </w:div>
                    <w:div w:id="1175269848">
                      <w:marLeft w:val="0"/>
                      <w:marRight w:val="0"/>
                      <w:marTop w:val="0"/>
                      <w:marBottom w:val="0"/>
                      <w:divBdr>
                        <w:top w:val="none" w:sz="0" w:space="0" w:color="auto"/>
                        <w:left w:val="none" w:sz="0" w:space="0" w:color="auto"/>
                        <w:bottom w:val="none" w:sz="0" w:space="0" w:color="auto"/>
                        <w:right w:val="none" w:sz="0" w:space="0" w:color="auto"/>
                      </w:divBdr>
                      <w:divsChild>
                        <w:div w:id="2014795897">
                          <w:marLeft w:val="0"/>
                          <w:marRight w:val="0"/>
                          <w:marTop w:val="0"/>
                          <w:marBottom w:val="0"/>
                          <w:divBdr>
                            <w:top w:val="none" w:sz="0" w:space="0" w:color="auto"/>
                            <w:left w:val="none" w:sz="0" w:space="0" w:color="auto"/>
                            <w:bottom w:val="none" w:sz="0" w:space="0" w:color="auto"/>
                            <w:right w:val="none" w:sz="0" w:space="0" w:color="auto"/>
                          </w:divBdr>
                        </w:div>
                      </w:divsChild>
                    </w:div>
                    <w:div w:id="1285307856">
                      <w:marLeft w:val="0"/>
                      <w:marRight w:val="0"/>
                      <w:marTop w:val="0"/>
                      <w:marBottom w:val="0"/>
                      <w:divBdr>
                        <w:top w:val="none" w:sz="0" w:space="0" w:color="auto"/>
                        <w:left w:val="none" w:sz="0" w:space="0" w:color="auto"/>
                        <w:bottom w:val="none" w:sz="0" w:space="0" w:color="auto"/>
                        <w:right w:val="none" w:sz="0" w:space="0" w:color="auto"/>
                      </w:divBdr>
                      <w:divsChild>
                        <w:div w:id="1569807041">
                          <w:marLeft w:val="0"/>
                          <w:marRight w:val="0"/>
                          <w:marTop w:val="0"/>
                          <w:marBottom w:val="0"/>
                          <w:divBdr>
                            <w:top w:val="none" w:sz="0" w:space="0" w:color="auto"/>
                            <w:left w:val="none" w:sz="0" w:space="0" w:color="auto"/>
                            <w:bottom w:val="none" w:sz="0" w:space="0" w:color="auto"/>
                            <w:right w:val="none" w:sz="0" w:space="0" w:color="auto"/>
                          </w:divBdr>
                        </w:div>
                      </w:divsChild>
                    </w:div>
                    <w:div w:id="1353336460">
                      <w:marLeft w:val="0"/>
                      <w:marRight w:val="0"/>
                      <w:marTop w:val="0"/>
                      <w:marBottom w:val="0"/>
                      <w:divBdr>
                        <w:top w:val="none" w:sz="0" w:space="0" w:color="auto"/>
                        <w:left w:val="none" w:sz="0" w:space="0" w:color="auto"/>
                        <w:bottom w:val="none" w:sz="0" w:space="0" w:color="auto"/>
                        <w:right w:val="none" w:sz="0" w:space="0" w:color="auto"/>
                      </w:divBdr>
                      <w:divsChild>
                        <w:div w:id="431324331">
                          <w:marLeft w:val="0"/>
                          <w:marRight w:val="0"/>
                          <w:marTop w:val="0"/>
                          <w:marBottom w:val="0"/>
                          <w:divBdr>
                            <w:top w:val="none" w:sz="0" w:space="0" w:color="auto"/>
                            <w:left w:val="none" w:sz="0" w:space="0" w:color="auto"/>
                            <w:bottom w:val="none" w:sz="0" w:space="0" w:color="auto"/>
                            <w:right w:val="none" w:sz="0" w:space="0" w:color="auto"/>
                          </w:divBdr>
                        </w:div>
                      </w:divsChild>
                    </w:div>
                    <w:div w:id="1491870475">
                      <w:marLeft w:val="0"/>
                      <w:marRight w:val="0"/>
                      <w:marTop w:val="0"/>
                      <w:marBottom w:val="0"/>
                      <w:divBdr>
                        <w:top w:val="none" w:sz="0" w:space="0" w:color="auto"/>
                        <w:left w:val="none" w:sz="0" w:space="0" w:color="auto"/>
                        <w:bottom w:val="none" w:sz="0" w:space="0" w:color="auto"/>
                        <w:right w:val="none" w:sz="0" w:space="0" w:color="auto"/>
                      </w:divBdr>
                      <w:divsChild>
                        <w:div w:id="576012378">
                          <w:marLeft w:val="0"/>
                          <w:marRight w:val="0"/>
                          <w:marTop w:val="0"/>
                          <w:marBottom w:val="0"/>
                          <w:divBdr>
                            <w:top w:val="none" w:sz="0" w:space="0" w:color="auto"/>
                            <w:left w:val="none" w:sz="0" w:space="0" w:color="auto"/>
                            <w:bottom w:val="none" w:sz="0" w:space="0" w:color="auto"/>
                            <w:right w:val="none" w:sz="0" w:space="0" w:color="auto"/>
                          </w:divBdr>
                        </w:div>
                      </w:divsChild>
                    </w:div>
                    <w:div w:id="1599101128">
                      <w:marLeft w:val="0"/>
                      <w:marRight w:val="0"/>
                      <w:marTop w:val="0"/>
                      <w:marBottom w:val="0"/>
                      <w:divBdr>
                        <w:top w:val="none" w:sz="0" w:space="0" w:color="auto"/>
                        <w:left w:val="none" w:sz="0" w:space="0" w:color="auto"/>
                        <w:bottom w:val="none" w:sz="0" w:space="0" w:color="auto"/>
                        <w:right w:val="none" w:sz="0" w:space="0" w:color="auto"/>
                      </w:divBdr>
                      <w:divsChild>
                        <w:div w:id="1500730787">
                          <w:marLeft w:val="0"/>
                          <w:marRight w:val="0"/>
                          <w:marTop w:val="0"/>
                          <w:marBottom w:val="0"/>
                          <w:divBdr>
                            <w:top w:val="none" w:sz="0" w:space="0" w:color="auto"/>
                            <w:left w:val="none" w:sz="0" w:space="0" w:color="auto"/>
                            <w:bottom w:val="none" w:sz="0" w:space="0" w:color="auto"/>
                            <w:right w:val="none" w:sz="0" w:space="0" w:color="auto"/>
                          </w:divBdr>
                        </w:div>
                      </w:divsChild>
                    </w:div>
                    <w:div w:id="1642268919">
                      <w:marLeft w:val="0"/>
                      <w:marRight w:val="0"/>
                      <w:marTop w:val="0"/>
                      <w:marBottom w:val="0"/>
                      <w:divBdr>
                        <w:top w:val="none" w:sz="0" w:space="0" w:color="auto"/>
                        <w:left w:val="none" w:sz="0" w:space="0" w:color="auto"/>
                        <w:bottom w:val="none" w:sz="0" w:space="0" w:color="auto"/>
                        <w:right w:val="none" w:sz="0" w:space="0" w:color="auto"/>
                      </w:divBdr>
                      <w:divsChild>
                        <w:div w:id="425737583">
                          <w:marLeft w:val="0"/>
                          <w:marRight w:val="0"/>
                          <w:marTop w:val="0"/>
                          <w:marBottom w:val="0"/>
                          <w:divBdr>
                            <w:top w:val="none" w:sz="0" w:space="0" w:color="auto"/>
                            <w:left w:val="none" w:sz="0" w:space="0" w:color="auto"/>
                            <w:bottom w:val="none" w:sz="0" w:space="0" w:color="auto"/>
                            <w:right w:val="none" w:sz="0" w:space="0" w:color="auto"/>
                          </w:divBdr>
                        </w:div>
                      </w:divsChild>
                    </w:div>
                    <w:div w:id="1653560278">
                      <w:marLeft w:val="0"/>
                      <w:marRight w:val="0"/>
                      <w:marTop w:val="0"/>
                      <w:marBottom w:val="0"/>
                      <w:divBdr>
                        <w:top w:val="none" w:sz="0" w:space="0" w:color="auto"/>
                        <w:left w:val="none" w:sz="0" w:space="0" w:color="auto"/>
                        <w:bottom w:val="none" w:sz="0" w:space="0" w:color="auto"/>
                        <w:right w:val="none" w:sz="0" w:space="0" w:color="auto"/>
                      </w:divBdr>
                      <w:divsChild>
                        <w:div w:id="966005904">
                          <w:marLeft w:val="0"/>
                          <w:marRight w:val="0"/>
                          <w:marTop w:val="0"/>
                          <w:marBottom w:val="0"/>
                          <w:divBdr>
                            <w:top w:val="none" w:sz="0" w:space="0" w:color="auto"/>
                            <w:left w:val="none" w:sz="0" w:space="0" w:color="auto"/>
                            <w:bottom w:val="none" w:sz="0" w:space="0" w:color="auto"/>
                            <w:right w:val="none" w:sz="0" w:space="0" w:color="auto"/>
                          </w:divBdr>
                        </w:div>
                      </w:divsChild>
                    </w:div>
                    <w:div w:id="1717124409">
                      <w:marLeft w:val="0"/>
                      <w:marRight w:val="0"/>
                      <w:marTop w:val="0"/>
                      <w:marBottom w:val="0"/>
                      <w:divBdr>
                        <w:top w:val="none" w:sz="0" w:space="0" w:color="auto"/>
                        <w:left w:val="none" w:sz="0" w:space="0" w:color="auto"/>
                        <w:bottom w:val="none" w:sz="0" w:space="0" w:color="auto"/>
                        <w:right w:val="none" w:sz="0" w:space="0" w:color="auto"/>
                      </w:divBdr>
                      <w:divsChild>
                        <w:div w:id="1794866714">
                          <w:marLeft w:val="0"/>
                          <w:marRight w:val="0"/>
                          <w:marTop w:val="0"/>
                          <w:marBottom w:val="0"/>
                          <w:divBdr>
                            <w:top w:val="none" w:sz="0" w:space="0" w:color="auto"/>
                            <w:left w:val="none" w:sz="0" w:space="0" w:color="auto"/>
                            <w:bottom w:val="none" w:sz="0" w:space="0" w:color="auto"/>
                            <w:right w:val="none" w:sz="0" w:space="0" w:color="auto"/>
                          </w:divBdr>
                        </w:div>
                      </w:divsChild>
                    </w:div>
                    <w:div w:id="1793134927">
                      <w:marLeft w:val="0"/>
                      <w:marRight w:val="0"/>
                      <w:marTop w:val="0"/>
                      <w:marBottom w:val="0"/>
                      <w:divBdr>
                        <w:top w:val="none" w:sz="0" w:space="0" w:color="auto"/>
                        <w:left w:val="none" w:sz="0" w:space="0" w:color="auto"/>
                        <w:bottom w:val="none" w:sz="0" w:space="0" w:color="auto"/>
                        <w:right w:val="none" w:sz="0" w:space="0" w:color="auto"/>
                      </w:divBdr>
                      <w:divsChild>
                        <w:div w:id="2063600443">
                          <w:marLeft w:val="0"/>
                          <w:marRight w:val="0"/>
                          <w:marTop w:val="0"/>
                          <w:marBottom w:val="0"/>
                          <w:divBdr>
                            <w:top w:val="none" w:sz="0" w:space="0" w:color="auto"/>
                            <w:left w:val="none" w:sz="0" w:space="0" w:color="auto"/>
                            <w:bottom w:val="none" w:sz="0" w:space="0" w:color="auto"/>
                            <w:right w:val="none" w:sz="0" w:space="0" w:color="auto"/>
                          </w:divBdr>
                        </w:div>
                      </w:divsChild>
                    </w:div>
                    <w:div w:id="1800218748">
                      <w:marLeft w:val="0"/>
                      <w:marRight w:val="0"/>
                      <w:marTop w:val="0"/>
                      <w:marBottom w:val="0"/>
                      <w:divBdr>
                        <w:top w:val="none" w:sz="0" w:space="0" w:color="auto"/>
                        <w:left w:val="none" w:sz="0" w:space="0" w:color="auto"/>
                        <w:bottom w:val="none" w:sz="0" w:space="0" w:color="auto"/>
                        <w:right w:val="none" w:sz="0" w:space="0" w:color="auto"/>
                      </w:divBdr>
                      <w:divsChild>
                        <w:div w:id="21828025">
                          <w:marLeft w:val="0"/>
                          <w:marRight w:val="0"/>
                          <w:marTop w:val="0"/>
                          <w:marBottom w:val="0"/>
                          <w:divBdr>
                            <w:top w:val="none" w:sz="0" w:space="0" w:color="auto"/>
                            <w:left w:val="none" w:sz="0" w:space="0" w:color="auto"/>
                            <w:bottom w:val="none" w:sz="0" w:space="0" w:color="auto"/>
                            <w:right w:val="none" w:sz="0" w:space="0" w:color="auto"/>
                          </w:divBdr>
                        </w:div>
                      </w:divsChild>
                    </w:div>
                    <w:div w:id="1846364616">
                      <w:marLeft w:val="0"/>
                      <w:marRight w:val="0"/>
                      <w:marTop w:val="0"/>
                      <w:marBottom w:val="0"/>
                      <w:divBdr>
                        <w:top w:val="none" w:sz="0" w:space="0" w:color="auto"/>
                        <w:left w:val="none" w:sz="0" w:space="0" w:color="auto"/>
                        <w:bottom w:val="none" w:sz="0" w:space="0" w:color="auto"/>
                        <w:right w:val="none" w:sz="0" w:space="0" w:color="auto"/>
                      </w:divBdr>
                      <w:divsChild>
                        <w:div w:id="13534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63246">
                  <w:marLeft w:val="0"/>
                  <w:marRight w:val="0"/>
                  <w:marTop w:val="0"/>
                  <w:marBottom w:val="0"/>
                  <w:divBdr>
                    <w:top w:val="none" w:sz="0" w:space="0" w:color="auto"/>
                    <w:left w:val="none" w:sz="0" w:space="0" w:color="auto"/>
                    <w:bottom w:val="none" w:sz="0" w:space="0" w:color="auto"/>
                    <w:right w:val="none" w:sz="0" w:space="0" w:color="auto"/>
                  </w:divBdr>
                  <w:divsChild>
                    <w:div w:id="69246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508429">
      <w:bodyDiv w:val="1"/>
      <w:marLeft w:val="0"/>
      <w:marRight w:val="0"/>
      <w:marTop w:val="0"/>
      <w:marBottom w:val="0"/>
      <w:divBdr>
        <w:top w:val="none" w:sz="0" w:space="0" w:color="auto"/>
        <w:left w:val="none" w:sz="0" w:space="0" w:color="auto"/>
        <w:bottom w:val="none" w:sz="0" w:space="0" w:color="auto"/>
        <w:right w:val="none" w:sz="0" w:space="0" w:color="auto"/>
      </w:divBdr>
    </w:div>
    <w:div w:id="674721801">
      <w:bodyDiv w:val="1"/>
      <w:marLeft w:val="0"/>
      <w:marRight w:val="0"/>
      <w:marTop w:val="0"/>
      <w:marBottom w:val="0"/>
      <w:divBdr>
        <w:top w:val="none" w:sz="0" w:space="0" w:color="auto"/>
        <w:left w:val="none" w:sz="0" w:space="0" w:color="auto"/>
        <w:bottom w:val="none" w:sz="0" w:space="0" w:color="auto"/>
        <w:right w:val="none" w:sz="0" w:space="0" w:color="auto"/>
      </w:divBdr>
    </w:div>
    <w:div w:id="713970490">
      <w:bodyDiv w:val="1"/>
      <w:marLeft w:val="0"/>
      <w:marRight w:val="0"/>
      <w:marTop w:val="0"/>
      <w:marBottom w:val="0"/>
      <w:divBdr>
        <w:top w:val="none" w:sz="0" w:space="0" w:color="auto"/>
        <w:left w:val="none" w:sz="0" w:space="0" w:color="auto"/>
        <w:bottom w:val="none" w:sz="0" w:space="0" w:color="auto"/>
        <w:right w:val="none" w:sz="0" w:space="0" w:color="auto"/>
      </w:divBdr>
    </w:div>
    <w:div w:id="752776413">
      <w:bodyDiv w:val="1"/>
      <w:marLeft w:val="0"/>
      <w:marRight w:val="0"/>
      <w:marTop w:val="0"/>
      <w:marBottom w:val="0"/>
      <w:divBdr>
        <w:top w:val="none" w:sz="0" w:space="0" w:color="auto"/>
        <w:left w:val="none" w:sz="0" w:space="0" w:color="auto"/>
        <w:bottom w:val="none" w:sz="0" w:space="0" w:color="auto"/>
        <w:right w:val="none" w:sz="0" w:space="0" w:color="auto"/>
      </w:divBdr>
    </w:div>
    <w:div w:id="782189305">
      <w:bodyDiv w:val="1"/>
      <w:marLeft w:val="0"/>
      <w:marRight w:val="0"/>
      <w:marTop w:val="0"/>
      <w:marBottom w:val="0"/>
      <w:divBdr>
        <w:top w:val="none" w:sz="0" w:space="0" w:color="auto"/>
        <w:left w:val="none" w:sz="0" w:space="0" w:color="auto"/>
        <w:bottom w:val="none" w:sz="0" w:space="0" w:color="auto"/>
        <w:right w:val="none" w:sz="0" w:space="0" w:color="auto"/>
      </w:divBdr>
    </w:div>
    <w:div w:id="913975102">
      <w:bodyDiv w:val="1"/>
      <w:marLeft w:val="0"/>
      <w:marRight w:val="0"/>
      <w:marTop w:val="0"/>
      <w:marBottom w:val="0"/>
      <w:divBdr>
        <w:top w:val="none" w:sz="0" w:space="0" w:color="auto"/>
        <w:left w:val="none" w:sz="0" w:space="0" w:color="auto"/>
        <w:bottom w:val="none" w:sz="0" w:space="0" w:color="auto"/>
        <w:right w:val="none" w:sz="0" w:space="0" w:color="auto"/>
      </w:divBdr>
    </w:div>
    <w:div w:id="1021784254">
      <w:bodyDiv w:val="1"/>
      <w:marLeft w:val="0"/>
      <w:marRight w:val="0"/>
      <w:marTop w:val="0"/>
      <w:marBottom w:val="0"/>
      <w:divBdr>
        <w:top w:val="none" w:sz="0" w:space="0" w:color="auto"/>
        <w:left w:val="none" w:sz="0" w:space="0" w:color="auto"/>
        <w:bottom w:val="none" w:sz="0" w:space="0" w:color="auto"/>
        <w:right w:val="none" w:sz="0" w:space="0" w:color="auto"/>
      </w:divBdr>
    </w:div>
    <w:div w:id="1023441737">
      <w:bodyDiv w:val="1"/>
      <w:marLeft w:val="0"/>
      <w:marRight w:val="0"/>
      <w:marTop w:val="0"/>
      <w:marBottom w:val="0"/>
      <w:divBdr>
        <w:top w:val="none" w:sz="0" w:space="0" w:color="auto"/>
        <w:left w:val="none" w:sz="0" w:space="0" w:color="auto"/>
        <w:bottom w:val="none" w:sz="0" w:space="0" w:color="auto"/>
        <w:right w:val="none" w:sz="0" w:space="0" w:color="auto"/>
      </w:divBdr>
    </w:div>
    <w:div w:id="1202865782">
      <w:bodyDiv w:val="1"/>
      <w:marLeft w:val="0"/>
      <w:marRight w:val="0"/>
      <w:marTop w:val="0"/>
      <w:marBottom w:val="0"/>
      <w:divBdr>
        <w:top w:val="none" w:sz="0" w:space="0" w:color="auto"/>
        <w:left w:val="none" w:sz="0" w:space="0" w:color="auto"/>
        <w:bottom w:val="none" w:sz="0" w:space="0" w:color="auto"/>
        <w:right w:val="none" w:sz="0" w:space="0" w:color="auto"/>
      </w:divBdr>
    </w:div>
    <w:div w:id="1312755835">
      <w:bodyDiv w:val="1"/>
      <w:marLeft w:val="0"/>
      <w:marRight w:val="0"/>
      <w:marTop w:val="0"/>
      <w:marBottom w:val="0"/>
      <w:divBdr>
        <w:top w:val="none" w:sz="0" w:space="0" w:color="auto"/>
        <w:left w:val="none" w:sz="0" w:space="0" w:color="auto"/>
        <w:bottom w:val="none" w:sz="0" w:space="0" w:color="auto"/>
        <w:right w:val="none" w:sz="0" w:space="0" w:color="auto"/>
      </w:divBdr>
    </w:div>
    <w:div w:id="1337423005">
      <w:bodyDiv w:val="1"/>
      <w:marLeft w:val="0"/>
      <w:marRight w:val="0"/>
      <w:marTop w:val="0"/>
      <w:marBottom w:val="0"/>
      <w:divBdr>
        <w:top w:val="none" w:sz="0" w:space="0" w:color="auto"/>
        <w:left w:val="none" w:sz="0" w:space="0" w:color="auto"/>
        <w:bottom w:val="none" w:sz="0" w:space="0" w:color="auto"/>
        <w:right w:val="none" w:sz="0" w:space="0" w:color="auto"/>
      </w:divBdr>
    </w:div>
    <w:div w:id="1407726969">
      <w:bodyDiv w:val="1"/>
      <w:marLeft w:val="0"/>
      <w:marRight w:val="0"/>
      <w:marTop w:val="0"/>
      <w:marBottom w:val="0"/>
      <w:divBdr>
        <w:top w:val="none" w:sz="0" w:space="0" w:color="auto"/>
        <w:left w:val="none" w:sz="0" w:space="0" w:color="auto"/>
        <w:bottom w:val="none" w:sz="0" w:space="0" w:color="auto"/>
        <w:right w:val="none" w:sz="0" w:space="0" w:color="auto"/>
      </w:divBdr>
    </w:div>
    <w:div w:id="1420296248">
      <w:bodyDiv w:val="1"/>
      <w:marLeft w:val="0"/>
      <w:marRight w:val="0"/>
      <w:marTop w:val="0"/>
      <w:marBottom w:val="0"/>
      <w:divBdr>
        <w:top w:val="none" w:sz="0" w:space="0" w:color="auto"/>
        <w:left w:val="none" w:sz="0" w:space="0" w:color="auto"/>
        <w:bottom w:val="none" w:sz="0" w:space="0" w:color="auto"/>
        <w:right w:val="none" w:sz="0" w:space="0" w:color="auto"/>
      </w:divBdr>
    </w:div>
    <w:div w:id="1421562955">
      <w:bodyDiv w:val="1"/>
      <w:marLeft w:val="0"/>
      <w:marRight w:val="0"/>
      <w:marTop w:val="0"/>
      <w:marBottom w:val="0"/>
      <w:divBdr>
        <w:top w:val="none" w:sz="0" w:space="0" w:color="auto"/>
        <w:left w:val="none" w:sz="0" w:space="0" w:color="auto"/>
        <w:bottom w:val="none" w:sz="0" w:space="0" w:color="auto"/>
        <w:right w:val="none" w:sz="0" w:space="0" w:color="auto"/>
      </w:divBdr>
    </w:div>
    <w:div w:id="1491210560">
      <w:bodyDiv w:val="1"/>
      <w:marLeft w:val="0"/>
      <w:marRight w:val="0"/>
      <w:marTop w:val="0"/>
      <w:marBottom w:val="0"/>
      <w:divBdr>
        <w:top w:val="none" w:sz="0" w:space="0" w:color="auto"/>
        <w:left w:val="none" w:sz="0" w:space="0" w:color="auto"/>
        <w:bottom w:val="none" w:sz="0" w:space="0" w:color="auto"/>
        <w:right w:val="none" w:sz="0" w:space="0" w:color="auto"/>
      </w:divBdr>
    </w:div>
    <w:div w:id="1514804736">
      <w:bodyDiv w:val="1"/>
      <w:marLeft w:val="0"/>
      <w:marRight w:val="0"/>
      <w:marTop w:val="0"/>
      <w:marBottom w:val="0"/>
      <w:divBdr>
        <w:top w:val="none" w:sz="0" w:space="0" w:color="auto"/>
        <w:left w:val="none" w:sz="0" w:space="0" w:color="auto"/>
        <w:bottom w:val="none" w:sz="0" w:space="0" w:color="auto"/>
        <w:right w:val="none" w:sz="0" w:space="0" w:color="auto"/>
      </w:divBdr>
    </w:div>
    <w:div w:id="1597787630">
      <w:bodyDiv w:val="1"/>
      <w:marLeft w:val="0"/>
      <w:marRight w:val="0"/>
      <w:marTop w:val="0"/>
      <w:marBottom w:val="0"/>
      <w:divBdr>
        <w:top w:val="none" w:sz="0" w:space="0" w:color="auto"/>
        <w:left w:val="none" w:sz="0" w:space="0" w:color="auto"/>
        <w:bottom w:val="none" w:sz="0" w:space="0" w:color="auto"/>
        <w:right w:val="none" w:sz="0" w:space="0" w:color="auto"/>
      </w:divBdr>
    </w:div>
    <w:div w:id="1612128716">
      <w:bodyDiv w:val="1"/>
      <w:marLeft w:val="0"/>
      <w:marRight w:val="0"/>
      <w:marTop w:val="0"/>
      <w:marBottom w:val="0"/>
      <w:divBdr>
        <w:top w:val="none" w:sz="0" w:space="0" w:color="auto"/>
        <w:left w:val="none" w:sz="0" w:space="0" w:color="auto"/>
        <w:bottom w:val="none" w:sz="0" w:space="0" w:color="auto"/>
        <w:right w:val="none" w:sz="0" w:space="0" w:color="auto"/>
      </w:divBdr>
    </w:div>
    <w:div w:id="1642079100">
      <w:bodyDiv w:val="1"/>
      <w:marLeft w:val="0"/>
      <w:marRight w:val="0"/>
      <w:marTop w:val="0"/>
      <w:marBottom w:val="0"/>
      <w:divBdr>
        <w:top w:val="none" w:sz="0" w:space="0" w:color="auto"/>
        <w:left w:val="none" w:sz="0" w:space="0" w:color="auto"/>
        <w:bottom w:val="none" w:sz="0" w:space="0" w:color="auto"/>
        <w:right w:val="none" w:sz="0" w:space="0" w:color="auto"/>
      </w:divBdr>
      <w:divsChild>
        <w:div w:id="1238784179">
          <w:marLeft w:val="0"/>
          <w:marRight w:val="0"/>
          <w:marTop w:val="0"/>
          <w:marBottom w:val="0"/>
          <w:divBdr>
            <w:top w:val="none" w:sz="0" w:space="0" w:color="auto"/>
            <w:left w:val="none" w:sz="0" w:space="0" w:color="auto"/>
            <w:bottom w:val="none" w:sz="0" w:space="0" w:color="auto"/>
            <w:right w:val="none" w:sz="0" w:space="0" w:color="auto"/>
          </w:divBdr>
          <w:divsChild>
            <w:div w:id="1379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694525">
      <w:bodyDiv w:val="1"/>
      <w:marLeft w:val="0"/>
      <w:marRight w:val="0"/>
      <w:marTop w:val="0"/>
      <w:marBottom w:val="0"/>
      <w:divBdr>
        <w:top w:val="none" w:sz="0" w:space="0" w:color="auto"/>
        <w:left w:val="none" w:sz="0" w:space="0" w:color="auto"/>
        <w:bottom w:val="none" w:sz="0" w:space="0" w:color="auto"/>
        <w:right w:val="none" w:sz="0" w:space="0" w:color="auto"/>
      </w:divBdr>
      <w:divsChild>
        <w:div w:id="463810753">
          <w:marLeft w:val="0"/>
          <w:marRight w:val="0"/>
          <w:marTop w:val="0"/>
          <w:marBottom w:val="0"/>
          <w:divBdr>
            <w:top w:val="none" w:sz="0" w:space="0" w:color="auto"/>
            <w:left w:val="none" w:sz="0" w:space="0" w:color="auto"/>
            <w:bottom w:val="none" w:sz="0" w:space="0" w:color="auto"/>
            <w:right w:val="none" w:sz="0" w:space="0" w:color="auto"/>
          </w:divBdr>
          <w:divsChild>
            <w:div w:id="801965190">
              <w:marLeft w:val="0"/>
              <w:marRight w:val="0"/>
              <w:marTop w:val="0"/>
              <w:marBottom w:val="0"/>
              <w:divBdr>
                <w:top w:val="none" w:sz="0" w:space="0" w:color="auto"/>
                <w:left w:val="none" w:sz="0" w:space="0" w:color="auto"/>
                <w:bottom w:val="none" w:sz="0" w:space="0" w:color="auto"/>
                <w:right w:val="none" w:sz="0" w:space="0" w:color="auto"/>
              </w:divBdr>
              <w:divsChild>
                <w:div w:id="974683209">
                  <w:marLeft w:val="0"/>
                  <w:marRight w:val="0"/>
                  <w:marTop w:val="0"/>
                  <w:marBottom w:val="0"/>
                  <w:divBdr>
                    <w:top w:val="none" w:sz="0" w:space="0" w:color="auto"/>
                    <w:left w:val="none" w:sz="0" w:space="0" w:color="auto"/>
                    <w:bottom w:val="none" w:sz="0" w:space="0" w:color="auto"/>
                    <w:right w:val="none" w:sz="0" w:space="0" w:color="auto"/>
                  </w:divBdr>
                  <w:divsChild>
                    <w:div w:id="278876400">
                      <w:marLeft w:val="0"/>
                      <w:marRight w:val="0"/>
                      <w:marTop w:val="0"/>
                      <w:marBottom w:val="0"/>
                      <w:divBdr>
                        <w:top w:val="none" w:sz="0" w:space="0" w:color="auto"/>
                        <w:left w:val="none" w:sz="0" w:space="0" w:color="auto"/>
                        <w:bottom w:val="none" w:sz="0" w:space="0" w:color="auto"/>
                        <w:right w:val="none" w:sz="0" w:space="0" w:color="auto"/>
                      </w:divBdr>
                    </w:div>
                    <w:div w:id="120941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833832">
      <w:bodyDiv w:val="1"/>
      <w:marLeft w:val="0"/>
      <w:marRight w:val="0"/>
      <w:marTop w:val="0"/>
      <w:marBottom w:val="0"/>
      <w:divBdr>
        <w:top w:val="none" w:sz="0" w:space="0" w:color="auto"/>
        <w:left w:val="none" w:sz="0" w:space="0" w:color="auto"/>
        <w:bottom w:val="none" w:sz="0" w:space="0" w:color="auto"/>
        <w:right w:val="none" w:sz="0" w:space="0" w:color="auto"/>
      </w:divBdr>
    </w:div>
    <w:div w:id="1686712839">
      <w:bodyDiv w:val="1"/>
      <w:marLeft w:val="0"/>
      <w:marRight w:val="0"/>
      <w:marTop w:val="0"/>
      <w:marBottom w:val="0"/>
      <w:divBdr>
        <w:top w:val="none" w:sz="0" w:space="0" w:color="auto"/>
        <w:left w:val="none" w:sz="0" w:space="0" w:color="auto"/>
        <w:bottom w:val="none" w:sz="0" w:space="0" w:color="auto"/>
        <w:right w:val="none" w:sz="0" w:space="0" w:color="auto"/>
      </w:divBdr>
    </w:div>
    <w:div w:id="1717851322">
      <w:bodyDiv w:val="1"/>
      <w:marLeft w:val="0"/>
      <w:marRight w:val="0"/>
      <w:marTop w:val="0"/>
      <w:marBottom w:val="0"/>
      <w:divBdr>
        <w:top w:val="none" w:sz="0" w:space="0" w:color="auto"/>
        <w:left w:val="none" w:sz="0" w:space="0" w:color="auto"/>
        <w:bottom w:val="none" w:sz="0" w:space="0" w:color="auto"/>
        <w:right w:val="none" w:sz="0" w:space="0" w:color="auto"/>
      </w:divBdr>
      <w:divsChild>
        <w:div w:id="822351259">
          <w:marLeft w:val="0"/>
          <w:marRight w:val="0"/>
          <w:marTop w:val="0"/>
          <w:marBottom w:val="0"/>
          <w:divBdr>
            <w:top w:val="none" w:sz="0" w:space="0" w:color="auto"/>
            <w:left w:val="none" w:sz="0" w:space="0" w:color="auto"/>
            <w:bottom w:val="none" w:sz="0" w:space="0" w:color="auto"/>
            <w:right w:val="none" w:sz="0" w:space="0" w:color="auto"/>
          </w:divBdr>
          <w:divsChild>
            <w:div w:id="1940482333">
              <w:marLeft w:val="0"/>
              <w:marRight w:val="0"/>
              <w:marTop w:val="0"/>
              <w:marBottom w:val="0"/>
              <w:divBdr>
                <w:top w:val="none" w:sz="0" w:space="0" w:color="auto"/>
                <w:left w:val="none" w:sz="0" w:space="0" w:color="auto"/>
                <w:bottom w:val="none" w:sz="0" w:space="0" w:color="auto"/>
                <w:right w:val="none" w:sz="0" w:space="0" w:color="auto"/>
              </w:divBdr>
              <w:divsChild>
                <w:div w:id="1471703671">
                  <w:marLeft w:val="0"/>
                  <w:marRight w:val="0"/>
                  <w:marTop w:val="0"/>
                  <w:marBottom w:val="0"/>
                  <w:divBdr>
                    <w:top w:val="none" w:sz="0" w:space="0" w:color="auto"/>
                    <w:left w:val="none" w:sz="0" w:space="0" w:color="auto"/>
                    <w:bottom w:val="none" w:sz="0" w:space="0" w:color="auto"/>
                    <w:right w:val="none" w:sz="0" w:space="0" w:color="auto"/>
                  </w:divBdr>
                  <w:divsChild>
                    <w:div w:id="72957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191247">
      <w:bodyDiv w:val="1"/>
      <w:marLeft w:val="0"/>
      <w:marRight w:val="0"/>
      <w:marTop w:val="0"/>
      <w:marBottom w:val="0"/>
      <w:divBdr>
        <w:top w:val="none" w:sz="0" w:space="0" w:color="auto"/>
        <w:left w:val="none" w:sz="0" w:space="0" w:color="auto"/>
        <w:bottom w:val="none" w:sz="0" w:space="0" w:color="auto"/>
        <w:right w:val="none" w:sz="0" w:space="0" w:color="auto"/>
      </w:divBdr>
    </w:div>
    <w:div w:id="1740441123">
      <w:bodyDiv w:val="1"/>
      <w:marLeft w:val="0"/>
      <w:marRight w:val="0"/>
      <w:marTop w:val="0"/>
      <w:marBottom w:val="0"/>
      <w:divBdr>
        <w:top w:val="none" w:sz="0" w:space="0" w:color="auto"/>
        <w:left w:val="none" w:sz="0" w:space="0" w:color="auto"/>
        <w:bottom w:val="none" w:sz="0" w:space="0" w:color="auto"/>
        <w:right w:val="none" w:sz="0" w:space="0" w:color="auto"/>
      </w:divBdr>
      <w:divsChild>
        <w:div w:id="812209804">
          <w:marLeft w:val="0"/>
          <w:marRight w:val="0"/>
          <w:marTop w:val="0"/>
          <w:marBottom w:val="0"/>
          <w:divBdr>
            <w:top w:val="none" w:sz="0" w:space="0" w:color="auto"/>
            <w:left w:val="none" w:sz="0" w:space="0" w:color="auto"/>
            <w:bottom w:val="none" w:sz="0" w:space="0" w:color="auto"/>
            <w:right w:val="none" w:sz="0" w:space="0" w:color="auto"/>
          </w:divBdr>
          <w:divsChild>
            <w:div w:id="690834799">
              <w:marLeft w:val="0"/>
              <w:marRight w:val="0"/>
              <w:marTop w:val="0"/>
              <w:marBottom w:val="0"/>
              <w:divBdr>
                <w:top w:val="none" w:sz="0" w:space="0" w:color="auto"/>
                <w:left w:val="none" w:sz="0" w:space="0" w:color="auto"/>
                <w:bottom w:val="none" w:sz="0" w:space="0" w:color="auto"/>
                <w:right w:val="none" w:sz="0" w:space="0" w:color="auto"/>
              </w:divBdr>
              <w:divsChild>
                <w:div w:id="1555577557">
                  <w:marLeft w:val="0"/>
                  <w:marRight w:val="0"/>
                  <w:marTop w:val="0"/>
                  <w:marBottom w:val="0"/>
                  <w:divBdr>
                    <w:top w:val="none" w:sz="0" w:space="0" w:color="auto"/>
                    <w:left w:val="none" w:sz="0" w:space="0" w:color="auto"/>
                    <w:bottom w:val="none" w:sz="0" w:space="0" w:color="auto"/>
                    <w:right w:val="none" w:sz="0" w:space="0" w:color="auto"/>
                  </w:divBdr>
                  <w:divsChild>
                    <w:div w:id="209997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842396">
      <w:bodyDiv w:val="1"/>
      <w:marLeft w:val="0"/>
      <w:marRight w:val="0"/>
      <w:marTop w:val="0"/>
      <w:marBottom w:val="0"/>
      <w:divBdr>
        <w:top w:val="none" w:sz="0" w:space="0" w:color="auto"/>
        <w:left w:val="none" w:sz="0" w:space="0" w:color="auto"/>
        <w:bottom w:val="none" w:sz="0" w:space="0" w:color="auto"/>
        <w:right w:val="none" w:sz="0" w:space="0" w:color="auto"/>
      </w:divBdr>
      <w:divsChild>
        <w:div w:id="1264537011">
          <w:marLeft w:val="0"/>
          <w:marRight w:val="0"/>
          <w:marTop w:val="0"/>
          <w:marBottom w:val="0"/>
          <w:divBdr>
            <w:top w:val="none" w:sz="0" w:space="0" w:color="auto"/>
            <w:left w:val="none" w:sz="0" w:space="0" w:color="auto"/>
            <w:bottom w:val="none" w:sz="0" w:space="0" w:color="auto"/>
            <w:right w:val="none" w:sz="0" w:space="0" w:color="auto"/>
          </w:divBdr>
          <w:divsChild>
            <w:div w:id="1572544419">
              <w:marLeft w:val="0"/>
              <w:marRight w:val="0"/>
              <w:marTop w:val="0"/>
              <w:marBottom w:val="0"/>
              <w:divBdr>
                <w:top w:val="none" w:sz="0" w:space="0" w:color="auto"/>
                <w:left w:val="none" w:sz="0" w:space="0" w:color="auto"/>
                <w:bottom w:val="none" w:sz="0" w:space="0" w:color="auto"/>
                <w:right w:val="none" w:sz="0" w:space="0" w:color="auto"/>
              </w:divBdr>
              <w:divsChild>
                <w:div w:id="68578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203558">
      <w:bodyDiv w:val="1"/>
      <w:marLeft w:val="0"/>
      <w:marRight w:val="0"/>
      <w:marTop w:val="0"/>
      <w:marBottom w:val="0"/>
      <w:divBdr>
        <w:top w:val="none" w:sz="0" w:space="0" w:color="auto"/>
        <w:left w:val="none" w:sz="0" w:space="0" w:color="auto"/>
        <w:bottom w:val="none" w:sz="0" w:space="0" w:color="auto"/>
        <w:right w:val="none" w:sz="0" w:space="0" w:color="auto"/>
      </w:divBdr>
      <w:divsChild>
        <w:div w:id="1257906521">
          <w:marLeft w:val="0"/>
          <w:marRight w:val="0"/>
          <w:marTop w:val="0"/>
          <w:marBottom w:val="0"/>
          <w:divBdr>
            <w:top w:val="none" w:sz="0" w:space="0" w:color="auto"/>
            <w:left w:val="none" w:sz="0" w:space="0" w:color="auto"/>
            <w:bottom w:val="none" w:sz="0" w:space="0" w:color="auto"/>
            <w:right w:val="none" w:sz="0" w:space="0" w:color="auto"/>
          </w:divBdr>
          <w:divsChild>
            <w:div w:id="1098871504">
              <w:marLeft w:val="0"/>
              <w:marRight w:val="0"/>
              <w:marTop w:val="0"/>
              <w:marBottom w:val="0"/>
              <w:divBdr>
                <w:top w:val="none" w:sz="0" w:space="0" w:color="auto"/>
                <w:left w:val="none" w:sz="0" w:space="0" w:color="auto"/>
                <w:bottom w:val="none" w:sz="0" w:space="0" w:color="auto"/>
                <w:right w:val="none" w:sz="0" w:space="0" w:color="auto"/>
              </w:divBdr>
              <w:divsChild>
                <w:div w:id="493108040">
                  <w:marLeft w:val="0"/>
                  <w:marRight w:val="0"/>
                  <w:marTop w:val="0"/>
                  <w:marBottom w:val="0"/>
                  <w:divBdr>
                    <w:top w:val="none" w:sz="0" w:space="0" w:color="auto"/>
                    <w:left w:val="none" w:sz="0" w:space="0" w:color="auto"/>
                    <w:bottom w:val="none" w:sz="0" w:space="0" w:color="auto"/>
                    <w:right w:val="none" w:sz="0" w:space="0" w:color="auto"/>
                  </w:divBdr>
                  <w:divsChild>
                    <w:div w:id="27630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379205">
              <w:marLeft w:val="0"/>
              <w:marRight w:val="0"/>
              <w:marTop w:val="0"/>
              <w:marBottom w:val="0"/>
              <w:divBdr>
                <w:top w:val="none" w:sz="0" w:space="0" w:color="auto"/>
                <w:left w:val="none" w:sz="0" w:space="0" w:color="auto"/>
                <w:bottom w:val="none" w:sz="0" w:space="0" w:color="auto"/>
                <w:right w:val="none" w:sz="0" w:space="0" w:color="auto"/>
              </w:divBdr>
              <w:divsChild>
                <w:div w:id="1163158871">
                  <w:marLeft w:val="0"/>
                  <w:marRight w:val="0"/>
                  <w:marTop w:val="0"/>
                  <w:marBottom w:val="0"/>
                  <w:divBdr>
                    <w:top w:val="none" w:sz="0" w:space="0" w:color="auto"/>
                    <w:left w:val="none" w:sz="0" w:space="0" w:color="auto"/>
                    <w:bottom w:val="none" w:sz="0" w:space="0" w:color="auto"/>
                    <w:right w:val="none" w:sz="0" w:space="0" w:color="auto"/>
                  </w:divBdr>
                </w:div>
              </w:divsChild>
            </w:div>
            <w:div w:id="1708873801">
              <w:marLeft w:val="0"/>
              <w:marRight w:val="0"/>
              <w:marTop w:val="0"/>
              <w:marBottom w:val="0"/>
              <w:divBdr>
                <w:top w:val="none" w:sz="0" w:space="0" w:color="auto"/>
                <w:left w:val="none" w:sz="0" w:space="0" w:color="auto"/>
                <w:bottom w:val="none" w:sz="0" w:space="0" w:color="auto"/>
                <w:right w:val="none" w:sz="0" w:space="0" w:color="auto"/>
              </w:divBdr>
              <w:divsChild>
                <w:div w:id="934556908">
                  <w:marLeft w:val="0"/>
                  <w:marRight w:val="0"/>
                  <w:marTop w:val="0"/>
                  <w:marBottom w:val="0"/>
                  <w:divBdr>
                    <w:top w:val="none" w:sz="0" w:space="0" w:color="auto"/>
                    <w:left w:val="none" w:sz="0" w:space="0" w:color="auto"/>
                    <w:bottom w:val="none" w:sz="0" w:space="0" w:color="auto"/>
                    <w:right w:val="none" w:sz="0" w:space="0" w:color="auto"/>
                  </w:divBdr>
                </w:div>
              </w:divsChild>
            </w:div>
            <w:div w:id="602568472">
              <w:marLeft w:val="0"/>
              <w:marRight w:val="0"/>
              <w:marTop w:val="0"/>
              <w:marBottom w:val="0"/>
              <w:divBdr>
                <w:top w:val="none" w:sz="0" w:space="0" w:color="auto"/>
                <w:left w:val="none" w:sz="0" w:space="0" w:color="auto"/>
                <w:bottom w:val="none" w:sz="0" w:space="0" w:color="auto"/>
                <w:right w:val="none" w:sz="0" w:space="0" w:color="auto"/>
              </w:divBdr>
              <w:divsChild>
                <w:div w:id="115831293">
                  <w:marLeft w:val="0"/>
                  <w:marRight w:val="0"/>
                  <w:marTop w:val="0"/>
                  <w:marBottom w:val="0"/>
                  <w:divBdr>
                    <w:top w:val="none" w:sz="0" w:space="0" w:color="auto"/>
                    <w:left w:val="none" w:sz="0" w:space="0" w:color="auto"/>
                    <w:bottom w:val="none" w:sz="0" w:space="0" w:color="auto"/>
                    <w:right w:val="none" w:sz="0" w:space="0" w:color="auto"/>
                  </w:divBdr>
                </w:div>
              </w:divsChild>
            </w:div>
            <w:div w:id="235669399">
              <w:marLeft w:val="0"/>
              <w:marRight w:val="0"/>
              <w:marTop w:val="0"/>
              <w:marBottom w:val="0"/>
              <w:divBdr>
                <w:top w:val="none" w:sz="0" w:space="0" w:color="auto"/>
                <w:left w:val="none" w:sz="0" w:space="0" w:color="auto"/>
                <w:bottom w:val="none" w:sz="0" w:space="0" w:color="auto"/>
                <w:right w:val="none" w:sz="0" w:space="0" w:color="auto"/>
              </w:divBdr>
              <w:divsChild>
                <w:div w:id="2123456436">
                  <w:marLeft w:val="0"/>
                  <w:marRight w:val="0"/>
                  <w:marTop w:val="0"/>
                  <w:marBottom w:val="0"/>
                  <w:divBdr>
                    <w:top w:val="none" w:sz="0" w:space="0" w:color="auto"/>
                    <w:left w:val="none" w:sz="0" w:space="0" w:color="auto"/>
                    <w:bottom w:val="none" w:sz="0" w:space="0" w:color="auto"/>
                    <w:right w:val="none" w:sz="0" w:space="0" w:color="auto"/>
                  </w:divBdr>
                </w:div>
              </w:divsChild>
            </w:div>
            <w:div w:id="1226064184">
              <w:marLeft w:val="0"/>
              <w:marRight w:val="0"/>
              <w:marTop w:val="0"/>
              <w:marBottom w:val="0"/>
              <w:divBdr>
                <w:top w:val="none" w:sz="0" w:space="0" w:color="auto"/>
                <w:left w:val="none" w:sz="0" w:space="0" w:color="auto"/>
                <w:bottom w:val="none" w:sz="0" w:space="0" w:color="auto"/>
                <w:right w:val="none" w:sz="0" w:space="0" w:color="auto"/>
              </w:divBdr>
              <w:divsChild>
                <w:div w:id="506136255">
                  <w:marLeft w:val="0"/>
                  <w:marRight w:val="0"/>
                  <w:marTop w:val="0"/>
                  <w:marBottom w:val="0"/>
                  <w:divBdr>
                    <w:top w:val="none" w:sz="0" w:space="0" w:color="auto"/>
                    <w:left w:val="none" w:sz="0" w:space="0" w:color="auto"/>
                    <w:bottom w:val="none" w:sz="0" w:space="0" w:color="auto"/>
                    <w:right w:val="none" w:sz="0" w:space="0" w:color="auto"/>
                  </w:divBdr>
                </w:div>
              </w:divsChild>
            </w:div>
            <w:div w:id="940068213">
              <w:marLeft w:val="0"/>
              <w:marRight w:val="0"/>
              <w:marTop w:val="0"/>
              <w:marBottom w:val="0"/>
              <w:divBdr>
                <w:top w:val="none" w:sz="0" w:space="0" w:color="auto"/>
                <w:left w:val="none" w:sz="0" w:space="0" w:color="auto"/>
                <w:bottom w:val="none" w:sz="0" w:space="0" w:color="auto"/>
                <w:right w:val="none" w:sz="0" w:space="0" w:color="auto"/>
              </w:divBdr>
              <w:divsChild>
                <w:div w:id="317420654">
                  <w:marLeft w:val="0"/>
                  <w:marRight w:val="0"/>
                  <w:marTop w:val="0"/>
                  <w:marBottom w:val="0"/>
                  <w:divBdr>
                    <w:top w:val="none" w:sz="0" w:space="0" w:color="auto"/>
                    <w:left w:val="none" w:sz="0" w:space="0" w:color="auto"/>
                    <w:bottom w:val="none" w:sz="0" w:space="0" w:color="auto"/>
                    <w:right w:val="none" w:sz="0" w:space="0" w:color="auto"/>
                  </w:divBdr>
                </w:div>
              </w:divsChild>
            </w:div>
            <w:div w:id="933976109">
              <w:marLeft w:val="0"/>
              <w:marRight w:val="0"/>
              <w:marTop w:val="0"/>
              <w:marBottom w:val="0"/>
              <w:divBdr>
                <w:top w:val="none" w:sz="0" w:space="0" w:color="auto"/>
                <w:left w:val="none" w:sz="0" w:space="0" w:color="auto"/>
                <w:bottom w:val="none" w:sz="0" w:space="0" w:color="auto"/>
                <w:right w:val="none" w:sz="0" w:space="0" w:color="auto"/>
              </w:divBdr>
              <w:divsChild>
                <w:div w:id="250704755">
                  <w:marLeft w:val="0"/>
                  <w:marRight w:val="0"/>
                  <w:marTop w:val="0"/>
                  <w:marBottom w:val="0"/>
                  <w:divBdr>
                    <w:top w:val="none" w:sz="0" w:space="0" w:color="auto"/>
                    <w:left w:val="none" w:sz="0" w:space="0" w:color="auto"/>
                    <w:bottom w:val="none" w:sz="0" w:space="0" w:color="auto"/>
                    <w:right w:val="none" w:sz="0" w:space="0" w:color="auto"/>
                  </w:divBdr>
                </w:div>
              </w:divsChild>
            </w:div>
            <w:div w:id="91051759">
              <w:marLeft w:val="0"/>
              <w:marRight w:val="0"/>
              <w:marTop w:val="0"/>
              <w:marBottom w:val="0"/>
              <w:divBdr>
                <w:top w:val="none" w:sz="0" w:space="0" w:color="auto"/>
                <w:left w:val="none" w:sz="0" w:space="0" w:color="auto"/>
                <w:bottom w:val="none" w:sz="0" w:space="0" w:color="auto"/>
                <w:right w:val="none" w:sz="0" w:space="0" w:color="auto"/>
              </w:divBdr>
              <w:divsChild>
                <w:div w:id="1364942324">
                  <w:marLeft w:val="0"/>
                  <w:marRight w:val="0"/>
                  <w:marTop w:val="0"/>
                  <w:marBottom w:val="0"/>
                  <w:divBdr>
                    <w:top w:val="none" w:sz="0" w:space="0" w:color="auto"/>
                    <w:left w:val="none" w:sz="0" w:space="0" w:color="auto"/>
                    <w:bottom w:val="none" w:sz="0" w:space="0" w:color="auto"/>
                    <w:right w:val="none" w:sz="0" w:space="0" w:color="auto"/>
                  </w:divBdr>
                </w:div>
              </w:divsChild>
            </w:div>
            <w:div w:id="930503734">
              <w:marLeft w:val="0"/>
              <w:marRight w:val="0"/>
              <w:marTop w:val="0"/>
              <w:marBottom w:val="0"/>
              <w:divBdr>
                <w:top w:val="none" w:sz="0" w:space="0" w:color="auto"/>
                <w:left w:val="none" w:sz="0" w:space="0" w:color="auto"/>
                <w:bottom w:val="none" w:sz="0" w:space="0" w:color="auto"/>
                <w:right w:val="none" w:sz="0" w:space="0" w:color="auto"/>
              </w:divBdr>
              <w:divsChild>
                <w:div w:id="938220387">
                  <w:marLeft w:val="0"/>
                  <w:marRight w:val="0"/>
                  <w:marTop w:val="0"/>
                  <w:marBottom w:val="0"/>
                  <w:divBdr>
                    <w:top w:val="none" w:sz="0" w:space="0" w:color="auto"/>
                    <w:left w:val="none" w:sz="0" w:space="0" w:color="auto"/>
                    <w:bottom w:val="none" w:sz="0" w:space="0" w:color="auto"/>
                    <w:right w:val="none" w:sz="0" w:space="0" w:color="auto"/>
                  </w:divBdr>
                </w:div>
              </w:divsChild>
            </w:div>
            <w:div w:id="1863398040">
              <w:marLeft w:val="0"/>
              <w:marRight w:val="0"/>
              <w:marTop w:val="0"/>
              <w:marBottom w:val="0"/>
              <w:divBdr>
                <w:top w:val="none" w:sz="0" w:space="0" w:color="auto"/>
                <w:left w:val="none" w:sz="0" w:space="0" w:color="auto"/>
                <w:bottom w:val="none" w:sz="0" w:space="0" w:color="auto"/>
                <w:right w:val="none" w:sz="0" w:space="0" w:color="auto"/>
              </w:divBdr>
              <w:divsChild>
                <w:div w:id="430659816">
                  <w:marLeft w:val="0"/>
                  <w:marRight w:val="0"/>
                  <w:marTop w:val="0"/>
                  <w:marBottom w:val="0"/>
                  <w:divBdr>
                    <w:top w:val="none" w:sz="0" w:space="0" w:color="auto"/>
                    <w:left w:val="none" w:sz="0" w:space="0" w:color="auto"/>
                    <w:bottom w:val="none" w:sz="0" w:space="0" w:color="auto"/>
                    <w:right w:val="none" w:sz="0" w:space="0" w:color="auto"/>
                  </w:divBdr>
                </w:div>
              </w:divsChild>
            </w:div>
            <w:div w:id="311298180">
              <w:marLeft w:val="0"/>
              <w:marRight w:val="0"/>
              <w:marTop w:val="0"/>
              <w:marBottom w:val="0"/>
              <w:divBdr>
                <w:top w:val="none" w:sz="0" w:space="0" w:color="auto"/>
                <w:left w:val="none" w:sz="0" w:space="0" w:color="auto"/>
                <w:bottom w:val="none" w:sz="0" w:space="0" w:color="auto"/>
                <w:right w:val="none" w:sz="0" w:space="0" w:color="auto"/>
              </w:divBdr>
              <w:divsChild>
                <w:div w:id="107285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4491">
          <w:marLeft w:val="0"/>
          <w:marRight w:val="0"/>
          <w:marTop w:val="0"/>
          <w:marBottom w:val="0"/>
          <w:divBdr>
            <w:top w:val="none" w:sz="0" w:space="0" w:color="auto"/>
            <w:left w:val="none" w:sz="0" w:space="0" w:color="auto"/>
            <w:bottom w:val="none" w:sz="0" w:space="0" w:color="auto"/>
            <w:right w:val="none" w:sz="0" w:space="0" w:color="auto"/>
          </w:divBdr>
          <w:divsChild>
            <w:div w:id="1380857841">
              <w:marLeft w:val="0"/>
              <w:marRight w:val="0"/>
              <w:marTop w:val="0"/>
              <w:marBottom w:val="0"/>
              <w:divBdr>
                <w:top w:val="none" w:sz="0" w:space="0" w:color="auto"/>
                <w:left w:val="none" w:sz="0" w:space="0" w:color="auto"/>
                <w:bottom w:val="none" w:sz="0" w:space="0" w:color="auto"/>
                <w:right w:val="none" w:sz="0" w:space="0" w:color="auto"/>
              </w:divBdr>
              <w:divsChild>
                <w:div w:id="1384527434">
                  <w:marLeft w:val="0"/>
                  <w:marRight w:val="0"/>
                  <w:marTop w:val="0"/>
                  <w:marBottom w:val="0"/>
                  <w:divBdr>
                    <w:top w:val="none" w:sz="0" w:space="0" w:color="auto"/>
                    <w:left w:val="none" w:sz="0" w:space="0" w:color="auto"/>
                    <w:bottom w:val="none" w:sz="0" w:space="0" w:color="auto"/>
                    <w:right w:val="none" w:sz="0" w:space="0" w:color="auto"/>
                  </w:divBdr>
                </w:div>
              </w:divsChild>
            </w:div>
            <w:div w:id="1842546858">
              <w:marLeft w:val="0"/>
              <w:marRight w:val="0"/>
              <w:marTop w:val="0"/>
              <w:marBottom w:val="0"/>
              <w:divBdr>
                <w:top w:val="none" w:sz="0" w:space="0" w:color="auto"/>
                <w:left w:val="none" w:sz="0" w:space="0" w:color="auto"/>
                <w:bottom w:val="none" w:sz="0" w:space="0" w:color="auto"/>
                <w:right w:val="none" w:sz="0" w:space="0" w:color="auto"/>
              </w:divBdr>
              <w:divsChild>
                <w:div w:id="546602613">
                  <w:marLeft w:val="0"/>
                  <w:marRight w:val="0"/>
                  <w:marTop w:val="0"/>
                  <w:marBottom w:val="0"/>
                  <w:divBdr>
                    <w:top w:val="none" w:sz="0" w:space="0" w:color="auto"/>
                    <w:left w:val="none" w:sz="0" w:space="0" w:color="auto"/>
                    <w:bottom w:val="none" w:sz="0" w:space="0" w:color="auto"/>
                    <w:right w:val="none" w:sz="0" w:space="0" w:color="auto"/>
                  </w:divBdr>
                </w:div>
              </w:divsChild>
            </w:div>
            <w:div w:id="1835949974">
              <w:marLeft w:val="0"/>
              <w:marRight w:val="0"/>
              <w:marTop w:val="0"/>
              <w:marBottom w:val="0"/>
              <w:divBdr>
                <w:top w:val="none" w:sz="0" w:space="0" w:color="auto"/>
                <w:left w:val="none" w:sz="0" w:space="0" w:color="auto"/>
                <w:bottom w:val="none" w:sz="0" w:space="0" w:color="auto"/>
                <w:right w:val="none" w:sz="0" w:space="0" w:color="auto"/>
              </w:divBdr>
              <w:divsChild>
                <w:div w:id="1642035648">
                  <w:marLeft w:val="0"/>
                  <w:marRight w:val="0"/>
                  <w:marTop w:val="0"/>
                  <w:marBottom w:val="0"/>
                  <w:divBdr>
                    <w:top w:val="none" w:sz="0" w:space="0" w:color="auto"/>
                    <w:left w:val="none" w:sz="0" w:space="0" w:color="auto"/>
                    <w:bottom w:val="none" w:sz="0" w:space="0" w:color="auto"/>
                    <w:right w:val="none" w:sz="0" w:space="0" w:color="auto"/>
                  </w:divBdr>
                </w:div>
              </w:divsChild>
            </w:div>
            <w:div w:id="1281843775">
              <w:marLeft w:val="0"/>
              <w:marRight w:val="0"/>
              <w:marTop w:val="0"/>
              <w:marBottom w:val="0"/>
              <w:divBdr>
                <w:top w:val="none" w:sz="0" w:space="0" w:color="auto"/>
                <w:left w:val="none" w:sz="0" w:space="0" w:color="auto"/>
                <w:bottom w:val="none" w:sz="0" w:space="0" w:color="auto"/>
                <w:right w:val="none" w:sz="0" w:space="0" w:color="auto"/>
              </w:divBdr>
              <w:divsChild>
                <w:div w:id="847447359">
                  <w:marLeft w:val="0"/>
                  <w:marRight w:val="0"/>
                  <w:marTop w:val="0"/>
                  <w:marBottom w:val="0"/>
                  <w:divBdr>
                    <w:top w:val="none" w:sz="0" w:space="0" w:color="auto"/>
                    <w:left w:val="none" w:sz="0" w:space="0" w:color="auto"/>
                    <w:bottom w:val="none" w:sz="0" w:space="0" w:color="auto"/>
                    <w:right w:val="none" w:sz="0" w:space="0" w:color="auto"/>
                  </w:divBdr>
                </w:div>
              </w:divsChild>
            </w:div>
            <w:div w:id="1296132523">
              <w:marLeft w:val="0"/>
              <w:marRight w:val="0"/>
              <w:marTop w:val="0"/>
              <w:marBottom w:val="0"/>
              <w:divBdr>
                <w:top w:val="none" w:sz="0" w:space="0" w:color="auto"/>
                <w:left w:val="none" w:sz="0" w:space="0" w:color="auto"/>
                <w:bottom w:val="none" w:sz="0" w:space="0" w:color="auto"/>
                <w:right w:val="none" w:sz="0" w:space="0" w:color="auto"/>
              </w:divBdr>
              <w:divsChild>
                <w:div w:id="997880692">
                  <w:marLeft w:val="0"/>
                  <w:marRight w:val="0"/>
                  <w:marTop w:val="0"/>
                  <w:marBottom w:val="0"/>
                  <w:divBdr>
                    <w:top w:val="none" w:sz="0" w:space="0" w:color="auto"/>
                    <w:left w:val="none" w:sz="0" w:space="0" w:color="auto"/>
                    <w:bottom w:val="none" w:sz="0" w:space="0" w:color="auto"/>
                    <w:right w:val="none" w:sz="0" w:space="0" w:color="auto"/>
                  </w:divBdr>
                </w:div>
              </w:divsChild>
            </w:div>
            <w:div w:id="16122837">
              <w:marLeft w:val="0"/>
              <w:marRight w:val="0"/>
              <w:marTop w:val="0"/>
              <w:marBottom w:val="0"/>
              <w:divBdr>
                <w:top w:val="none" w:sz="0" w:space="0" w:color="auto"/>
                <w:left w:val="none" w:sz="0" w:space="0" w:color="auto"/>
                <w:bottom w:val="none" w:sz="0" w:space="0" w:color="auto"/>
                <w:right w:val="none" w:sz="0" w:space="0" w:color="auto"/>
              </w:divBdr>
              <w:divsChild>
                <w:div w:id="199513594">
                  <w:marLeft w:val="0"/>
                  <w:marRight w:val="0"/>
                  <w:marTop w:val="0"/>
                  <w:marBottom w:val="0"/>
                  <w:divBdr>
                    <w:top w:val="none" w:sz="0" w:space="0" w:color="auto"/>
                    <w:left w:val="none" w:sz="0" w:space="0" w:color="auto"/>
                    <w:bottom w:val="none" w:sz="0" w:space="0" w:color="auto"/>
                    <w:right w:val="none" w:sz="0" w:space="0" w:color="auto"/>
                  </w:divBdr>
                </w:div>
              </w:divsChild>
            </w:div>
            <w:div w:id="1607729954">
              <w:marLeft w:val="0"/>
              <w:marRight w:val="0"/>
              <w:marTop w:val="0"/>
              <w:marBottom w:val="0"/>
              <w:divBdr>
                <w:top w:val="none" w:sz="0" w:space="0" w:color="auto"/>
                <w:left w:val="none" w:sz="0" w:space="0" w:color="auto"/>
                <w:bottom w:val="none" w:sz="0" w:space="0" w:color="auto"/>
                <w:right w:val="none" w:sz="0" w:space="0" w:color="auto"/>
              </w:divBdr>
              <w:divsChild>
                <w:div w:id="2035767325">
                  <w:marLeft w:val="0"/>
                  <w:marRight w:val="0"/>
                  <w:marTop w:val="0"/>
                  <w:marBottom w:val="0"/>
                  <w:divBdr>
                    <w:top w:val="none" w:sz="0" w:space="0" w:color="auto"/>
                    <w:left w:val="none" w:sz="0" w:space="0" w:color="auto"/>
                    <w:bottom w:val="none" w:sz="0" w:space="0" w:color="auto"/>
                    <w:right w:val="none" w:sz="0" w:space="0" w:color="auto"/>
                  </w:divBdr>
                </w:div>
              </w:divsChild>
            </w:div>
            <w:div w:id="1503276212">
              <w:marLeft w:val="0"/>
              <w:marRight w:val="0"/>
              <w:marTop w:val="0"/>
              <w:marBottom w:val="0"/>
              <w:divBdr>
                <w:top w:val="none" w:sz="0" w:space="0" w:color="auto"/>
                <w:left w:val="none" w:sz="0" w:space="0" w:color="auto"/>
                <w:bottom w:val="none" w:sz="0" w:space="0" w:color="auto"/>
                <w:right w:val="none" w:sz="0" w:space="0" w:color="auto"/>
              </w:divBdr>
              <w:divsChild>
                <w:div w:id="1033312617">
                  <w:marLeft w:val="0"/>
                  <w:marRight w:val="0"/>
                  <w:marTop w:val="0"/>
                  <w:marBottom w:val="0"/>
                  <w:divBdr>
                    <w:top w:val="none" w:sz="0" w:space="0" w:color="auto"/>
                    <w:left w:val="none" w:sz="0" w:space="0" w:color="auto"/>
                    <w:bottom w:val="none" w:sz="0" w:space="0" w:color="auto"/>
                    <w:right w:val="none" w:sz="0" w:space="0" w:color="auto"/>
                  </w:divBdr>
                </w:div>
              </w:divsChild>
            </w:div>
            <w:div w:id="1680958821">
              <w:marLeft w:val="0"/>
              <w:marRight w:val="0"/>
              <w:marTop w:val="0"/>
              <w:marBottom w:val="0"/>
              <w:divBdr>
                <w:top w:val="none" w:sz="0" w:space="0" w:color="auto"/>
                <w:left w:val="none" w:sz="0" w:space="0" w:color="auto"/>
                <w:bottom w:val="none" w:sz="0" w:space="0" w:color="auto"/>
                <w:right w:val="none" w:sz="0" w:space="0" w:color="auto"/>
              </w:divBdr>
              <w:divsChild>
                <w:div w:id="1460339811">
                  <w:marLeft w:val="0"/>
                  <w:marRight w:val="0"/>
                  <w:marTop w:val="0"/>
                  <w:marBottom w:val="0"/>
                  <w:divBdr>
                    <w:top w:val="none" w:sz="0" w:space="0" w:color="auto"/>
                    <w:left w:val="none" w:sz="0" w:space="0" w:color="auto"/>
                    <w:bottom w:val="none" w:sz="0" w:space="0" w:color="auto"/>
                    <w:right w:val="none" w:sz="0" w:space="0" w:color="auto"/>
                  </w:divBdr>
                </w:div>
              </w:divsChild>
            </w:div>
            <w:div w:id="627473540">
              <w:marLeft w:val="0"/>
              <w:marRight w:val="0"/>
              <w:marTop w:val="0"/>
              <w:marBottom w:val="0"/>
              <w:divBdr>
                <w:top w:val="none" w:sz="0" w:space="0" w:color="auto"/>
                <w:left w:val="none" w:sz="0" w:space="0" w:color="auto"/>
                <w:bottom w:val="none" w:sz="0" w:space="0" w:color="auto"/>
                <w:right w:val="none" w:sz="0" w:space="0" w:color="auto"/>
              </w:divBdr>
              <w:divsChild>
                <w:div w:id="63571249">
                  <w:marLeft w:val="0"/>
                  <w:marRight w:val="0"/>
                  <w:marTop w:val="0"/>
                  <w:marBottom w:val="0"/>
                  <w:divBdr>
                    <w:top w:val="none" w:sz="0" w:space="0" w:color="auto"/>
                    <w:left w:val="none" w:sz="0" w:space="0" w:color="auto"/>
                    <w:bottom w:val="none" w:sz="0" w:space="0" w:color="auto"/>
                    <w:right w:val="none" w:sz="0" w:space="0" w:color="auto"/>
                  </w:divBdr>
                </w:div>
              </w:divsChild>
            </w:div>
            <w:div w:id="508638308">
              <w:marLeft w:val="0"/>
              <w:marRight w:val="0"/>
              <w:marTop w:val="0"/>
              <w:marBottom w:val="0"/>
              <w:divBdr>
                <w:top w:val="none" w:sz="0" w:space="0" w:color="auto"/>
                <w:left w:val="none" w:sz="0" w:space="0" w:color="auto"/>
                <w:bottom w:val="none" w:sz="0" w:space="0" w:color="auto"/>
                <w:right w:val="none" w:sz="0" w:space="0" w:color="auto"/>
              </w:divBdr>
              <w:divsChild>
                <w:div w:id="140588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52344">
          <w:marLeft w:val="0"/>
          <w:marRight w:val="0"/>
          <w:marTop w:val="0"/>
          <w:marBottom w:val="0"/>
          <w:divBdr>
            <w:top w:val="none" w:sz="0" w:space="0" w:color="auto"/>
            <w:left w:val="none" w:sz="0" w:space="0" w:color="auto"/>
            <w:bottom w:val="none" w:sz="0" w:space="0" w:color="auto"/>
            <w:right w:val="none" w:sz="0" w:space="0" w:color="auto"/>
          </w:divBdr>
          <w:divsChild>
            <w:div w:id="363408122">
              <w:marLeft w:val="0"/>
              <w:marRight w:val="0"/>
              <w:marTop w:val="0"/>
              <w:marBottom w:val="0"/>
              <w:divBdr>
                <w:top w:val="none" w:sz="0" w:space="0" w:color="auto"/>
                <w:left w:val="none" w:sz="0" w:space="0" w:color="auto"/>
                <w:bottom w:val="none" w:sz="0" w:space="0" w:color="auto"/>
                <w:right w:val="none" w:sz="0" w:space="0" w:color="auto"/>
              </w:divBdr>
              <w:divsChild>
                <w:div w:id="282854564">
                  <w:marLeft w:val="0"/>
                  <w:marRight w:val="0"/>
                  <w:marTop w:val="0"/>
                  <w:marBottom w:val="0"/>
                  <w:divBdr>
                    <w:top w:val="none" w:sz="0" w:space="0" w:color="auto"/>
                    <w:left w:val="none" w:sz="0" w:space="0" w:color="auto"/>
                    <w:bottom w:val="none" w:sz="0" w:space="0" w:color="auto"/>
                    <w:right w:val="none" w:sz="0" w:space="0" w:color="auto"/>
                  </w:divBdr>
                </w:div>
              </w:divsChild>
            </w:div>
            <w:div w:id="501118023">
              <w:marLeft w:val="0"/>
              <w:marRight w:val="0"/>
              <w:marTop w:val="0"/>
              <w:marBottom w:val="0"/>
              <w:divBdr>
                <w:top w:val="none" w:sz="0" w:space="0" w:color="auto"/>
                <w:left w:val="none" w:sz="0" w:space="0" w:color="auto"/>
                <w:bottom w:val="none" w:sz="0" w:space="0" w:color="auto"/>
                <w:right w:val="none" w:sz="0" w:space="0" w:color="auto"/>
              </w:divBdr>
              <w:divsChild>
                <w:div w:id="1200316427">
                  <w:marLeft w:val="0"/>
                  <w:marRight w:val="0"/>
                  <w:marTop w:val="0"/>
                  <w:marBottom w:val="0"/>
                  <w:divBdr>
                    <w:top w:val="none" w:sz="0" w:space="0" w:color="auto"/>
                    <w:left w:val="none" w:sz="0" w:space="0" w:color="auto"/>
                    <w:bottom w:val="none" w:sz="0" w:space="0" w:color="auto"/>
                    <w:right w:val="none" w:sz="0" w:space="0" w:color="auto"/>
                  </w:divBdr>
                </w:div>
              </w:divsChild>
            </w:div>
            <w:div w:id="924609359">
              <w:marLeft w:val="0"/>
              <w:marRight w:val="0"/>
              <w:marTop w:val="0"/>
              <w:marBottom w:val="0"/>
              <w:divBdr>
                <w:top w:val="none" w:sz="0" w:space="0" w:color="auto"/>
                <w:left w:val="none" w:sz="0" w:space="0" w:color="auto"/>
                <w:bottom w:val="none" w:sz="0" w:space="0" w:color="auto"/>
                <w:right w:val="none" w:sz="0" w:space="0" w:color="auto"/>
              </w:divBdr>
              <w:divsChild>
                <w:div w:id="2013533884">
                  <w:marLeft w:val="0"/>
                  <w:marRight w:val="0"/>
                  <w:marTop w:val="0"/>
                  <w:marBottom w:val="0"/>
                  <w:divBdr>
                    <w:top w:val="none" w:sz="0" w:space="0" w:color="auto"/>
                    <w:left w:val="none" w:sz="0" w:space="0" w:color="auto"/>
                    <w:bottom w:val="none" w:sz="0" w:space="0" w:color="auto"/>
                    <w:right w:val="none" w:sz="0" w:space="0" w:color="auto"/>
                  </w:divBdr>
                </w:div>
              </w:divsChild>
            </w:div>
            <w:div w:id="1526677276">
              <w:marLeft w:val="0"/>
              <w:marRight w:val="0"/>
              <w:marTop w:val="0"/>
              <w:marBottom w:val="0"/>
              <w:divBdr>
                <w:top w:val="none" w:sz="0" w:space="0" w:color="auto"/>
                <w:left w:val="none" w:sz="0" w:space="0" w:color="auto"/>
                <w:bottom w:val="none" w:sz="0" w:space="0" w:color="auto"/>
                <w:right w:val="none" w:sz="0" w:space="0" w:color="auto"/>
              </w:divBdr>
              <w:divsChild>
                <w:div w:id="1700399320">
                  <w:marLeft w:val="0"/>
                  <w:marRight w:val="0"/>
                  <w:marTop w:val="0"/>
                  <w:marBottom w:val="0"/>
                  <w:divBdr>
                    <w:top w:val="none" w:sz="0" w:space="0" w:color="auto"/>
                    <w:left w:val="none" w:sz="0" w:space="0" w:color="auto"/>
                    <w:bottom w:val="none" w:sz="0" w:space="0" w:color="auto"/>
                    <w:right w:val="none" w:sz="0" w:space="0" w:color="auto"/>
                  </w:divBdr>
                </w:div>
              </w:divsChild>
            </w:div>
            <w:div w:id="464782099">
              <w:marLeft w:val="0"/>
              <w:marRight w:val="0"/>
              <w:marTop w:val="0"/>
              <w:marBottom w:val="0"/>
              <w:divBdr>
                <w:top w:val="none" w:sz="0" w:space="0" w:color="auto"/>
                <w:left w:val="none" w:sz="0" w:space="0" w:color="auto"/>
                <w:bottom w:val="none" w:sz="0" w:space="0" w:color="auto"/>
                <w:right w:val="none" w:sz="0" w:space="0" w:color="auto"/>
              </w:divBdr>
              <w:divsChild>
                <w:div w:id="111571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69965">
      <w:bodyDiv w:val="1"/>
      <w:marLeft w:val="0"/>
      <w:marRight w:val="0"/>
      <w:marTop w:val="0"/>
      <w:marBottom w:val="0"/>
      <w:divBdr>
        <w:top w:val="none" w:sz="0" w:space="0" w:color="auto"/>
        <w:left w:val="none" w:sz="0" w:space="0" w:color="auto"/>
        <w:bottom w:val="none" w:sz="0" w:space="0" w:color="auto"/>
        <w:right w:val="none" w:sz="0" w:space="0" w:color="auto"/>
      </w:divBdr>
    </w:div>
    <w:div w:id="1907258380">
      <w:bodyDiv w:val="1"/>
      <w:marLeft w:val="0"/>
      <w:marRight w:val="0"/>
      <w:marTop w:val="0"/>
      <w:marBottom w:val="0"/>
      <w:divBdr>
        <w:top w:val="none" w:sz="0" w:space="0" w:color="auto"/>
        <w:left w:val="none" w:sz="0" w:space="0" w:color="auto"/>
        <w:bottom w:val="none" w:sz="0" w:space="0" w:color="auto"/>
        <w:right w:val="none" w:sz="0" w:space="0" w:color="auto"/>
      </w:divBdr>
    </w:div>
    <w:div w:id="1929077528">
      <w:bodyDiv w:val="1"/>
      <w:marLeft w:val="0"/>
      <w:marRight w:val="0"/>
      <w:marTop w:val="0"/>
      <w:marBottom w:val="0"/>
      <w:divBdr>
        <w:top w:val="none" w:sz="0" w:space="0" w:color="auto"/>
        <w:left w:val="none" w:sz="0" w:space="0" w:color="auto"/>
        <w:bottom w:val="none" w:sz="0" w:space="0" w:color="auto"/>
        <w:right w:val="none" w:sz="0" w:space="0" w:color="auto"/>
      </w:divBdr>
    </w:div>
    <w:div w:id="1961035959">
      <w:bodyDiv w:val="1"/>
      <w:marLeft w:val="0"/>
      <w:marRight w:val="0"/>
      <w:marTop w:val="0"/>
      <w:marBottom w:val="0"/>
      <w:divBdr>
        <w:top w:val="none" w:sz="0" w:space="0" w:color="auto"/>
        <w:left w:val="none" w:sz="0" w:space="0" w:color="auto"/>
        <w:bottom w:val="none" w:sz="0" w:space="0" w:color="auto"/>
        <w:right w:val="none" w:sz="0" w:space="0" w:color="auto"/>
      </w:divBdr>
    </w:div>
    <w:div w:id="1983853496">
      <w:bodyDiv w:val="1"/>
      <w:marLeft w:val="0"/>
      <w:marRight w:val="0"/>
      <w:marTop w:val="0"/>
      <w:marBottom w:val="0"/>
      <w:divBdr>
        <w:top w:val="none" w:sz="0" w:space="0" w:color="auto"/>
        <w:left w:val="none" w:sz="0" w:space="0" w:color="auto"/>
        <w:bottom w:val="none" w:sz="0" w:space="0" w:color="auto"/>
        <w:right w:val="none" w:sz="0" w:space="0" w:color="auto"/>
      </w:divBdr>
    </w:div>
    <w:div w:id="1995989818">
      <w:bodyDiv w:val="1"/>
      <w:marLeft w:val="0"/>
      <w:marRight w:val="0"/>
      <w:marTop w:val="0"/>
      <w:marBottom w:val="0"/>
      <w:divBdr>
        <w:top w:val="none" w:sz="0" w:space="0" w:color="auto"/>
        <w:left w:val="none" w:sz="0" w:space="0" w:color="auto"/>
        <w:bottom w:val="none" w:sz="0" w:space="0" w:color="auto"/>
        <w:right w:val="none" w:sz="0" w:space="0" w:color="auto"/>
      </w:divBdr>
    </w:div>
    <w:div w:id="1996494239">
      <w:bodyDiv w:val="1"/>
      <w:marLeft w:val="0"/>
      <w:marRight w:val="0"/>
      <w:marTop w:val="0"/>
      <w:marBottom w:val="0"/>
      <w:divBdr>
        <w:top w:val="none" w:sz="0" w:space="0" w:color="auto"/>
        <w:left w:val="none" w:sz="0" w:space="0" w:color="auto"/>
        <w:bottom w:val="none" w:sz="0" w:space="0" w:color="auto"/>
        <w:right w:val="none" w:sz="0" w:space="0" w:color="auto"/>
      </w:divBdr>
      <w:divsChild>
        <w:div w:id="1456406661">
          <w:marLeft w:val="0"/>
          <w:marRight w:val="0"/>
          <w:marTop w:val="0"/>
          <w:marBottom w:val="0"/>
          <w:divBdr>
            <w:top w:val="none" w:sz="0" w:space="0" w:color="auto"/>
            <w:left w:val="none" w:sz="0" w:space="0" w:color="auto"/>
            <w:bottom w:val="none" w:sz="0" w:space="0" w:color="auto"/>
            <w:right w:val="none" w:sz="0" w:space="0" w:color="auto"/>
          </w:divBdr>
          <w:divsChild>
            <w:div w:id="1070076825">
              <w:marLeft w:val="0"/>
              <w:marRight w:val="0"/>
              <w:marTop w:val="0"/>
              <w:marBottom w:val="0"/>
              <w:divBdr>
                <w:top w:val="none" w:sz="0" w:space="0" w:color="auto"/>
                <w:left w:val="none" w:sz="0" w:space="0" w:color="auto"/>
                <w:bottom w:val="none" w:sz="0" w:space="0" w:color="auto"/>
                <w:right w:val="none" w:sz="0" w:space="0" w:color="auto"/>
              </w:divBdr>
              <w:divsChild>
                <w:div w:id="1954746921">
                  <w:marLeft w:val="0"/>
                  <w:marRight w:val="0"/>
                  <w:marTop w:val="0"/>
                  <w:marBottom w:val="0"/>
                  <w:divBdr>
                    <w:top w:val="none" w:sz="0" w:space="0" w:color="auto"/>
                    <w:left w:val="none" w:sz="0" w:space="0" w:color="auto"/>
                    <w:bottom w:val="none" w:sz="0" w:space="0" w:color="auto"/>
                    <w:right w:val="none" w:sz="0" w:space="0" w:color="auto"/>
                  </w:divBdr>
                  <w:divsChild>
                    <w:div w:id="3802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952624">
      <w:bodyDiv w:val="1"/>
      <w:marLeft w:val="0"/>
      <w:marRight w:val="0"/>
      <w:marTop w:val="0"/>
      <w:marBottom w:val="0"/>
      <w:divBdr>
        <w:top w:val="none" w:sz="0" w:space="0" w:color="auto"/>
        <w:left w:val="none" w:sz="0" w:space="0" w:color="auto"/>
        <w:bottom w:val="none" w:sz="0" w:space="0" w:color="auto"/>
        <w:right w:val="none" w:sz="0" w:space="0" w:color="auto"/>
      </w:divBdr>
    </w:div>
    <w:div w:id="2042898312">
      <w:bodyDiv w:val="1"/>
      <w:marLeft w:val="0"/>
      <w:marRight w:val="0"/>
      <w:marTop w:val="0"/>
      <w:marBottom w:val="0"/>
      <w:divBdr>
        <w:top w:val="none" w:sz="0" w:space="0" w:color="auto"/>
        <w:left w:val="none" w:sz="0" w:space="0" w:color="auto"/>
        <w:bottom w:val="none" w:sz="0" w:space="0" w:color="auto"/>
        <w:right w:val="none" w:sz="0" w:space="0" w:color="auto"/>
      </w:divBdr>
    </w:div>
    <w:div w:id="2051606533">
      <w:bodyDiv w:val="1"/>
      <w:marLeft w:val="0"/>
      <w:marRight w:val="0"/>
      <w:marTop w:val="0"/>
      <w:marBottom w:val="0"/>
      <w:divBdr>
        <w:top w:val="none" w:sz="0" w:space="0" w:color="auto"/>
        <w:left w:val="none" w:sz="0" w:space="0" w:color="auto"/>
        <w:bottom w:val="none" w:sz="0" w:space="0" w:color="auto"/>
        <w:right w:val="none" w:sz="0" w:space="0" w:color="auto"/>
      </w:divBdr>
    </w:div>
    <w:div w:id="2069184982">
      <w:bodyDiv w:val="1"/>
      <w:marLeft w:val="0"/>
      <w:marRight w:val="0"/>
      <w:marTop w:val="0"/>
      <w:marBottom w:val="0"/>
      <w:divBdr>
        <w:top w:val="none" w:sz="0" w:space="0" w:color="auto"/>
        <w:left w:val="none" w:sz="0" w:space="0" w:color="auto"/>
        <w:bottom w:val="none" w:sz="0" w:space="0" w:color="auto"/>
        <w:right w:val="none" w:sz="0" w:space="0" w:color="auto"/>
      </w:divBdr>
    </w:div>
    <w:div w:id="2069451198">
      <w:bodyDiv w:val="1"/>
      <w:marLeft w:val="0"/>
      <w:marRight w:val="0"/>
      <w:marTop w:val="0"/>
      <w:marBottom w:val="0"/>
      <w:divBdr>
        <w:top w:val="none" w:sz="0" w:space="0" w:color="auto"/>
        <w:left w:val="none" w:sz="0" w:space="0" w:color="auto"/>
        <w:bottom w:val="none" w:sz="0" w:space="0" w:color="auto"/>
        <w:right w:val="none" w:sz="0" w:space="0" w:color="auto"/>
      </w:divBdr>
    </w:div>
    <w:div w:id="209154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england.nhs.uk/wp-content/uploads/2016/12/information-sharing-policy-v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FDF2E-303B-4B6B-B498-BA8515181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1422</Words>
  <Characters>8110</Characters>
  <Application>Microsoft Office Word</Application>
  <DocSecurity>0</DocSecurity>
  <Lines>67</Lines>
  <Paragraphs>19</Paragraphs>
  <ScaleCrop>false</ScaleCrop>
  <HeadingPairs>
    <vt:vector size="4" baseType="variant">
      <vt:variant>
        <vt:lpstr>Title</vt:lpstr>
      </vt:variant>
      <vt:variant>
        <vt:i4>1</vt:i4>
      </vt:variant>
      <vt:variant>
        <vt:lpstr>Headings</vt:lpstr>
      </vt:variant>
      <vt:variant>
        <vt:i4>20</vt:i4>
      </vt:variant>
    </vt:vector>
  </HeadingPairs>
  <TitlesOfParts>
    <vt:vector size="21" baseType="lpstr">
      <vt:lpstr/>
      <vt:lpstr/>
      <vt:lpstr>Introduction</vt:lpstr>
      <vt:lpstr>    Policy statement</vt:lpstr>
      <vt:lpstr>    Status</vt:lpstr>
      <vt:lpstr>    Training and support</vt:lpstr>
      <vt:lpstr>Scope</vt:lpstr>
      <vt:lpstr>    Who it applies to</vt:lpstr>
      <vt:lpstr>    Why and how it applies to them</vt:lpstr>
      <vt:lpstr>Definition of terms</vt:lpstr>
      <vt:lpstr>    Information sharing</vt:lpstr>
      <vt:lpstr>    General Data Protection Regulation</vt:lpstr>
      <vt:lpstr>    Data subject</vt:lpstr>
      <vt:lpstr>    Data processor</vt:lpstr>
      <vt:lpstr>Information sharing</vt:lpstr>
      <vt:lpstr>    Considerations</vt:lpstr>
      <vt:lpstr>Information-sharing agreements</vt:lpstr>
      <vt:lpstr>    Requirements</vt:lpstr>
      <vt:lpstr>    Template</vt:lpstr>
      <vt:lpstr>Summary</vt:lpstr>
      <vt:lpstr>Annex A – Information-sharing agreement</vt:lpstr>
    </vt:vector>
  </TitlesOfParts>
  <Company>Practice Index</Company>
  <LinksUpToDate>false</LinksUpToDate>
  <CharactersWithSpaces>9513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Sultan Mohamed</cp:lastModifiedBy>
  <cp:revision>3</cp:revision>
  <cp:lastPrinted>2017-09-20T11:53:00Z</cp:lastPrinted>
  <dcterms:created xsi:type="dcterms:W3CDTF">2024-03-07T12:02:00Z</dcterms:created>
  <dcterms:modified xsi:type="dcterms:W3CDTF">2024-03-07T12:07:00Z</dcterms:modified>
</cp:coreProperties>
</file>