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A105" w14:textId="144B9F1D" w:rsidR="00907546" w:rsidRPr="00FE2DA0" w:rsidRDefault="00907546" w:rsidP="0090754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Privacy Notice</w:t>
      </w:r>
    </w:p>
    <w:p w14:paraId="2F570F50" w14:textId="77777777" w:rsidR="00907546" w:rsidRDefault="00907546" w:rsidP="0090754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19"/>
        <w:gridCol w:w="2010"/>
        <w:gridCol w:w="2322"/>
        <w:gridCol w:w="3269"/>
      </w:tblGrid>
      <w:tr w:rsidR="00907546" w:rsidRPr="00672D65" w14:paraId="15132F85" w14:textId="77777777" w:rsidTr="00C3357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9F34961" w14:textId="77777777" w:rsidR="00907546" w:rsidRPr="00672D65" w:rsidRDefault="00907546" w:rsidP="00C3357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72D65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552D57F" w14:textId="77777777" w:rsidR="00907546" w:rsidRPr="00672D65" w:rsidRDefault="00907546" w:rsidP="00C3357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72D65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0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D53903" w14:textId="77777777" w:rsidR="00907546" w:rsidRPr="00672D65" w:rsidRDefault="00907546" w:rsidP="00C3357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72D65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3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2FF8F3B2" w14:textId="77777777" w:rsidR="00907546" w:rsidRPr="00672D65" w:rsidRDefault="00907546" w:rsidP="00C3357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72D65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CA9B1B4" w14:textId="77777777" w:rsidR="00907546" w:rsidRPr="00672D65" w:rsidRDefault="00907546" w:rsidP="00C33570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72D65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E20251" w:rsidRPr="00672D65" w14:paraId="6477807F" w14:textId="77777777" w:rsidTr="00C3357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C12AECD" w14:textId="77777777" w:rsidR="00E20251" w:rsidRPr="00672D65" w:rsidRDefault="00E20251" w:rsidP="00E20251">
            <w:pPr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672D65">
              <w:rPr>
                <w:rFonts w:ascii="Arial" w:eastAsia="Arial" w:hAnsi="Arial" w:cs="Arial"/>
                <w:spacing w:val="-2"/>
                <w:sz w:val="24"/>
                <w:szCs w:val="24"/>
              </w:rPr>
              <w:t>v1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3C8ABC4" w14:textId="39DC863F" w:rsidR="00E20251" w:rsidRPr="00672D65" w:rsidRDefault="00E20251" w:rsidP="00E20251">
            <w:pPr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672D65">
              <w:rPr>
                <w:rFonts w:ascii="Arial" w:hAnsi="Arial" w:cs="Arial"/>
                <w:sz w:val="24"/>
                <w:szCs w:val="24"/>
              </w:rPr>
              <w:t>15/06/2022</w:t>
            </w:r>
          </w:p>
        </w:tc>
        <w:tc>
          <w:tcPr>
            <w:tcW w:w="20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724803" w14:textId="7731562C" w:rsidR="00E20251" w:rsidRPr="00672D65" w:rsidRDefault="00E20251" w:rsidP="00E20251">
            <w:pPr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672D65">
              <w:rPr>
                <w:rFonts w:ascii="Arial" w:eastAsia="Arial" w:hAnsi="Arial" w:cs="Arial"/>
                <w:spacing w:val="-2"/>
                <w:sz w:val="24"/>
                <w:szCs w:val="24"/>
              </w:rPr>
              <w:t>Sultan Mohamed</w:t>
            </w:r>
          </w:p>
        </w:tc>
        <w:tc>
          <w:tcPr>
            <w:tcW w:w="23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F414B57" w14:textId="04701309" w:rsidR="00E20251" w:rsidRPr="00672D65" w:rsidRDefault="00E20251" w:rsidP="00E20251">
            <w:pPr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672D65">
              <w:rPr>
                <w:rFonts w:ascii="Arial" w:eastAsia="Arial" w:hAnsi="Arial" w:cs="Arial"/>
                <w:spacing w:val="-2"/>
                <w:sz w:val="24"/>
                <w:szCs w:val="24"/>
              </w:rPr>
              <w:t>Munira Mohamed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F447EA" w14:textId="77777777" w:rsidR="00E20251" w:rsidRPr="00672D65" w:rsidRDefault="00E20251" w:rsidP="00E20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51" w:rsidRPr="00672D65" w14:paraId="534AAC76" w14:textId="77777777" w:rsidTr="00C3357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7897395" w14:textId="3EC4B927" w:rsidR="00E20251" w:rsidRPr="00672D65" w:rsidRDefault="00E20251" w:rsidP="00E20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65">
              <w:rPr>
                <w:rFonts w:ascii="Arial" w:hAnsi="Arial" w:cs="Arial"/>
                <w:sz w:val="24"/>
                <w:szCs w:val="24"/>
              </w:rPr>
              <w:t>v2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24071A" w14:textId="3779C5C3" w:rsidR="00E20251" w:rsidRPr="00672D65" w:rsidRDefault="00E20251" w:rsidP="00E20251">
            <w:pPr>
              <w:rPr>
                <w:rFonts w:ascii="Arial" w:hAnsi="Arial" w:cs="Arial"/>
                <w:sz w:val="24"/>
                <w:szCs w:val="24"/>
              </w:rPr>
            </w:pPr>
            <w:r w:rsidRPr="00672D65">
              <w:rPr>
                <w:rFonts w:ascii="Arial" w:hAnsi="Arial" w:cs="Arial"/>
                <w:sz w:val="24"/>
                <w:szCs w:val="24"/>
              </w:rPr>
              <w:t>19/07/2024</w:t>
            </w:r>
          </w:p>
        </w:tc>
        <w:tc>
          <w:tcPr>
            <w:tcW w:w="20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4314078" w14:textId="73F96546" w:rsidR="00E20251" w:rsidRPr="00672D65" w:rsidRDefault="00E20251" w:rsidP="00E20251">
            <w:pPr>
              <w:rPr>
                <w:rFonts w:ascii="Arial" w:hAnsi="Arial" w:cs="Arial"/>
                <w:sz w:val="24"/>
                <w:szCs w:val="24"/>
              </w:rPr>
            </w:pPr>
            <w:r w:rsidRPr="00672D65">
              <w:rPr>
                <w:rFonts w:ascii="Arial" w:eastAsia="Arial" w:hAnsi="Arial" w:cs="Arial"/>
                <w:spacing w:val="-2"/>
                <w:sz w:val="24"/>
                <w:szCs w:val="24"/>
              </w:rPr>
              <w:t>Sultan Mohamed</w:t>
            </w:r>
          </w:p>
        </w:tc>
        <w:tc>
          <w:tcPr>
            <w:tcW w:w="23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831522" w14:textId="228F1EAC" w:rsidR="00E20251" w:rsidRPr="00672D65" w:rsidRDefault="00E20251" w:rsidP="00E20251">
            <w:pPr>
              <w:rPr>
                <w:rFonts w:ascii="Arial" w:hAnsi="Arial" w:cs="Arial"/>
                <w:sz w:val="24"/>
                <w:szCs w:val="24"/>
              </w:rPr>
            </w:pPr>
            <w:r w:rsidRPr="00672D65">
              <w:rPr>
                <w:rFonts w:ascii="Arial" w:eastAsia="Arial" w:hAnsi="Arial" w:cs="Arial"/>
                <w:spacing w:val="-2"/>
                <w:sz w:val="24"/>
                <w:szCs w:val="24"/>
              </w:rPr>
              <w:t>Nine Taylor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FCE9584" w14:textId="31891702" w:rsidR="00E20251" w:rsidRPr="00672D65" w:rsidRDefault="00E20251" w:rsidP="00E20251">
            <w:pPr>
              <w:rPr>
                <w:rFonts w:ascii="Arial" w:hAnsi="Arial" w:cs="Arial"/>
                <w:sz w:val="24"/>
                <w:szCs w:val="24"/>
              </w:rPr>
            </w:pPr>
            <w:r w:rsidRPr="00672D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20251" w:rsidRPr="00672D65" w14:paraId="4100A03F" w14:textId="77777777" w:rsidTr="00C3357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2C71DF4" w14:textId="77777777" w:rsidR="00E20251" w:rsidRPr="00672D65" w:rsidRDefault="00E20251" w:rsidP="00E202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D519D7" w14:textId="027AF6C1" w:rsidR="00E20251" w:rsidRPr="00672D65" w:rsidRDefault="00E20251" w:rsidP="00E20251">
            <w:pPr>
              <w:rPr>
                <w:rFonts w:ascii="Arial" w:hAnsi="Arial" w:cs="Arial"/>
                <w:sz w:val="26"/>
                <w:szCs w:val="26"/>
              </w:rPr>
            </w:pPr>
            <w:r w:rsidRPr="00672D65">
              <w:rPr>
                <w:rFonts w:ascii="Arial" w:hAnsi="Arial" w:cs="Arial"/>
                <w:sz w:val="26"/>
                <w:szCs w:val="26"/>
              </w:rPr>
              <w:t>September 2026</w:t>
            </w:r>
          </w:p>
        </w:tc>
        <w:tc>
          <w:tcPr>
            <w:tcW w:w="20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4D4538" w14:textId="77777777" w:rsidR="00E20251" w:rsidRPr="00672D65" w:rsidRDefault="00E20251" w:rsidP="00E202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4652F57" w14:textId="77777777" w:rsidR="00E20251" w:rsidRPr="00672D65" w:rsidRDefault="00E20251" w:rsidP="00E202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8D5E6B5" w14:textId="1D849D07" w:rsidR="00E20251" w:rsidRPr="00672D65" w:rsidRDefault="00E20251" w:rsidP="00E20251">
            <w:pPr>
              <w:rPr>
                <w:rFonts w:ascii="Arial" w:hAnsi="Arial" w:cs="Arial"/>
                <w:sz w:val="26"/>
                <w:szCs w:val="26"/>
              </w:rPr>
            </w:pPr>
            <w:r w:rsidRPr="00672D65">
              <w:rPr>
                <w:rFonts w:ascii="Arial" w:hAnsi="Arial" w:cs="Arial"/>
                <w:sz w:val="24"/>
                <w:szCs w:val="24"/>
              </w:rPr>
              <w:t>Next review</w:t>
            </w:r>
          </w:p>
        </w:tc>
      </w:tr>
      <w:tr w:rsidR="00E20251" w:rsidRPr="00672D65" w14:paraId="32AEB8FB" w14:textId="77777777" w:rsidTr="00C3357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105957" w14:textId="77777777" w:rsidR="00E20251" w:rsidRPr="00672D65" w:rsidRDefault="00E20251" w:rsidP="00E202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E405140" w14:textId="77777777" w:rsidR="00E20251" w:rsidRPr="00672D65" w:rsidRDefault="00E20251" w:rsidP="00E202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479B448" w14:textId="77777777" w:rsidR="00E20251" w:rsidRPr="00672D65" w:rsidRDefault="00E20251" w:rsidP="00E202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C05F230" w14:textId="77777777" w:rsidR="00E20251" w:rsidRPr="00672D65" w:rsidRDefault="00E20251" w:rsidP="00E2025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B2918F1" w14:textId="77777777" w:rsidR="00E20251" w:rsidRPr="00672D65" w:rsidRDefault="00E20251" w:rsidP="00E2025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3FB5072" w14:textId="77777777" w:rsidR="00907546" w:rsidRDefault="00907546" w:rsidP="00907546">
      <w:pPr>
        <w:rPr>
          <w:rFonts w:ascii="Arial" w:hAnsi="Arial" w:cs="Arial"/>
          <w:sz w:val="28"/>
          <w:szCs w:val="28"/>
        </w:rPr>
      </w:pPr>
    </w:p>
    <w:p w14:paraId="0B4A0866" w14:textId="77777777" w:rsidR="00907546" w:rsidRDefault="00907546" w:rsidP="00907546">
      <w:pPr>
        <w:rPr>
          <w:rFonts w:ascii="Arial" w:hAnsi="Arial" w:cs="Arial"/>
          <w:sz w:val="28"/>
          <w:szCs w:val="28"/>
        </w:rPr>
      </w:pPr>
    </w:p>
    <w:p w14:paraId="3230E295" w14:textId="77777777" w:rsidR="00907546" w:rsidRDefault="00907546" w:rsidP="009075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9767267" w14:textId="3423D202" w:rsidR="002074EE" w:rsidRDefault="002074EE"/>
    <w:p w14:paraId="4022612C" w14:textId="4D519C93" w:rsidR="00907546" w:rsidRPr="00907546" w:rsidRDefault="0090754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907546">
        <w:rPr>
          <w:rFonts w:ascii="Arial" w:hAnsi="Arial" w:cs="Arial"/>
          <w:b/>
          <w:bCs/>
          <w:sz w:val="28"/>
          <w:szCs w:val="28"/>
          <w:lang w:val="en-US"/>
        </w:rPr>
        <w:t>Privacy Notice</w:t>
      </w:r>
    </w:p>
    <w:p w14:paraId="215BFDF4" w14:textId="77777777" w:rsidR="00907546" w:rsidRPr="00672D65" w:rsidRDefault="00907546">
      <w:pPr>
        <w:rPr>
          <w:rFonts w:ascii="Arial" w:hAnsi="Arial" w:cs="Arial"/>
          <w:lang w:val="en-US"/>
        </w:rPr>
      </w:pPr>
      <w:proofErr w:type="spellStart"/>
      <w:r w:rsidRPr="00672D65">
        <w:rPr>
          <w:rFonts w:ascii="Arial" w:hAnsi="Arial" w:cs="Arial"/>
          <w:lang w:val="en-US"/>
        </w:rPr>
        <w:t>Sheerwater</w:t>
      </w:r>
      <w:proofErr w:type="spellEnd"/>
      <w:r w:rsidRPr="00672D65">
        <w:rPr>
          <w:rFonts w:ascii="Arial" w:hAnsi="Arial" w:cs="Arial"/>
          <w:lang w:val="en-US"/>
        </w:rPr>
        <w:t xml:space="preserve"> Health Centre’s privacy notice is published on practice website</w:t>
      </w:r>
    </w:p>
    <w:p w14:paraId="2E3379FB" w14:textId="77777777" w:rsidR="00907546" w:rsidRPr="00672D65" w:rsidRDefault="00907546">
      <w:pPr>
        <w:rPr>
          <w:rFonts w:ascii="Arial" w:hAnsi="Arial" w:cs="Arial"/>
          <w:lang w:val="en-US"/>
        </w:rPr>
      </w:pPr>
    </w:p>
    <w:p w14:paraId="1C40809F" w14:textId="21679DD0" w:rsidR="00907546" w:rsidRPr="00672D65" w:rsidRDefault="00672D65">
      <w:pPr>
        <w:rPr>
          <w:rFonts w:ascii="Arial" w:hAnsi="Arial" w:cs="Arial"/>
          <w:lang w:val="en-US"/>
        </w:rPr>
      </w:pPr>
      <w:hyperlink r:id="rId7" w:history="1">
        <w:r w:rsidR="00907546" w:rsidRPr="00672D65">
          <w:rPr>
            <w:rStyle w:val="Hyperlink"/>
            <w:rFonts w:ascii="Arial" w:hAnsi="Arial" w:cs="Arial"/>
            <w:lang w:val="en-US"/>
          </w:rPr>
          <w:t>www.sheerwa</w:t>
        </w:r>
        <w:r w:rsidR="00907546" w:rsidRPr="00672D65">
          <w:rPr>
            <w:rStyle w:val="Hyperlink"/>
            <w:rFonts w:ascii="Arial" w:hAnsi="Arial" w:cs="Arial"/>
            <w:lang w:val="en-US"/>
          </w:rPr>
          <w:t>t</w:t>
        </w:r>
        <w:r w:rsidR="00907546" w:rsidRPr="00672D65">
          <w:rPr>
            <w:rStyle w:val="Hyperlink"/>
            <w:rFonts w:ascii="Arial" w:hAnsi="Arial" w:cs="Arial"/>
            <w:lang w:val="en-US"/>
          </w:rPr>
          <w:t>erhealthcentre.nhs.uk</w:t>
        </w:r>
      </w:hyperlink>
    </w:p>
    <w:p w14:paraId="285E03AF" w14:textId="77777777" w:rsidR="00907546" w:rsidRDefault="00907546">
      <w:pPr>
        <w:rPr>
          <w:rFonts w:ascii="Arial" w:hAnsi="Arial" w:cs="Arial"/>
          <w:lang w:val="en-US"/>
        </w:rPr>
      </w:pPr>
    </w:p>
    <w:p w14:paraId="38D31E9E" w14:textId="77777777" w:rsidR="00907546" w:rsidRPr="00907546" w:rsidRDefault="00907546" w:rsidP="00907546">
      <w:pPr>
        <w:shd w:val="clear" w:color="auto" w:fill="FFFFFF"/>
        <w:spacing w:after="300" w:line="64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58AC"/>
          <w:kern w:val="36"/>
          <w:sz w:val="49"/>
          <w:szCs w:val="49"/>
          <w:lang w:eastAsia="en-GB"/>
        </w:rPr>
      </w:pPr>
      <w:r w:rsidRPr="00907546">
        <w:rPr>
          <w:rFonts w:ascii="inherit" w:eastAsia="Times New Roman" w:hAnsi="inherit" w:cs="Times New Roman"/>
          <w:b/>
          <w:bCs/>
          <w:color w:val="0058AC"/>
          <w:kern w:val="36"/>
          <w:sz w:val="49"/>
          <w:szCs w:val="49"/>
          <w:lang w:eastAsia="en-GB"/>
        </w:rPr>
        <w:t>Privacy Notice</w:t>
      </w:r>
    </w:p>
    <w:p w14:paraId="164A63A6" w14:textId="77777777" w:rsidR="00907546" w:rsidRPr="00672D65" w:rsidRDefault="00907546" w:rsidP="00907546">
      <w:pPr>
        <w:shd w:val="clear" w:color="auto" w:fill="FFFFFF"/>
        <w:spacing w:after="480" w:line="240" w:lineRule="auto"/>
        <w:textAlignment w:val="baseline"/>
        <w:rPr>
          <w:rFonts w:ascii="Arial" w:eastAsia="Times New Roman" w:hAnsi="Arial" w:cs="Arial"/>
          <w:color w:val="585858"/>
          <w:sz w:val="27"/>
          <w:szCs w:val="27"/>
          <w:lang w:eastAsia="en-GB"/>
        </w:rPr>
      </w:pPr>
      <w:r w:rsidRPr="00672D65">
        <w:rPr>
          <w:rFonts w:ascii="Arial" w:eastAsia="Times New Roman" w:hAnsi="Arial" w:cs="Arial"/>
          <w:color w:val="585858"/>
          <w:sz w:val="27"/>
          <w:szCs w:val="27"/>
          <w:lang w:eastAsia="en-GB"/>
        </w:rPr>
        <w:t>Please see our below privacy notices:</w:t>
      </w:r>
    </w:p>
    <w:p w14:paraId="5C1C2C6C" w14:textId="77777777" w:rsidR="00672D65" w:rsidRPr="00672D65" w:rsidRDefault="00672D65" w:rsidP="00672D65">
      <w:pPr>
        <w:numPr>
          <w:ilvl w:val="0"/>
          <w:numId w:val="3"/>
        </w:numPr>
        <w:pBdr>
          <w:top w:val="single" w:sz="6" w:space="12" w:color="D8DDE0"/>
          <w:bottom w:val="single" w:sz="6" w:space="12" w:color="D8DDE0"/>
        </w:pBdr>
        <w:shd w:val="clear" w:color="auto" w:fill="F0F4F5"/>
        <w:spacing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hyperlink r:id="rId8" w:history="1">
        <w:r w:rsidRPr="00672D65">
          <w:rPr>
            <w:rFonts w:ascii="Arial" w:eastAsia="Times New Roman" w:hAnsi="Arial" w:cs="Arial"/>
            <w:b/>
            <w:bCs/>
            <w:color w:val="005EB8"/>
            <w:sz w:val="24"/>
            <w:szCs w:val="24"/>
            <w:u w:val="single"/>
            <w:lang w:eastAsia="en-GB"/>
          </w:rPr>
          <w:t>Digitisation of Paper Medical Records - Privacy Notice</w:t>
        </w:r>
      </w:hyperlink>
    </w:p>
    <w:p w14:paraId="3FE11E41" w14:textId="77777777" w:rsidR="00672D65" w:rsidRPr="00672D65" w:rsidRDefault="00672D65" w:rsidP="00672D65">
      <w:pPr>
        <w:numPr>
          <w:ilvl w:val="0"/>
          <w:numId w:val="3"/>
        </w:numPr>
        <w:pBdr>
          <w:bottom w:val="single" w:sz="6" w:space="12" w:color="D8DDE0"/>
        </w:pBdr>
        <w:shd w:val="clear" w:color="auto" w:fill="F0F4F5"/>
        <w:spacing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hyperlink r:id="rId9" w:history="1">
        <w:r w:rsidRPr="00672D65">
          <w:rPr>
            <w:rFonts w:ascii="Arial" w:eastAsia="Times New Roman" w:hAnsi="Arial" w:cs="Arial"/>
            <w:b/>
            <w:bCs/>
            <w:color w:val="005EB8"/>
            <w:sz w:val="24"/>
            <w:szCs w:val="24"/>
            <w:u w:val="single"/>
            <w:lang w:eastAsia="en-GB"/>
          </w:rPr>
          <w:t>Privacy Notice CCTV</w:t>
        </w:r>
      </w:hyperlink>
    </w:p>
    <w:p w14:paraId="3A526720" w14:textId="77777777" w:rsidR="00672D65" w:rsidRPr="00672D65" w:rsidRDefault="00672D65" w:rsidP="00672D65">
      <w:pPr>
        <w:numPr>
          <w:ilvl w:val="0"/>
          <w:numId w:val="3"/>
        </w:numPr>
        <w:pBdr>
          <w:bottom w:val="single" w:sz="6" w:space="12" w:color="D8DDE0"/>
        </w:pBdr>
        <w:shd w:val="clear" w:color="auto" w:fill="F0F4F5"/>
        <w:spacing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hyperlink r:id="rId10" w:history="1">
        <w:r w:rsidRPr="00672D65">
          <w:rPr>
            <w:rFonts w:ascii="Arial" w:eastAsia="Times New Roman" w:hAnsi="Arial" w:cs="Arial"/>
            <w:b/>
            <w:bCs/>
            <w:color w:val="002F5C"/>
            <w:sz w:val="24"/>
            <w:szCs w:val="24"/>
            <w:u w:val="single"/>
            <w:shd w:val="clear" w:color="auto" w:fill="FFEB3B"/>
            <w:lang w:eastAsia="en-GB"/>
          </w:rPr>
          <w:t>Privacy Notice - Direct Care Emergencies</w:t>
        </w:r>
      </w:hyperlink>
    </w:p>
    <w:p w14:paraId="064B035B" w14:textId="77777777" w:rsidR="00672D65" w:rsidRPr="00672D65" w:rsidRDefault="00672D65" w:rsidP="00672D65">
      <w:pPr>
        <w:numPr>
          <w:ilvl w:val="0"/>
          <w:numId w:val="3"/>
        </w:numPr>
        <w:pBdr>
          <w:bottom w:val="single" w:sz="6" w:space="12" w:color="D8DDE0"/>
        </w:pBdr>
        <w:shd w:val="clear" w:color="auto" w:fill="F0F4F5"/>
        <w:spacing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hyperlink r:id="rId11" w:history="1">
        <w:r w:rsidRPr="00672D65">
          <w:rPr>
            <w:rFonts w:ascii="Arial" w:eastAsia="Times New Roman" w:hAnsi="Arial" w:cs="Arial"/>
            <w:b/>
            <w:bCs/>
            <w:color w:val="005EB8"/>
            <w:sz w:val="24"/>
            <w:szCs w:val="24"/>
            <w:u w:val="single"/>
            <w:lang w:eastAsia="en-GB"/>
          </w:rPr>
          <w:t>Privacy Notice Direct Care (routine and referrals)</w:t>
        </w:r>
      </w:hyperlink>
    </w:p>
    <w:p w14:paraId="06CC6D8A" w14:textId="77777777" w:rsidR="00672D65" w:rsidRPr="00672D65" w:rsidRDefault="00672D65" w:rsidP="00672D65">
      <w:pPr>
        <w:numPr>
          <w:ilvl w:val="0"/>
          <w:numId w:val="3"/>
        </w:numPr>
        <w:pBdr>
          <w:bottom w:val="single" w:sz="6" w:space="12" w:color="D8DDE0"/>
        </w:pBdr>
        <w:shd w:val="clear" w:color="auto" w:fill="F0F4F5"/>
        <w:spacing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hyperlink r:id="rId12" w:history="1">
        <w:r w:rsidRPr="00672D65">
          <w:rPr>
            <w:rFonts w:ascii="Arial" w:eastAsia="Times New Roman" w:hAnsi="Arial" w:cs="Arial"/>
            <w:b/>
            <w:bCs/>
            <w:color w:val="005EB8"/>
            <w:sz w:val="24"/>
            <w:szCs w:val="24"/>
            <w:u w:val="single"/>
            <w:lang w:eastAsia="en-GB"/>
          </w:rPr>
          <w:t>Privacy Notice National Screening Programmes</w:t>
        </w:r>
      </w:hyperlink>
    </w:p>
    <w:p w14:paraId="6B92F270" w14:textId="77777777" w:rsidR="00672D65" w:rsidRPr="00672D65" w:rsidRDefault="00672D65" w:rsidP="00672D65">
      <w:pPr>
        <w:numPr>
          <w:ilvl w:val="0"/>
          <w:numId w:val="3"/>
        </w:numPr>
        <w:pBdr>
          <w:bottom w:val="single" w:sz="6" w:space="12" w:color="D8DDE0"/>
        </w:pBdr>
        <w:shd w:val="clear" w:color="auto" w:fill="F0F4F5"/>
        <w:spacing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hyperlink r:id="rId13" w:history="1">
        <w:r w:rsidRPr="00672D65">
          <w:rPr>
            <w:rFonts w:ascii="Arial" w:eastAsia="Times New Roman" w:hAnsi="Arial" w:cs="Arial"/>
            <w:b/>
            <w:bCs/>
            <w:color w:val="005EB8"/>
            <w:sz w:val="24"/>
            <w:szCs w:val="24"/>
            <w:u w:val="single"/>
            <w:lang w:eastAsia="en-GB"/>
          </w:rPr>
          <w:t>Privacy Notice NHS Digital</w:t>
        </w:r>
      </w:hyperlink>
    </w:p>
    <w:p w14:paraId="7F6BB270" w14:textId="77777777" w:rsidR="00672D65" w:rsidRPr="00672D65" w:rsidRDefault="00672D65" w:rsidP="00672D65">
      <w:pPr>
        <w:numPr>
          <w:ilvl w:val="0"/>
          <w:numId w:val="3"/>
        </w:numPr>
        <w:pBdr>
          <w:bottom w:val="single" w:sz="6" w:space="12" w:color="D8DDE0"/>
        </w:pBdr>
        <w:shd w:val="clear" w:color="auto" w:fill="F0F4F5"/>
        <w:spacing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hyperlink r:id="rId14" w:history="1">
        <w:r w:rsidRPr="00672D65">
          <w:rPr>
            <w:rFonts w:ascii="Arial" w:eastAsia="Times New Roman" w:hAnsi="Arial" w:cs="Arial"/>
            <w:b/>
            <w:bCs/>
            <w:color w:val="005EB8"/>
            <w:sz w:val="24"/>
            <w:szCs w:val="24"/>
            <w:u w:val="single"/>
            <w:lang w:eastAsia="en-GB"/>
          </w:rPr>
          <w:t>Privacy Notice - NICS</w:t>
        </w:r>
      </w:hyperlink>
    </w:p>
    <w:p w14:paraId="61A96759" w14:textId="77777777" w:rsidR="00672D65" w:rsidRPr="00672D65" w:rsidRDefault="00672D65" w:rsidP="00672D65">
      <w:pPr>
        <w:numPr>
          <w:ilvl w:val="0"/>
          <w:numId w:val="3"/>
        </w:numPr>
        <w:pBdr>
          <w:bottom w:val="single" w:sz="6" w:space="12" w:color="D8DDE0"/>
        </w:pBdr>
        <w:shd w:val="clear" w:color="auto" w:fill="F0F4F5"/>
        <w:spacing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hyperlink r:id="rId15" w:history="1">
        <w:r w:rsidRPr="00672D65">
          <w:rPr>
            <w:rFonts w:ascii="Arial" w:eastAsia="Times New Roman" w:hAnsi="Arial" w:cs="Arial"/>
            <w:b/>
            <w:bCs/>
            <w:color w:val="005EB8"/>
            <w:sz w:val="24"/>
            <w:szCs w:val="24"/>
            <w:u w:val="single"/>
            <w:lang w:eastAsia="en-GB"/>
          </w:rPr>
          <w:t>Privacy Notice Payments</w:t>
        </w:r>
      </w:hyperlink>
    </w:p>
    <w:p w14:paraId="3AEEBA7E" w14:textId="77777777" w:rsidR="00672D65" w:rsidRPr="00672D65" w:rsidRDefault="00672D65" w:rsidP="00672D65">
      <w:pPr>
        <w:numPr>
          <w:ilvl w:val="0"/>
          <w:numId w:val="3"/>
        </w:numPr>
        <w:pBdr>
          <w:bottom w:val="single" w:sz="6" w:space="12" w:color="D8DDE0"/>
        </w:pBdr>
        <w:shd w:val="clear" w:color="auto" w:fill="F0F4F5"/>
        <w:spacing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hyperlink r:id="rId16" w:history="1">
        <w:r w:rsidRPr="00672D65">
          <w:rPr>
            <w:rFonts w:ascii="Arial" w:eastAsia="Times New Roman" w:hAnsi="Arial" w:cs="Arial"/>
            <w:b/>
            <w:bCs/>
            <w:color w:val="005EB8"/>
            <w:sz w:val="24"/>
            <w:szCs w:val="24"/>
            <w:u w:val="single"/>
            <w:lang w:eastAsia="en-GB"/>
          </w:rPr>
          <w:t>Privacy Notice Public Health</w:t>
        </w:r>
      </w:hyperlink>
    </w:p>
    <w:p w14:paraId="73754298" w14:textId="77777777" w:rsidR="00672D65" w:rsidRPr="00672D65" w:rsidRDefault="00672D65" w:rsidP="00672D65">
      <w:pPr>
        <w:numPr>
          <w:ilvl w:val="0"/>
          <w:numId w:val="3"/>
        </w:numPr>
        <w:pBdr>
          <w:bottom w:val="single" w:sz="6" w:space="12" w:color="D8DDE0"/>
        </w:pBdr>
        <w:shd w:val="clear" w:color="auto" w:fill="F0F4F5"/>
        <w:spacing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hyperlink r:id="rId17" w:history="1">
        <w:r w:rsidRPr="00672D65">
          <w:rPr>
            <w:rFonts w:ascii="Arial" w:eastAsia="Times New Roman" w:hAnsi="Arial" w:cs="Arial"/>
            <w:b/>
            <w:bCs/>
            <w:color w:val="005EB8"/>
            <w:sz w:val="24"/>
            <w:szCs w:val="24"/>
            <w:u w:val="single"/>
            <w:lang w:eastAsia="en-GB"/>
          </w:rPr>
          <w:t>Privacy Notice Research</w:t>
        </w:r>
      </w:hyperlink>
    </w:p>
    <w:p w14:paraId="7488C4B7" w14:textId="77777777" w:rsidR="00672D65" w:rsidRPr="00672D65" w:rsidRDefault="00672D65" w:rsidP="00672D65">
      <w:pPr>
        <w:numPr>
          <w:ilvl w:val="0"/>
          <w:numId w:val="3"/>
        </w:numPr>
        <w:pBdr>
          <w:bottom w:val="single" w:sz="6" w:space="12" w:color="D8DDE0"/>
        </w:pBdr>
        <w:shd w:val="clear" w:color="auto" w:fill="F0F4F5"/>
        <w:spacing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hyperlink r:id="rId18" w:history="1">
        <w:r w:rsidRPr="00672D65">
          <w:rPr>
            <w:rFonts w:ascii="Arial" w:eastAsia="Times New Roman" w:hAnsi="Arial" w:cs="Arial"/>
            <w:b/>
            <w:bCs/>
            <w:color w:val="005EB8"/>
            <w:sz w:val="24"/>
            <w:szCs w:val="24"/>
            <w:u w:val="single"/>
            <w:lang w:eastAsia="en-GB"/>
          </w:rPr>
          <w:t>Privacy Notice Safeguarding</w:t>
        </w:r>
      </w:hyperlink>
    </w:p>
    <w:p w14:paraId="3DEF984B" w14:textId="77777777" w:rsidR="00672D65" w:rsidRPr="00672D65" w:rsidRDefault="00672D65" w:rsidP="00672D65">
      <w:pPr>
        <w:numPr>
          <w:ilvl w:val="0"/>
          <w:numId w:val="3"/>
        </w:numPr>
        <w:pBdr>
          <w:bottom w:val="single" w:sz="6" w:space="12" w:color="D8DDE0"/>
        </w:pBdr>
        <w:shd w:val="clear" w:color="auto" w:fill="F0F4F5"/>
        <w:spacing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hyperlink r:id="rId19" w:history="1">
        <w:r w:rsidRPr="00672D65">
          <w:rPr>
            <w:rFonts w:ascii="Arial" w:eastAsia="Times New Roman" w:hAnsi="Arial" w:cs="Arial"/>
            <w:b/>
            <w:bCs/>
            <w:color w:val="005EB8"/>
            <w:sz w:val="24"/>
            <w:szCs w:val="24"/>
            <w:u w:val="single"/>
            <w:lang w:eastAsia="en-GB"/>
          </w:rPr>
          <w:t>Privacy Notice Summary Care Record</w:t>
        </w:r>
      </w:hyperlink>
    </w:p>
    <w:p w14:paraId="2BB239CF" w14:textId="77777777" w:rsidR="00672D65" w:rsidRPr="00672D65" w:rsidRDefault="00672D65" w:rsidP="00672D65">
      <w:pPr>
        <w:numPr>
          <w:ilvl w:val="0"/>
          <w:numId w:val="3"/>
        </w:numPr>
        <w:pBdr>
          <w:bottom w:val="single" w:sz="6" w:space="12" w:color="D8DDE0"/>
        </w:pBdr>
        <w:shd w:val="clear" w:color="auto" w:fill="F0F4F5"/>
        <w:spacing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hyperlink r:id="rId20" w:history="1">
        <w:r w:rsidRPr="00672D65">
          <w:rPr>
            <w:rFonts w:ascii="Arial" w:eastAsia="Times New Roman" w:hAnsi="Arial" w:cs="Arial"/>
            <w:b/>
            <w:bCs/>
            <w:color w:val="005EB8"/>
            <w:sz w:val="24"/>
            <w:szCs w:val="24"/>
            <w:u w:val="single"/>
            <w:lang w:eastAsia="en-GB"/>
          </w:rPr>
          <w:t>Website privacy policy</w:t>
        </w:r>
      </w:hyperlink>
    </w:p>
    <w:p w14:paraId="7A4A8A32" w14:textId="77777777" w:rsidR="00672D65" w:rsidRDefault="00672D65" w:rsidP="00907546">
      <w:pPr>
        <w:shd w:val="clear" w:color="auto" w:fill="FFFFFF"/>
        <w:spacing w:after="480" w:line="240" w:lineRule="auto"/>
        <w:textAlignment w:val="baseline"/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</w:pPr>
    </w:p>
    <w:p w14:paraId="5F71FE61" w14:textId="3338B06C" w:rsidR="00907546" w:rsidRPr="00672D65" w:rsidRDefault="00907546"/>
    <w:p w14:paraId="23059ADD" w14:textId="77777777" w:rsidR="00907546" w:rsidRPr="00672D65" w:rsidRDefault="00672D65" w:rsidP="00907546">
      <w:pPr>
        <w:rPr>
          <w:rFonts w:ascii="Arial" w:hAnsi="Arial" w:cs="Arial"/>
        </w:rPr>
      </w:pPr>
      <w:hyperlink r:id="rId21" w:history="1">
        <w:r w:rsidR="00907546" w:rsidRPr="00672D65">
          <w:rPr>
            <w:rStyle w:val="Hyperlink"/>
            <w:rFonts w:ascii="Arial" w:hAnsi="Arial" w:cs="Arial"/>
            <w:color w:val="auto"/>
          </w:rPr>
          <w:t>https://www.sheerwaterhealthcentre.nhs.uk/</w:t>
        </w:r>
        <w:r w:rsidR="00907546" w:rsidRPr="00672D65">
          <w:rPr>
            <w:rStyle w:val="Hyperlink"/>
            <w:rFonts w:ascii="Arial" w:hAnsi="Arial" w:cs="Arial"/>
            <w:color w:val="auto"/>
          </w:rPr>
          <w:t>p</w:t>
        </w:r>
        <w:r w:rsidR="00907546" w:rsidRPr="00672D65">
          <w:rPr>
            <w:rStyle w:val="Hyperlink"/>
            <w:rFonts w:ascii="Arial" w:hAnsi="Arial" w:cs="Arial"/>
            <w:color w:val="auto"/>
          </w:rPr>
          <w:t>ractice-information/privacy-notice/</w:t>
        </w:r>
      </w:hyperlink>
    </w:p>
    <w:p w14:paraId="20D4E944" w14:textId="672E4AFB" w:rsidR="00907546" w:rsidRDefault="00907546"/>
    <w:sectPr w:rsidR="00907546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3E448" w14:textId="77777777" w:rsidR="000D38E5" w:rsidRDefault="000D38E5" w:rsidP="00907546">
      <w:pPr>
        <w:spacing w:after="0" w:line="240" w:lineRule="auto"/>
      </w:pPr>
      <w:r>
        <w:separator/>
      </w:r>
    </w:p>
  </w:endnote>
  <w:endnote w:type="continuationSeparator" w:id="0">
    <w:p w14:paraId="59C214B2" w14:textId="77777777" w:rsidR="000D38E5" w:rsidRDefault="000D38E5" w:rsidP="0090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1D2E8" w14:textId="77777777" w:rsidR="000D38E5" w:rsidRDefault="000D38E5" w:rsidP="00907546">
      <w:pPr>
        <w:spacing w:after="0" w:line="240" w:lineRule="auto"/>
      </w:pPr>
      <w:r>
        <w:separator/>
      </w:r>
    </w:p>
  </w:footnote>
  <w:footnote w:type="continuationSeparator" w:id="0">
    <w:p w14:paraId="50DC47EF" w14:textId="77777777" w:rsidR="000D38E5" w:rsidRDefault="000D38E5" w:rsidP="0090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954F" w14:textId="77777777" w:rsidR="00907546" w:rsidRPr="00016113" w:rsidRDefault="00907546" w:rsidP="00907546">
    <w:pPr>
      <w:pStyle w:val="Header"/>
      <w:jc w:val="center"/>
      <w:rPr>
        <w:rFonts w:ascii="Tahoma" w:hAnsi="Tahoma" w:cs="Tahoma"/>
        <w:b/>
      </w:rPr>
    </w:pPr>
    <w:r w:rsidRPr="00016113">
      <w:rPr>
        <w:rFonts w:ascii="Tahoma" w:hAnsi="Tahoma" w:cs="Tahoma"/>
        <w:b/>
      </w:rPr>
      <w:t>SHEERWATER HEALTH CENTRE</w:t>
    </w:r>
  </w:p>
  <w:p w14:paraId="5BB2225E" w14:textId="77777777" w:rsidR="00907546" w:rsidRDefault="00907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2354"/>
    <w:multiLevelType w:val="multilevel"/>
    <w:tmpl w:val="32BC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414A3"/>
    <w:multiLevelType w:val="multilevel"/>
    <w:tmpl w:val="DC64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3B0148"/>
    <w:multiLevelType w:val="multilevel"/>
    <w:tmpl w:val="B3F8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804221">
    <w:abstractNumId w:val="1"/>
  </w:num>
  <w:num w:numId="2" w16cid:durableId="260988258">
    <w:abstractNumId w:val="2"/>
  </w:num>
  <w:num w:numId="3" w16cid:durableId="94314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6"/>
    <w:rsid w:val="000D38E5"/>
    <w:rsid w:val="002074EE"/>
    <w:rsid w:val="0053230A"/>
    <w:rsid w:val="00631841"/>
    <w:rsid w:val="00672D65"/>
    <w:rsid w:val="00907546"/>
    <w:rsid w:val="00B24433"/>
    <w:rsid w:val="00E20251"/>
    <w:rsid w:val="00E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18F4"/>
  <w15:chartTrackingRefBased/>
  <w15:docId w15:val="{4BE92825-96C4-4DFE-8828-04DB4119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5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546"/>
  </w:style>
  <w:style w:type="paragraph" w:styleId="Footer">
    <w:name w:val="footer"/>
    <w:basedOn w:val="Normal"/>
    <w:link w:val="FooterChar"/>
    <w:uiPriority w:val="99"/>
    <w:unhideWhenUsed/>
    <w:rsid w:val="0090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546"/>
  </w:style>
  <w:style w:type="character" w:styleId="FollowedHyperlink">
    <w:name w:val="FollowedHyperlink"/>
    <w:basedOn w:val="DefaultParagraphFont"/>
    <w:uiPriority w:val="99"/>
    <w:semiHidden/>
    <w:unhideWhenUsed/>
    <w:rsid w:val="00E202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erwaterhealthcentre.nhs.uk/about-us/our-policies/1401" TargetMode="External"/><Relationship Id="rId13" Type="http://schemas.openxmlformats.org/officeDocument/2006/relationships/hyperlink" Target="https://www.sheerwaterhealthcentre.nhs.uk/about-us/our-policies/1513" TargetMode="External"/><Relationship Id="rId18" Type="http://schemas.openxmlformats.org/officeDocument/2006/relationships/hyperlink" Target="https://www.sheerwaterhealthcentre.nhs.uk/about-us/our-policies/15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heerwaterhealthcentre.nhs.uk/practice-information/privacy-notice/" TargetMode="External"/><Relationship Id="rId7" Type="http://schemas.openxmlformats.org/officeDocument/2006/relationships/hyperlink" Target="http://www.sheerwaterhealthcentre.nhs.uk" TargetMode="External"/><Relationship Id="rId12" Type="http://schemas.openxmlformats.org/officeDocument/2006/relationships/hyperlink" Target="https://www.sheerwaterhealthcentre.nhs.uk/about-us/our-policies/1512" TargetMode="External"/><Relationship Id="rId17" Type="http://schemas.openxmlformats.org/officeDocument/2006/relationships/hyperlink" Target="https://www.sheerwaterhealthcentre.nhs.uk/about-us/our-policies/15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eerwaterhealthcentre.nhs.uk/about-us/our-policies/1515" TargetMode="External"/><Relationship Id="rId20" Type="http://schemas.openxmlformats.org/officeDocument/2006/relationships/hyperlink" Target="https://www.sheerwaterhealthcentre.nhs.uk/about-us/our-policies/2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eerwaterhealthcentre.nhs.uk/about-us/our-policies/151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heerwaterhealthcentre.nhs.uk/about-us/our-policies/15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heerwaterhealthcentre.nhs.uk/about-us/our-policies/1510" TargetMode="External"/><Relationship Id="rId19" Type="http://schemas.openxmlformats.org/officeDocument/2006/relationships/hyperlink" Target="https://www.sheerwaterhealthcentre.nhs.uk/about-us/our-policies/1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erwaterhealthcentre.nhs.uk/about-us/our-policies/1397" TargetMode="External"/><Relationship Id="rId14" Type="http://schemas.openxmlformats.org/officeDocument/2006/relationships/hyperlink" Target="https://www.sheerwaterhealthcentre.nhs.uk/about-us/our-policies/52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Mohamed</dc:creator>
  <cp:keywords/>
  <dc:description/>
  <cp:lastModifiedBy>Sultan Mohamed</cp:lastModifiedBy>
  <cp:revision>3</cp:revision>
  <dcterms:created xsi:type="dcterms:W3CDTF">2024-07-19T14:27:00Z</dcterms:created>
  <dcterms:modified xsi:type="dcterms:W3CDTF">2024-07-19T14:31:00Z</dcterms:modified>
</cp:coreProperties>
</file>