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859145" w14:textId="77777777" w:rsidR="00675084" w:rsidRDefault="00675084" w:rsidP="00675084">
      <w:pPr>
        <w:jc w:val="center"/>
        <w:rPr>
          <w:rFonts w:ascii="Arial" w:hAnsi="Arial" w:cs="Arial"/>
          <w:b/>
          <w:sz w:val="36"/>
          <w:szCs w:val="36"/>
        </w:rPr>
      </w:pPr>
    </w:p>
    <w:p w14:paraId="1956DFA9" w14:textId="06504217" w:rsidR="00E85096" w:rsidRPr="00675084" w:rsidRDefault="00C56956" w:rsidP="00675084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Staff Induction Policy</w:t>
      </w:r>
    </w:p>
    <w:p w14:paraId="34CF158F" w14:textId="77777777" w:rsidR="00E85096" w:rsidRDefault="00E85096">
      <w:pPr>
        <w:rPr>
          <w:rFonts w:ascii="Arial" w:hAnsi="Arial" w:cs="Arial"/>
          <w:sz w:val="28"/>
          <w:szCs w:val="28"/>
        </w:rPr>
      </w:pPr>
    </w:p>
    <w:tbl>
      <w:tblPr>
        <w:tblW w:w="10861" w:type="dxa"/>
        <w:jc w:val="center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shd w:val="clear" w:color="auto" w:fill="D9D9D9"/>
        <w:tblLook w:val="01E0" w:firstRow="1" w:lastRow="1" w:firstColumn="1" w:lastColumn="1" w:noHBand="0" w:noVBand="0"/>
      </w:tblPr>
      <w:tblGrid>
        <w:gridCol w:w="1241"/>
        <w:gridCol w:w="2008"/>
        <w:gridCol w:w="2237"/>
        <w:gridCol w:w="2313"/>
        <w:gridCol w:w="3062"/>
      </w:tblGrid>
      <w:tr w:rsidR="00675084" w:rsidRPr="00CD3C24" w14:paraId="522235BE" w14:textId="77777777" w:rsidTr="00287137">
        <w:trPr>
          <w:jc w:val="center"/>
        </w:trPr>
        <w:tc>
          <w:tcPr>
            <w:tcW w:w="124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5DCE4" w:themeFill="text2" w:themeFillTint="33"/>
            <w:hideMark/>
          </w:tcPr>
          <w:p w14:paraId="7B9B71F8" w14:textId="77777777" w:rsidR="00675084" w:rsidRPr="00E11645" w:rsidRDefault="00675084" w:rsidP="00515291">
            <w:pPr>
              <w:jc w:val="center"/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</w:pPr>
            <w:r w:rsidRPr="00E11645"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  <w:t>Version:</w:t>
            </w:r>
          </w:p>
        </w:tc>
        <w:tc>
          <w:tcPr>
            <w:tcW w:w="200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5DCE4" w:themeFill="text2" w:themeFillTint="33"/>
            <w:hideMark/>
          </w:tcPr>
          <w:p w14:paraId="15702B3C" w14:textId="77777777" w:rsidR="00675084" w:rsidRPr="00E11645" w:rsidRDefault="00675084" w:rsidP="00515291">
            <w:pPr>
              <w:jc w:val="center"/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</w:pPr>
            <w:r w:rsidRPr="00E11645"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  <w:t>Review date:</w:t>
            </w:r>
          </w:p>
        </w:tc>
        <w:tc>
          <w:tcPr>
            <w:tcW w:w="223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5DCE4" w:themeFill="text2" w:themeFillTint="33"/>
            <w:hideMark/>
          </w:tcPr>
          <w:p w14:paraId="0B376542" w14:textId="77777777" w:rsidR="00675084" w:rsidRPr="00E11645" w:rsidRDefault="00675084" w:rsidP="00515291">
            <w:pPr>
              <w:jc w:val="center"/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</w:pPr>
            <w:r w:rsidRPr="00E11645"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  <w:t>Edited by:</w:t>
            </w:r>
          </w:p>
        </w:tc>
        <w:tc>
          <w:tcPr>
            <w:tcW w:w="231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5DCE4" w:themeFill="text2" w:themeFillTint="33"/>
            <w:hideMark/>
          </w:tcPr>
          <w:p w14:paraId="67343AE3" w14:textId="77777777" w:rsidR="00675084" w:rsidRPr="00E11645" w:rsidRDefault="00675084" w:rsidP="00515291">
            <w:pPr>
              <w:jc w:val="center"/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</w:pPr>
            <w:r w:rsidRPr="00E11645"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  <w:t>Approved by:</w:t>
            </w:r>
          </w:p>
        </w:tc>
        <w:tc>
          <w:tcPr>
            <w:tcW w:w="306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5DCE4" w:themeFill="text2" w:themeFillTint="33"/>
            <w:hideMark/>
          </w:tcPr>
          <w:p w14:paraId="59C41338" w14:textId="77777777" w:rsidR="00675084" w:rsidRPr="00E11645" w:rsidRDefault="00675084" w:rsidP="00515291">
            <w:pPr>
              <w:jc w:val="center"/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</w:pPr>
            <w:r w:rsidRPr="00E11645"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  <w:t>Comments:</w:t>
            </w:r>
          </w:p>
        </w:tc>
      </w:tr>
      <w:tr w:rsidR="0092191B" w:rsidRPr="00CD3C24" w14:paraId="7C35111B" w14:textId="77777777" w:rsidTr="00287137">
        <w:trPr>
          <w:jc w:val="center"/>
        </w:trPr>
        <w:tc>
          <w:tcPr>
            <w:tcW w:w="124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0B3F0345" w14:textId="22531F98" w:rsidR="0092191B" w:rsidRPr="00E11645" w:rsidRDefault="006B51F5" w:rsidP="0092191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v1</w:t>
            </w:r>
          </w:p>
        </w:tc>
        <w:tc>
          <w:tcPr>
            <w:tcW w:w="200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0B6D3062" w14:textId="72D7501C" w:rsidR="0092191B" w:rsidRPr="00E11645" w:rsidRDefault="0092191B" w:rsidP="0092191B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20/12/2019</w:t>
            </w:r>
          </w:p>
        </w:tc>
        <w:tc>
          <w:tcPr>
            <w:tcW w:w="223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76E5C98F" w14:textId="26F42AEC" w:rsidR="0092191B" w:rsidRPr="00E11645" w:rsidRDefault="0092191B" w:rsidP="0092191B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pacing w:val="-2"/>
                <w:sz w:val="26"/>
                <w:szCs w:val="26"/>
              </w:rPr>
              <w:t>Sultan Mohamed</w:t>
            </w:r>
          </w:p>
        </w:tc>
        <w:tc>
          <w:tcPr>
            <w:tcW w:w="231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6872685C" w14:textId="696F8712" w:rsidR="0092191B" w:rsidRPr="00E11645" w:rsidRDefault="0092191B" w:rsidP="0092191B">
            <w:pPr>
              <w:rPr>
                <w:rFonts w:ascii="Arial" w:hAnsi="Arial" w:cs="Arial"/>
                <w:sz w:val="26"/>
                <w:szCs w:val="26"/>
              </w:rPr>
            </w:pPr>
            <w:r w:rsidRPr="00D449C3">
              <w:rPr>
                <w:rFonts w:ascii="Arial" w:eastAsia="Arial" w:hAnsi="Arial" w:cs="Arial"/>
                <w:spacing w:val="-2"/>
                <w:sz w:val="26"/>
                <w:szCs w:val="26"/>
              </w:rPr>
              <w:t>Munira Mohamed</w:t>
            </w:r>
          </w:p>
        </w:tc>
        <w:tc>
          <w:tcPr>
            <w:tcW w:w="306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081A838B" w14:textId="69EFD6B8" w:rsidR="0092191B" w:rsidRPr="00E11645" w:rsidRDefault="0092191B" w:rsidP="0092191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2191B" w:rsidRPr="00CD3C24" w14:paraId="0E2C595C" w14:textId="77777777" w:rsidTr="00287137">
        <w:trPr>
          <w:trHeight w:val="368"/>
          <w:jc w:val="center"/>
        </w:trPr>
        <w:tc>
          <w:tcPr>
            <w:tcW w:w="124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1ADE400F" w14:textId="48E9E238" w:rsidR="0092191B" w:rsidRPr="00E11645" w:rsidRDefault="006B51F5" w:rsidP="0092191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v2</w:t>
            </w:r>
          </w:p>
        </w:tc>
        <w:tc>
          <w:tcPr>
            <w:tcW w:w="200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5B4C2DAE" w14:textId="085162AA" w:rsidR="0092191B" w:rsidRPr="00E11645" w:rsidRDefault="0092191B" w:rsidP="0092191B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20/01/2021</w:t>
            </w:r>
          </w:p>
        </w:tc>
        <w:tc>
          <w:tcPr>
            <w:tcW w:w="223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148148D3" w14:textId="5CCE26E2" w:rsidR="0092191B" w:rsidRPr="00E11645" w:rsidRDefault="0092191B" w:rsidP="0092191B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pacing w:val="-2"/>
                <w:sz w:val="26"/>
                <w:szCs w:val="26"/>
              </w:rPr>
              <w:t>Sultan Mohamed</w:t>
            </w:r>
          </w:p>
        </w:tc>
        <w:tc>
          <w:tcPr>
            <w:tcW w:w="231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3ED38D9C" w14:textId="1888819C" w:rsidR="0092191B" w:rsidRPr="00E11645" w:rsidRDefault="0092191B" w:rsidP="0092191B">
            <w:pPr>
              <w:rPr>
                <w:rFonts w:ascii="Arial" w:hAnsi="Arial" w:cs="Arial"/>
                <w:sz w:val="26"/>
                <w:szCs w:val="26"/>
              </w:rPr>
            </w:pPr>
            <w:r w:rsidRPr="00D449C3">
              <w:rPr>
                <w:rFonts w:ascii="Arial" w:eastAsia="Arial" w:hAnsi="Arial" w:cs="Arial"/>
                <w:spacing w:val="-2"/>
                <w:sz w:val="26"/>
                <w:szCs w:val="26"/>
              </w:rPr>
              <w:t>Munira Mohamed</w:t>
            </w:r>
          </w:p>
        </w:tc>
        <w:tc>
          <w:tcPr>
            <w:tcW w:w="306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54EC7409" w14:textId="4352F49F" w:rsidR="0092191B" w:rsidRPr="00E11645" w:rsidRDefault="0092191B" w:rsidP="0092191B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Website information updated</w:t>
            </w:r>
          </w:p>
        </w:tc>
      </w:tr>
      <w:tr w:rsidR="0092191B" w:rsidRPr="00CD3C24" w14:paraId="49928720" w14:textId="77777777" w:rsidTr="00287137">
        <w:trPr>
          <w:trHeight w:val="368"/>
          <w:jc w:val="center"/>
        </w:trPr>
        <w:tc>
          <w:tcPr>
            <w:tcW w:w="124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58617B65" w14:textId="2B394E92" w:rsidR="0092191B" w:rsidRDefault="006B51F5" w:rsidP="0092191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v3</w:t>
            </w:r>
          </w:p>
        </w:tc>
        <w:tc>
          <w:tcPr>
            <w:tcW w:w="200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2EC7B62C" w14:textId="0A5EEE91" w:rsidR="0092191B" w:rsidRDefault="0092191B" w:rsidP="0092191B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15/06/202</w:t>
            </w:r>
            <w:r w:rsidR="006B51F5"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223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3EA47FB7" w14:textId="338472D3" w:rsidR="0092191B" w:rsidRDefault="0092191B" w:rsidP="0092191B">
            <w:pPr>
              <w:rPr>
                <w:rFonts w:ascii="Arial" w:eastAsia="Arial" w:hAnsi="Arial" w:cs="Arial"/>
                <w:spacing w:val="-2"/>
                <w:sz w:val="26"/>
                <w:szCs w:val="26"/>
              </w:rPr>
            </w:pPr>
            <w:r>
              <w:rPr>
                <w:rFonts w:ascii="Arial" w:eastAsia="Arial" w:hAnsi="Arial" w:cs="Arial"/>
                <w:spacing w:val="-2"/>
                <w:sz w:val="26"/>
                <w:szCs w:val="26"/>
              </w:rPr>
              <w:t>Sultan Mohamed</w:t>
            </w:r>
          </w:p>
        </w:tc>
        <w:tc>
          <w:tcPr>
            <w:tcW w:w="231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47C45F21" w14:textId="1C480834" w:rsidR="0092191B" w:rsidRDefault="0092191B" w:rsidP="0092191B">
            <w:pPr>
              <w:rPr>
                <w:rFonts w:ascii="Arial" w:eastAsia="Arial" w:hAnsi="Arial" w:cs="Arial"/>
                <w:spacing w:val="-2"/>
                <w:sz w:val="26"/>
                <w:szCs w:val="26"/>
              </w:rPr>
            </w:pPr>
            <w:r w:rsidRPr="00D449C3">
              <w:rPr>
                <w:rFonts w:ascii="Arial" w:eastAsia="Arial" w:hAnsi="Arial" w:cs="Arial"/>
                <w:spacing w:val="-2"/>
                <w:sz w:val="26"/>
                <w:szCs w:val="26"/>
              </w:rPr>
              <w:t>Munira Mohamed</w:t>
            </w:r>
          </w:p>
        </w:tc>
        <w:tc>
          <w:tcPr>
            <w:tcW w:w="306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5382520C" w14:textId="54D93C37" w:rsidR="0092191B" w:rsidRDefault="0092191B" w:rsidP="0092191B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Minor changes</w:t>
            </w:r>
          </w:p>
        </w:tc>
      </w:tr>
      <w:tr w:rsidR="009E1F71" w:rsidRPr="00CD3C24" w14:paraId="12E8CE9E" w14:textId="77777777" w:rsidTr="00287137">
        <w:trPr>
          <w:jc w:val="center"/>
        </w:trPr>
        <w:tc>
          <w:tcPr>
            <w:tcW w:w="124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566CDAF7" w14:textId="77777777" w:rsidR="009E1F71" w:rsidRPr="00E11645" w:rsidRDefault="009E1F71" w:rsidP="009E1F7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0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29190694" w14:textId="6890228A" w:rsidR="009E1F71" w:rsidRPr="00E11645" w:rsidRDefault="006B51F5" w:rsidP="009E1F7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June</w:t>
            </w:r>
            <w:r w:rsidR="009E1F71">
              <w:rPr>
                <w:rFonts w:ascii="Arial" w:hAnsi="Arial" w:cs="Arial"/>
                <w:sz w:val="26"/>
                <w:szCs w:val="26"/>
              </w:rPr>
              <w:t xml:space="preserve"> 202</w:t>
            </w:r>
            <w:r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223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401E353B" w14:textId="49F903A9" w:rsidR="009E1F71" w:rsidRPr="00E11645" w:rsidRDefault="009E1F71" w:rsidP="009E1F7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1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61ECEDA0" w14:textId="77777777" w:rsidR="009E1F71" w:rsidRPr="00E11645" w:rsidRDefault="009E1F71" w:rsidP="009E1F7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6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5965011E" w14:textId="09272958" w:rsidR="009E1F71" w:rsidRPr="00E11645" w:rsidRDefault="009E1F71" w:rsidP="009E1F7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Next review</w:t>
            </w:r>
          </w:p>
        </w:tc>
      </w:tr>
      <w:tr w:rsidR="00EF567C" w:rsidRPr="00CD3C24" w14:paraId="7B6AF4B3" w14:textId="77777777" w:rsidTr="00287137">
        <w:trPr>
          <w:jc w:val="center"/>
        </w:trPr>
        <w:tc>
          <w:tcPr>
            <w:tcW w:w="124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76D55833" w14:textId="77777777" w:rsidR="00EF567C" w:rsidRPr="00E11645" w:rsidRDefault="00EF567C" w:rsidP="009E1F7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0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71A5887F" w14:textId="77777777" w:rsidR="00EF567C" w:rsidRDefault="00EF567C" w:rsidP="009E1F7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3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76726698" w14:textId="77777777" w:rsidR="00EF567C" w:rsidRPr="00E11645" w:rsidRDefault="00EF567C" w:rsidP="009E1F7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1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1DD6DC2B" w14:textId="77777777" w:rsidR="00EF567C" w:rsidRPr="00E11645" w:rsidRDefault="00EF567C" w:rsidP="009E1F7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6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56C91657" w14:textId="77777777" w:rsidR="00EF567C" w:rsidRDefault="00EF567C" w:rsidP="009E1F71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EF567C" w:rsidRPr="00CD3C24" w14:paraId="28C14536" w14:textId="77777777" w:rsidTr="00287137">
        <w:trPr>
          <w:jc w:val="center"/>
        </w:trPr>
        <w:tc>
          <w:tcPr>
            <w:tcW w:w="124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1F1F6B72" w14:textId="77777777" w:rsidR="00EF567C" w:rsidRPr="00E11645" w:rsidRDefault="00EF567C" w:rsidP="009E1F7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0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1369B5FB" w14:textId="77777777" w:rsidR="00EF567C" w:rsidRDefault="00EF567C" w:rsidP="009E1F7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3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59770F2F" w14:textId="77777777" w:rsidR="00EF567C" w:rsidRPr="00E11645" w:rsidRDefault="00EF567C" w:rsidP="009E1F7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1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478E7656" w14:textId="77777777" w:rsidR="00EF567C" w:rsidRPr="00E11645" w:rsidRDefault="00EF567C" w:rsidP="009E1F7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6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3F5E892C" w14:textId="77777777" w:rsidR="00EF567C" w:rsidRDefault="00EF567C" w:rsidP="009E1F71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14:paraId="34A22122" w14:textId="786B16B2" w:rsidR="00615779" w:rsidRDefault="00615779">
      <w:pPr>
        <w:rPr>
          <w:rFonts w:ascii="Arial" w:hAnsi="Arial" w:cs="Arial"/>
          <w:sz w:val="28"/>
          <w:szCs w:val="28"/>
        </w:rPr>
      </w:pPr>
    </w:p>
    <w:p w14:paraId="3F5299EF" w14:textId="247C1CC6" w:rsidR="00287137" w:rsidRDefault="0061577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  <w:r w:rsidR="00287137">
        <w:rPr>
          <w:rFonts w:ascii="Arial" w:hAnsi="Arial" w:cs="Arial"/>
          <w:sz w:val="28"/>
          <w:szCs w:val="28"/>
        </w:rPr>
        <w:lastRenderedPageBreak/>
        <w:br w:type="page"/>
      </w:r>
    </w:p>
    <w:p w14:paraId="4868A255" w14:textId="77777777" w:rsidR="00615779" w:rsidRDefault="00615779">
      <w:pPr>
        <w:rPr>
          <w:rFonts w:ascii="Arial" w:hAnsi="Arial" w:cs="Arial"/>
          <w:sz w:val="28"/>
          <w:szCs w:val="28"/>
        </w:rPr>
      </w:pPr>
    </w:p>
    <w:p w14:paraId="74EB0D53" w14:textId="77777777" w:rsidR="00E85096" w:rsidRDefault="00E85096">
      <w:pPr>
        <w:rPr>
          <w:rFonts w:ascii="Arial" w:hAnsi="Arial" w:cs="Arial"/>
          <w:sz w:val="28"/>
          <w:szCs w:val="28"/>
        </w:rPr>
      </w:pPr>
    </w:p>
    <w:p w14:paraId="4ADDD4F7" w14:textId="125E9F1C" w:rsidR="000858D5" w:rsidRPr="00BE4B68" w:rsidRDefault="00D05574">
      <w:pPr>
        <w:rPr>
          <w:rFonts w:ascii="Arial" w:hAnsi="Arial" w:cs="Arial"/>
          <w:b/>
          <w:sz w:val="28"/>
          <w:szCs w:val="28"/>
        </w:rPr>
      </w:pPr>
      <w:r w:rsidRPr="00BE4B68">
        <w:rPr>
          <w:rFonts w:ascii="Arial" w:hAnsi="Arial" w:cs="Arial"/>
          <w:b/>
          <w:sz w:val="28"/>
          <w:szCs w:val="28"/>
        </w:rPr>
        <w:t>Table of c</w:t>
      </w:r>
      <w:r w:rsidR="000858D5" w:rsidRPr="00BE4B68">
        <w:rPr>
          <w:rFonts w:ascii="Arial" w:hAnsi="Arial" w:cs="Arial"/>
          <w:b/>
          <w:sz w:val="28"/>
          <w:szCs w:val="28"/>
        </w:rPr>
        <w:t>ontents</w:t>
      </w:r>
    </w:p>
    <w:p w14:paraId="07152344" w14:textId="7F318A35" w:rsidR="00BE4B86" w:rsidRPr="00E11645" w:rsidRDefault="00D85E4D">
      <w:pPr>
        <w:pStyle w:val="TOC1"/>
        <w:tabs>
          <w:tab w:val="left" w:pos="440"/>
          <w:tab w:val="right" w:pos="8296"/>
        </w:tabs>
        <w:rPr>
          <w:rFonts w:ascii="Arial" w:eastAsiaTheme="minorEastAsia" w:hAnsi="Arial" w:cs="Arial"/>
          <w:b w:val="0"/>
          <w:bCs w:val="0"/>
          <w:caps w:val="0"/>
          <w:noProof/>
          <w:lang w:eastAsia="en-GB"/>
        </w:rPr>
      </w:pPr>
      <w:r w:rsidRPr="00E11645">
        <w:rPr>
          <w:rFonts w:ascii="Arial" w:hAnsi="Arial" w:cs="Arial"/>
          <w:b w:val="0"/>
          <w:sz w:val="20"/>
          <w:szCs w:val="28"/>
        </w:rPr>
        <w:fldChar w:fldCharType="begin"/>
      </w:r>
      <w:r w:rsidRPr="00E11645">
        <w:rPr>
          <w:rFonts w:ascii="Arial" w:hAnsi="Arial" w:cs="Arial"/>
          <w:b w:val="0"/>
          <w:sz w:val="20"/>
          <w:szCs w:val="28"/>
        </w:rPr>
        <w:instrText xml:space="preserve"> TOC \o "1-3" \h \z \u </w:instrText>
      </w:r>
      <w:r w:rsidRPr="00E11645">
        <w:rPr>
          <w:rFonts w:ascii="Arial" w:hAnsi="Arial" w:cs="Arial"/>
          <w:b w:val="0"/>
          <w:sz w:val="20"/>
          <w:szCs w:val="28"/>
        </w:rPr>
        <w:fldChar w:fldCharType="separate"/>
      </w:r>
      <w:hyperlink w:anchor="_Toc499882757" w:history="1">
        <w:r w:rsidR="00BE4B86" w:rsidRPr="00E11645">
          <w:rPr>
            <w:rStyle w:val="Hyperlink"/>
            <w:rFonts w:ascii="Arial" w:hAnsi="Arial" w:cs="Arial"/>
            <w:caps w:val="0"/>
            <w:noProof/>
          </w:rPr>
          <w:t>1</w:t>
        </w:r>
        <w:r w:rsidR="00BE4B86" w:rsidRPr="00E11645">
          <w:rPr>
            <w:rFonts w:ascii="Arial" w:eastAsiaTheme="minorEastAsia" w:hAnsi="Arial" w:cs="Arial"/>
            <w:b w:val="0"/>
            <w:bCs w:val="0"/>
            <w:caps w:val="0"/>
            <w:noProof/>
            <w:lang w:eastAsia="en-GB"/>
          </w:rPr>
          <w:tab/>
        </w:r>
        <w:r w:rsidR="00BE4B86" w:rsidRPr="00E11645">
          <w:rPr>
            <w:rStyle w:val="Hyperlink"/>
            <w:rFonts w:ascii="Arial" w:hAnsi="Arial" w:cs="Arial"/>
            <w:caps w:val="0"/>
            <w:noProof/>
          </w:rPr>
          <w:t>Introduction</w:t>
        </w:r>
        <w:r w:rsidR="00BE4B86" w:rsidRPr="00E11645">
          <w:rPr>
            <w:rFonts w:ascii="Arial" w:hAnsi="Arial" w:cs="Arial"/>
            <w:caps w:val="0"/>
            <w:noProof/>
            <w:webHidden/>
          </w:rPr>
          <w:tab/>
        </w:r>
      </w:hyperlink>
      <w:r w:rsidR="00895661">
        <w:rPr>
          <w:rFonts w:ascii="Arial" w:hAnsi="Arial" w:cs="Arial"/>
          <w:caps w:val="0"/>
          <w:noProof/>
        </w:rPr>
        <w:t>2</w:t>
      </w:r>
    </w:p>
    <w:p w14:paraId="50F69329" w14:textId="2A900A2B" w:rsidR="00BE4B86" w:rsidRPr="00E11645" w:rsidRDefault="00BE4B86">
      <w:pPr>
        <w:pStyle w:val="TOC2"/>
        <w:rPr>
          <w:rFonts w:ascii="Arial" w:eastAsiaTheme="minorEastAsia" w:hAnsi="Arial" w:cs="Arial"/>
          <w:b w:val="0"/>
          <w:bCs w:val="0"/>
          <w:noProof/>
          <w:sz w:val="24"/>
          <w:szCs w:val="24"/>
          <w:lang w:eastAsia="en-GB"/>
        </w:rPr>
      </w:pPr>
      <w:hyperlink w:anchor="_Toc499882758" w:history="1">
        <w:r w:rsidRPr="00E11645">
          <w:rPr>
            <w:rStyle w:val="Hyperlink"/>
            <w:rFonts w:ascii="Arial" w:hAnsi="Arial" w:cs="Arial"/>
            <w:noProof/>
          </w:rPr>
          <w:t>1.1</w:t>
        </w:r>
        <w:r w:rsidRPr="00E11645">
          <w:rPr>
            <w:rFonts w:ascii="Arial" w:eastAsiaTheme="minorEastAsia" w:hAnsi="Arial" w:cs="Arial"/>
            <w:b w:val="0"/>
            <w:bCs w:val="0"/>
            <w:noProof/>
            <w:sz w:val="24"/>
            <w:szCs w:val="24"/>
            <w:lang w:eastAsia="en-GB"/>
          </w:rPr>
          <w:tab/>
        </w:r>
        <w:r w:rsidRPr="00E11645">
          <w:rPr>
            <w:rStyle w:val="Hyperlink"/>
            <w:rFonts w:ascii="Arial" w:hAnsi="Arial" w:cs="Arial"/>
            <w:noProof/>
          </w:rPr>
          <w:t>Policy statement</w:t>
        </w:r>
        <w:r w:rsidRPr="00E11645">
          <w:rPr>
            <w:rFonts w:ascii="Arial" w:hAnsi="Arial" w:cs="Arial"/>
            <w:noProof/>
            <w:webHidden/>
          </w:rPr>
          <w:tab/>
        </w:r>
      </w:hyperlink>
      <w:r w:rsidR="00895661">
        <w:rPr>
          <w:rFonts w:ascii="Arial" w:hAnsi="Arial" w:cs="Arial"/>
          <w:noProof/>
        </w:rPr>
        <w:t>2</w:t>
      </w:r>
    </w:p>
    <w:p w14:paraId="1E787339" w14:textId="72E2D149" w:rsidR="00BE4B86" w:rsidRPr="00E11645" w:rsidRDefault="00BE4B86">
      <w:pPr>
        <w:pStyle w:val="TOC2"/>
        <w:rPr>
          <w:rFonts w:ascii="Arial" w:eastAsiaTheme="minorEastAsia" w:hAnsi="Arial" w:cs="Arial"/>
          <w:b w:val="0"/>
          <w:bCs w:val="0"/>
          <w:noProof/>
          <w:sz w:val="24"/>
          <w:szCs w:val="24"/>
          <w:lang w:eastAsia="en-GB"/>
        </w:rPr>
      </w:pPr>
      <w:hyperlink w:anchor="_Toc499882759" w:history="1">
        <w:r w:rsidRPr="00E11645">
          <w:rPr>
            <w:rStyle w:val="Hyperlink"/>
            <w:rFonts w:ascii="Arial" w:hAnsi="Arial" w:cs="Arial"/>
            <w:noProof/>
          </w:rPr>
          <w:t>1.2</w:t>
        </w:r>
        <w:r w:rsidRPr="00E11645">
          <w:rPr>
            <w:rFonts w:ascii="Arial" w:eastAsiaTheme="minorEastAsia" w:hAnsi="Arial" w:cs="Arial"/>
            <w:b w:val="0"/>
            <w:bCs w:val="0"/>
            <w:noProof/>
            <w:sz w:val="24"/>
            <w:szCs w:val="24"/>
            <w:lang w:eastAsia="en-GB"/>
          </w:rPr>
          <w:tab/>
        </w:r>
        <w:r w:rsidRPr="00E11645">
          <w:rPr>
            <w:rStyle w:val="Hyperlink"/>
            <w:rFonts w:ascii="Arial" w:hAnsi="Arial" w:cs="Arial"/>
            <w:noProof/>
          </w:rPr>
          <w:t>Principles</w:t>
        </w:r>
        <w:r w:rsidRPr="00E11645">
          <w:rPr>
            <w:rFonts w:ascii="Arial" w:hAnsi="Arial" w:cs="Arial"/>
            <w:noProof/>
            <w:webHidden/>
          </w:rPr>
          <w:tab/>
        </w:r>
      </w:hyperlink>
      <w:r w:rsidR="00895661">
        <w:rPr>
          <w:rFonts w:ascii="Arial" w:hAnsi="Arial" w:cs="Arial"/>
          <w:noProof/>
        </w:rPr>
        <w:t>2</w:t>
      </w:r>
    </w:p>
    <w:p w14:paraId="0DE917B2" w14:textId="0283CA2B" w:rsidR="00BE4B86" w:rsidRPr="00E11645" w:rsidRDefault="00BE4B86">
      <w:pPr>
        <w:pStyle w:val="TOC2"/>
        <w:rPr>
          <w:rFonts w:ascii="Arial" w:eastAsiaTheme="minorEastAsia" w:hAnsi="Arial" w:cs="Arial"/>
          <w:b w:val="0"/>
          <w:bCs w:val="0"/>
          <w:noProof/>
          <w:sz w:val="24"/>
          <w:szCs w:val="24"/>
          <w:lang w:eastAsia="en-GB"/>
        </w:rPr>
      </w:pPr>
      <w:hyperlink w:anchor="_Toc499882760" w:history="1">
        <w:r w:rsidRPr="00E11645">
          <w:rPr>
            <w:rStyle w:val="Hyperlink"/>
            <w:rFonts w:ascii="Arial" w:hAnsi="Arial" w:cs="Arial"/>
            <w:noProof/>
          </w:rPr>
          <w:t>1.3</w:t>
        </w:r>
        <w:r w:rsidRPr="00E11645">
          <w:rPr>
            <w:rFonts w:ascii="Arial" w:eastAsiaTheme="minorEastAsia" w:hAnsi="Arial" w:cs="Arial"/>
            <w:b w:val="0"/>
            <w:bCs w:val="0"/>
            <w:noProof/>
            <w:sz w:val="24"/>
            <w:szCs w:val="24"/>
            <w:lang w:eastAsia="en-GB"/>
          </w:rPr>
          <w:tab/>
        </w:r>
        <w:r w:rsidRPr="00E11645">
          <w:rPr>
            <w:rStyle w:val="Hyperlink"/>
            <w:rFonts w:ascii="Arial" w:hAnsi="Arial" w:cs="Arial"/>
            <w:noProof/>
          </w:rPr>
          <w:t>Status</w:t>
        </w:r>
        <w:r w:rsidRPr="00E11645">
          <w:rPr>
            <w:rFonts w:ascii="Arial" w:hAnsi="Arial" w:cs="Arial"/>
            <w:noProof/>
            <w:webHidden/>
          </w:rPr>
          <w:tab/>
        </w:r>
      </w:hyperlink>
      <w:r w:rsidR="00895661">
        <w:rPr>
          <w:rFonts w:ascii="Arial" w:hAnsi="Arial" w:cs="Arial"/>
          <w:noProof/>
        </w:rPr>
        <w:t>2</w:t>
      </w:r>
    </w:p>
    <w:p w14:paraId="423EADCE" w14:textId="14EF95C9" w:rsidR="00BE4B86" w:rsidRPr="00E11645" w:rsidRDefault="00BE4B86">
      <w:pPr>
        <w:pStyle w:val="TOC2"/>
        <w:rPr>
          <w:rFonts w:ascii="Arial" w:eastAsiaTheme="minorEastAsia" w:hAnsi="Arial" w:cs="Arial"/>
          <w:b w:val="0"/>
          <w:bCs w:val="0"/>
          <w:noProof/>
          <w:sz w:val="24"/>
          <w:szCs w:val="24"/>
          <w:lang w:eastAsia="en-GB"/>
        </w:rPr>
      </w:pPr>
      <w:hyperlink w:anchor="_Toc499882761" w:history="1">
        <w:r w:rsidRPr="00E11645">
          <w:rPr>
            <w:rStyle w:val="Hyperlink"/>
            <w:rFonts w:ascii="Arial" w:hAnsi="Arial" w:cs="Arial"/>
            <w:noProof/>
          </w:rPr>
          <w:t>1.4</w:t>
        </w:r>
        <w:r w:rsidRPr="00E11645">
          <w:rPr>
            <w:rFonts w:ascii="Arial" w:eastAsiaTheme="minorEastAsia" w:hAnsi="Arial" w:cs="Arial"/>
            <w:b w:val="0"/>
            <w:bCs w:val="0"/>
            <w:noProof/>
            <w:sz w:val="24"/>
            <w:szCs w:val="24"/>
            <w:lang w:eastAsia="en-GB"/>
          </w:rPr>
          <w:tab/>
        </w:r>
        <w:r w:rsidRPr="00E11645">
          <w:rPr>
            <w:rStyle w:val="Hyperlink"/>
            <w:rFonts w:ascii="Arial" w:hAnsi="Arial" w:cs="Arial"/>
            <w:noProof/>
          </w:rPr>
          <w:t>Training and support</w:t>
        </w:r>
        <w:r w:rsidRPr="00E11645">
          <w:rPr>
            <w:rFonts w:ascii="Arial" w:hAnsi="Arial" w:cs="Arial"/>
            <w:noProof/>
            <w:webHidden/>
          </w:rPr>
          <w:tab/>
        </w:r>
      </w:hyperlink>
      <w:r w:rsidR="00895661">
        <w:rPr>
          <w:rFonts w:ascii="Arial" w:hAnsi="Arial" w:cs="Arial"/>
          <w:noProof/>
        </w:rPr>
        <w:t>2</w:t>
      </w:r>
    </w:p>
    <w:p w14:paraId="799E7CC4" w14:textId="46520269" w:rsidR="00BE4B86" w:rsidRPr="00E11645" w:rsidRDefault="00BE4B86">
      <w:pPr>
        <w:pStyle w:val="TOC1"/>
        <w:tabs>
          <w:tab w:val="left" w:pos="440"/>
          <w:tab w:val="right" w:pos="8296"/>
        </w:tabs>
        <w:rPr>
          <w:rFonts w:ascii="Arial" w:eastAsiaTheme="minorEastAsia" w:hAnsi="Arial" w:cs="Arial"/>
          <w:b w:val="0"/>
          <w:bCs w:val="0"/>
          <w:caps w:val="0"/>
          <w:noProof/>
          <w:lang w:eastAsia="en-GB"/>
        </w:rPr>
      </w:pPr>
      <w:hyperlink w:anchor="_Toc499882762" w:history="1">
        <w:r w:rsidRPr="00E11645">
          <w:rPr>
            <w:rStyle w:val="Hyperlink"/>
            <w:rFonts w:ascii="Arial" w:hAnsi="Arial" w:cs="Arial"/>
            <w:caps w:val="0"/>
            <w:noProof/>
          </w:rPr>
          <w:t>2</w:t>
        </w:r>
        <w:r w:rsidRPr="00E11645">
          <w:rPr>
            <w:rFonts w:ascii="Arial" w:eastAsiaTheme="minorEastAsia" w:hAnsi="Arial" w:cs="Arial"/>
            <w:b w:val="0"/>
            <w:bCs w:val="0"/>
            <w:caps w:val="0"/>
            <w:noProof/>
            <w:lang w:eastAsia="en-GB"/>
          </w:rPr>
          <w:tab/>
        </w:r>
        <w:r w:rsidRPr="00E11645">
          <w:rPr>
            <w:rStyle w:val="Hyperlink"/>
            <w:rFonts w:ascii="Arial" w:hAnsi="Arial" w:cs="Arial"/>
            <w:caps w:val="0"/>
            <w:noProof/>
          </w:rPr>
          <w:t>Scope</w:t>
        </w:r>
        <w:r w:rsidRPr="00E11645">
          <w:rPr>
            <w:rFonts w:ascii="Arial" w:hAnsi="Arial" w:cs="Arial"/>
            <w:caps w:val="0"/>
            <w:noProof/>
            <w:webHidden/>
          </w:rPr>
          <w:tab/>
        </w:r>
      </w:hyperlink>
      <w:r w:rsidR="00895661">
        <w:rPr>
          <w:rFonts w:ascii="Arial" w:hAnsi="Arial" w:cs="Arial"/>
          <w:caps w:val="0"/>
          <w:noProof/>
        </w:rPr>
        <w:t>3</w:t>
      </w:r>
    </w:p>
    <w:p w14:paraId="50256F9A" w14:textId="53333E13" w:rsidR="00BE4B86" w:rsidRPr="00E11645" w:rsidRDefault="00BE4B86">
      <w:pPr>
        <w:pStyle w:val="TOC2"/>
        <w:rPr>
          <w:rFonts w:ascii="Arial" w:eastAsiaTheme="minorEastAsia" w:hAnsi="Arial" w:cs="Arial"/>
          <w:b w:val="0"/>
          <w:bCs w:val="0"/>
          <w:noProof/>
          <w:sz w:val="24"/>
          <w:szCs w:val="24"/>
          <w:lang w:eastAsia="en-GB"/>
        </w:rPr>
      </w:pPr>
      <w:hyperlink w:anchor="_Toc499882763" w:history="1">
        <w:r w:rsidRPr="00E11645">
          <w:rPr>
            <w:rStyle w:val="Hyperlink"/>
            <w:rFonts w:ascii="Arial" w:hAnsi="Arial" w:cs="Arial"/>
            <w:noProof/>
          </w:rPr>
          <w:t>2.1</w:t>
        </w:r>
        <w:r w:rsidRPr="00E11645">
          <w:rPr>
            <w:rFonts w:ascii="Arial" w:eastAsiaTheme="minorEastAsia" w:hAnsi="Arial" w:cs="Arial"/>
            <w:b w:val="0"/>
            <w:bCs w:val="0"/>
            <w:noProof/>
            <w:sz w:val="24"/>
            <w:szCs w:val="24"/>
            <w:lang w:eastAsia="en-GB"/>
          </w:rPr>
          <w:tab/>
        </w:r>
        <w:r w:rsidRPr="00E11645">
          <w:rPr>
            <w:rStyle w:val="Hyperlink"/>
            <w:rFonts w:ascii="Arial" w:hAnsi="Arial" w:cs="Arial"/>
            <w:noProof/>
          </w:rPr>
          <w:t>Who it applies to</w:t>
        </w:r>
        <w:r w:rsidRPr="00E11645">
          <w:rPr>
            <w:rFonts w:ascii="Arial" w:hAnsi="Arial" w:cs="Arial"/>
            <w:noProof/>
            <w:webHidden/>
          </w:rPr>
          <w:tab/>
        </w:r>
      </w:hyperlink>
      <w:r w:rsidR="00895661">
        <w:rPr>
          <w:rFonts w:ascii="Arial" w:hAnsi="Arial" w:cs="Arial"/>
          <w:noProof/>
        </w:rPr>
        <w:t>3</w:t>
      </w:r>
    </w:p>
    <w:p w14:paraId="47373F49" w14:textId="6FE14720" w:rsidR="00BE4B86" w:rsidRPr="00E11645" w:rsidRDefault="00BE4B86">
      <w:pPr>
        <w:pStyle w:val="TOC2"/>
        <w:rPr>
          <w:rFonts w:ascii="Arial" w:eastAsiaTheme="minorEastAsia" w:hAnsi="Arial" w:cs="Arial"/>
          <w:b w:val="0"/>
          <w:bCs w:val="0"/>
          <w:noProof/>
          <w:sz w:val="24"/>
          <w:szCs w:val="24"/>
          <w:lang w:eastAsia="en-GB"/>
        </w:rPr>
      </w:pPr>
      <w:hyperlink w:anchor="_Toc499882764" w:history="1">
        <w:r w:rsidRPr="00E11645">
          <w:rPr>
            <w:rStyle w:val="Hyperlink"/>
            <w:rFonts w:ascii="Arial" w:hAnsi="Arial" w:cs="Arial"/>
            <w:noProof/>
          </w:rPr>
          <w:t>2.2</w:t>
        </w:r>
        <w:r w:rsidRPr="00E11645">
          <w:rPr>
            <w:rFonts w:ascii="Arial" w:eastAsiaTheme="minorEastAsia" w:hAnsi="Arial" w:cs="Arial"/>
            <w:b w:val="0"/>
            <w:bCs w:val="0"/>
            <w:noProof/>
            <w:sz w:val="24"/>
            <w:szCs w:val="24"/>
            <w:lang w:eastAsia="en-GB"/>
          </w:rPr>
          <w:tab/>
        </w:r>
        <w:r w:rsidRPr="00E11645">
          <w:rPr>
            <w:rStyle w:val="Hyperlink"/>
            <w:rFonts w:ascii="Arial" w:hAnsi="Arial" w:cs="Arial"/>
            <w:noProof/>
          </w:rPr>
          <w:t xml:space="preserve">Why </w:t>
        </w:r>
        <w:r w:rsidR="00E11645" w:rsidRPr="00E11645">
          <w:rPr>
            <w:rStyle w:val="Hyperlink"/>
            <w:rFonts w:ascii="Arial" w:hAnsi="Arial" w:cs="Arial"/>
            <w:noProof/>
          </w:rPr>
          <w:t>and how it applies to them</w:t>
        </w:r>
        <w:r w:rsidRPr="00E11645">
          <w:rPr>
            <w:rFonts w:ascii="Arial" w:hAnsi="Arial" w:cs="Arial"/>
            <w:noProof/>
            <w:webHidden/>
          </w:rPr>
          <w:tab/>
        </w:r>
      </w:hyperlink>
      <w:r w:rsidR="00895661">
        <w:rPr>
          <w:rFonts w:ascii="Arial" w:hAnsi="Arial" w:cs="Arial"/>
          <w:noProof/>
        </w:rPr>
        <w:t>3</w:t>
      </w:r>
    </w:p>
    <w:p w14:paraId="2D83B348" w14:textId="307289DE" w:rsidR="00BE4B86" w:rsidRPr="00E11645" w:rsidRDefault="00BE4B86">
      <w:pPr>
        <w:pStyle w:val="TOC1"/>
        <w:tabs>
          <w:tab w:val="left" w:pos="440"/>
          <w:tab w:val="right" w:pos="8296"/>
        </w:tabs>
        <w:rPr>
          <w:rFonts w:ascii="Arial" w:eastAsiaTheme="minorEastAsia" w:hAnsi="Arial" w:cs="Arial"/>
          <w:b w:val="0"/>
          <w:bCs w:val="0"/>
          <w:caps w:val="0"/>
          <w:noProof/>
          <w:lang w:eastAsia="en-GB"/>
        </w:rPr>
      </w:pPr>
      <w:hyperlink w:anchor="_Toc499882765" w:history="1">
        <w:r w:rsidRPr="00E11645">
          <w:rPr>
            <w:rStyle w:val="Hyperlink"/>
            <w:rFonts w:ascii="Arial" w:hAnsi="Arial" w:cs="Arial"/>
            <w:caps w:val="0"/>
            <w:noProof/>
          </w:rPr>
          <w:t>3</w:t>
        </w:r>
        <w:r w:rsidRPr="00E11645">
          <w:rPr>
            <w:rFonts w:ascii="Arial" w:eastAsiaTheme="minorEastAsia" w:hAnsi="Arial" w:cs="Arial"/>
            <w:b w:val="0"/>
            <w:bCs w:val="0"/>
            <w:caps w:val="0"/>
            <w:noProof/>
            <w:lang w:eastAsia="en-GB"/>
          </w:rPr>
          <w:tab/>
        </w:r>
        <w:r w:rsidRPr="00E11645">
          <w:rPr>
            <w:rStyle w:val="Hyperlink"/>
            <w:rFonts w:ascii="Arial" w:hAnsi="Arial" w:cs="Arial"/>
            <w:caps w:val="0"/>
            <w:noProof/>
          </w:rPr>
          <w:t>Definition of terms</w:t>
        </w:r>
        <w:r w:rsidRPr="00E11645">
          <w:rPr>
            <w:rFonts w:ascii="Arial" w:hAnsi="Arial" w:cs="Arial"/>
            <w:caps w:val="0"/>
            <w:noProof/>
            <w:webHidden/>
          </w:rPr>
          <w:tab/>
        </w:r>
      </w:hyperlink>
      <w:r w:rsidR="00895661">
        <w:rPr>
          <w:rFonts w:ascii="Arial" w:hAnsi="Arial" w:cs="Arial"/>
          <w:caps w:val="0"/>
          <w:noProof/>
        </w:rPr>
        <w:t>3</w:t>
      </w:r>
    </w:p>
    <w:p w14:paraId="308189E1" w14:textId="351FCB36" w:rsidR="00BE4B86" w:rsidRPr="00E11645" w:rsidRDefault="00BE4B86">
      <w:pPr>
        <w:pStyle w:val="TOC2"/>
        <w:rPr>
          <w:rFonts w:ascii="Arial" w:eastAsiaTheme="minorEastAsia" w:hAnsi="Arial" w:cs="Arial"/>
          <w:b w:val="0"/>
          <w:bCs w:val="0"/>
          <w:noProof/>
          <w:sz w:val="24"/>
          <w:szCs w:val="24"/>
          <w:lang w:eastAsia="en-GB"/>
        </w:rPr>
      </w:pPr>
      <w:hyperlink w:anchor="_Toc499882766" w:history="1">
        <w:r w:rsidRPr="00E11645">
          <w:rPr>
            <w:rStyle w:val="Hyperlink"/>
            <w:rFonts w:ascii="Arial" w:hAnsi="Arial" w:cs="Arial"/>
            <w:noProof/>
          </w:rPr>
          <w:t>3.1</w:t>
        </w:r>
        <w:r w:rsidRPr="00E11645">
          <w:rPr>
            <w:rFonts w:ascii="Arial" w:eastAsiaTheme="minorEastAsia" w:hAnsi="Arial" w:cs="Arial"/>
            <w:b w:val="0"/>
            <w:bCs w:val="0"/>
            <w:noProof/>
            <w:sz w:val="24"/>
            <w:szCs w:val="24"/>
            <w:lang w:eastAsia="en-GB"/>
          </w:rPr>
          <w:tab/>
        </w:r>
        <w:r w:rsidRPr="00E11645">
          <w:rPr>
            <w:rStyle w:val="Hyperlink"/>
            <w:rFonts w:ascii="Arial" w:hAnsi="Arial" w:cs="Arial"/>
            <w:noProof/>
          </w:rPr>
          <w:t>Induction</w:t>
        </w:r>
        <w:r w:rsidRPr="00E11645">
          <w:rPr>
            <w:rFonts w:ascii="Arial" w:hAnsi="Arial" w:cs="Arial"/>
            <w:noProof/>
            <w:webHidden/>
          </w:rPr>
          <w:tab/>
        </w:r>
      </w:hyperlink>
      <w:r w:rsidR="00895661">
        <w:rPr>
          <w:rFonts w:ascii="Arial" w:hAnsi="Arial" w:cs="Arial"/>
          <w:noProof/>
        </w:rPr>
        <w:t>3</w:t>
      </w:r>
    </w:p>
    <w:p w14:paraId="74934378" w14:textId="1FC3ADFC" w:rsidR="00BE4B86" w:rsidRPr="00E11645" w:rsidRDefault="00BE4B86">
      <w:pPr>
        <w:pStyle w:val="TOC1"/>
        <w:tabs>
          <w:tab w:val="left" w:pos="440"/>
          <w:tab w:val="right" w:pos="8296"/>
        </w:tabs>
        <w:rPr>
          <w:rFonts w:ascii="Arial" w:eastAsiaTheme="minorEastAsia" w:hAnsi="Arial" w:cs="Arial"/>
          <w:b w:val="0"/>
          <w:bCs w:val="0"/>
          <w:caps w:val="0"/>
          <w:noProof/>
          <w:lang w:eastAsia="en-GB"/>
        </w:rPr>
      </w:pPr>
      <w:hyperlink w:anchor="_Toc499882767" w:history="1">
        <w:r w:rsidRPr="00E11645">
          <w:rPr>
            <w:rStyle w:val="Hyperlink"/>
            <w:rFonts w:ascii="Arial" w:hAnsi="Arial" w:cs="Arial"/>
            <w:caps w:val="0"/>
            <w:noProof/>
          </w:rPr>
          <w:t>4</w:t>
        </w:r>
        <w:r w:rsidRPr="00E11645">
          <w:rPr>
            <w:rFonts w:ascii="Arial" w:eastAsiaTheme="minorEastAsia" w:hAnsi="Arial" w:cs="Arial"/>
            <w:b w:val="0"/>
            <w:bCs w:val="0"/>
            <w:caps w:val="0"/>
            <w:noProof/>
            <w:lang w:eastAsia="en-GB"/>
          </w:rPr>
          <w:tab/>
        </w:r>
        <w:r w:rsidRPr="00E11645">
          <w:rPr>
            <w:rStyle w:val="Hyperlink"/>
            <w:rFonts w:ascii="Arial" w:hAnsi="Arial" w:cs="Arial"/>
            <w:caps w:val="0"/>
            <w:noProof/>
          </w:rPr>
          <w:t>How to use this policy</w:t>
        </w:r>
        <w:r w:rsidRPr="00E11645">
          <w:rPr>
            <w:rFonts w:ascii="Arial" w:hAnsi="Arial" w:cs="Arial"/>
            <w:caps w:val="0"/>
            <w:noProof/>
            <w:webHidden/>
          </w:rPr>
          <w:tab/>
        </w:r>
      </w:hyperlink>
      <w:r w:rsidR="00895661">
        <w:rPr>
          <w:rFonts w:ascii="Arial" w:hAnsi="Arial" w:cs="Arial"/>
          <w:caps w:val="0"/>
          <w:noProof/>
        </w:rPr>
        <w:t>3</w:t>
      </w:r>
    </w:p>
    <w:p w14:paraId="50903E6A" w14:textId="30F66E72" w:rsidR="00BE4B86" w:rsidRPr="00E11645" w:rsidRDefault="00BE4B86">
      <w:pPr>
        <w:pStyle w:val="TOC2"/>
        <w:rPr>
          <w:rFonts w:ascii="Arial" w:eastAsiaTheme="minorEastAsia" w:hAnsi="Arial" w:cs="Arial"/>
          <w:b w:val="0"/>
          <w:bCs w:val="0"/>
          <w:noProof/>
          <w:sz w:val="24"/>
          <w:szCs w:val="24"/>
          <w:lang w:eastAsia="en-GB"/>
        </w:rPr>
      </w:pPr>
      <w:hyperlink w:anchor="_Toc499882768" w:history="1">
        <w:r w:rsidRPr="00E11645">
          <w:rPr>
            <w:rStyle w:val="Hyperlink"/>
            <w:rFonts w:ascii="Arial" w:hAnsi="Arial" w:cs="Arial"/>
            <w:noProof/>
          </w:rPr>
          <w:t>4.1</w:t>
        </w:r>
        <w:r w:rsidRPr="00E11645">
          <w:rPr>
            <w:rFonts w:ascii="Arial" w:eastAsiaTheme="minorEastAsia" w:hAnsi="Arial" w:cs="Arial"/>
            <w:b w:val="0"/>
            <w:bCs w:val="0"/>
            <w:noProof/>
            <w:sz w:val="24"/>
            <w:szCs w:val="24"/>
            <w:lang w:eastAsia="en-GB"/>
          </w:rPr>
          <w:tab/>
        </w:r>
        <w:r w:rsidRPr="00E11645">
          <w:rPr>
            <w:rStyle w:val="Hyperlink"/>
            <w:rFonts w:ascii="Arial" w:hAnsi="Arial" w:cs="Arial"/>
            <w:noProof/>
          </w:rPr>
          <w:t>Induction variants</w:t>
        </w:r>
        <w:r w:rsidRPr="00E11645">
          <w:rPr>
            <w:rFonts w:ascii="Arial" w:hAnsi="Arial" w:cs="Arial"/>
            <w:noProof/>
            <w:webHidden/>
          </w:rPr>
          <w:tab/>
        </w:r>
      </w:hyperlink>
      <w:r w:rsidR="00895661">
        <w:rPr>
          <w:rFonts w:ascii="Arial" w:hAnsi="Arial" w:cs="Arial"/>
          <w:noProof/>
        </w:rPr>
        <w:t>3</w:t>
      </w:r>
    </w:p>
    <w:p w14:paraId="48B75108" w14:textId="78F7D358" w:rsidR="00BE4B86" w:rsidRPr="00E11645" w:rsidRDefault="00BE4B86">
      <w:pPr>
        <w:pStyle w:val="TOC2"/>
        <w:rPr>
          <w:rFonts w:ascii="Arial" w:eastAsiaTheme="minorEastAsia" w:hAnsi="Arial" w:cs="Arial"/>
          <w:b w:val="0"/>
          <w:bCs w:val="0"/>
          <w:noProof/>
          <w:sz w:val="24"/>
          <w:szCs w:val="24"/>
          <w:lang w:eastAsia="en-GB"/>
        </w:rPr>
      </w:pPr>
      <w:hyperlink w:anchor="_Toc499882769" w:history="1">
        <w:r w:rsidRPr="00E11645">
          <w:rPr>
            <w:rStyle w:val="Hyperlink"/>
            <w:rFonts w:ascii="Arial" w:hAnsi="Arial" w:cs="Arial"/>
            <w:noProof/>
          </w:rPr>
          <w:t>4.2</w:t>
        </w:r>
        <w:r w:rsidRPr="00E11645">
          <w:rPr>
            <w:rFonts w:ascii="Arial" w:eastAsiaTheme="minorEastAsia" w:hAnsi="Arial" w:cs="Arial"/>
            <w:b w:val="0"/>
            <w:bCs w:val="0"/>
            <w:noProof/>
            <w:sz w:val="24"/>
            <w:szCs w:val="24"/>
            <w:lang w:eastAsia="en-GB"/>
          </w:rPr>
          <w:tab/>
        </w:r>
        <w:r w:rsidR="00E11645" w:rsidRPr="00E11645">
          <w:rPr>
            <w:rStyle w:val="Hyperlink"/>
            <w:rFonts w:ascii="Arial" w:hAnsi="Arial" w:cs="Arial"/>
            <w:noProof/>
          </w:rPr>
          <w:t>Induction programme t</w:t>
        </w:r>
        <w:r w:rsidRPr="00E11645">
          <w:rPr>
            <w:rStyle w:val="Hyperlink"/>
            <w:rFonts w:ascii="Arial" w:hAnsi="Arial" w:cs="Arial"/>
            <w:noProof/>
          </w:rPr>
          <w:t>emplate</w:t>
        </w:r>
        <w:r w:rsidRPr="00E11645">
          <w:rPr>
            <w:rFonts w:ascii="Arial" w:hAnsi="Arial" w:cs="Arial"/>
            <w:noProof/>
            <w:webHidden/>
          </w:rPr>
          <w:tab/>
        </w:r>
      </w:hyperlink>
      <w:r w:rsidR="00E11D5C">
        <w:rPr>
          <w:rFonts w:ascii="Arial" w:hAnsi="Arial" w:cs="Arial"/>
          <w:noProof/>
        </w:rPr>
        <w:t>4</w:t>
      </w:r>
    </w:p>
    <w:p w14:paraId="3BAC88A8" w14:textId="5673BF31" w:rsidR="00BE4B86" w:rsidRPr="00E11645" w:rsidRDefault="00BE4B86">
      <w:pPr>
        <w:pStyle w:val="TOC1"/>
        <w:tabs>
          <w:tab w:val="left" w:pos="440"/>
          <w:tab w:val="right" w:pos="8296"/>
        </w:tabs>
        <w:rPr>
          <w:rStyle w:val="Hyperlink"/>
          <w:rFonts w:ascii="Arial" w:hAnsi="Arial" w:cs="Arial"/>
          <w:caps w:val="0"/>
          <w:noProof/>
        </w:rPr>
      </w:pPr>
      <w:hyperlink w:anchor="_Toc499882770" w:history="1">
        <w:r w:rsidRPr="00E11645">
          <w:rPr>
            <w:rStyle w:val="Hyperlink"/>
            <w:rFonts w:ascii="Arial" w:hAnsi="Arial" w:cs="Arial"/>
            <w:caps w:val="0"/>
            <w:noProof/>
          </w:rPr>
          <w:t>5</w:t>
        </w:r>
        <w:r w:rsidRPr="00E11645">
          <w:rPr>
            <w:rFonts w:ascii="Arial" w:eastAsiaTheme="minorEastAsia" w:hAnsi="Arial" w:cs="Arial"/>
            <w:b w:val="0"/>
            <w:bCs w:val="0"/>
            <w:caps w:val="0"/>
            <w:noProof/>
            <w:lang w:eastAsia="en-GB"/>
          </w:rPr>
          <w:tab/>
        </w:r>
        <w:r w:rsidRPr="00E11645">
          <w:rPr>
            <w:rStyle w:val="Hyperlink"/>
            <w:rFonts w:ascii="Arial" w:hAnsi="Arial" w:cs="Arial"/>
            <w:caps w:val="0"/>
            <w:noProof/>
          </w:rPr>
          <w:t>Summary</w:t>
        </w:r>
        <w:r w:rsidRPr="00E11645">
          <w:rPr>
            <w:rFonts w:ascii="Arial" w:hAnsi="Arial" w:cs="Arial"/>
            <w:caps w:val="0"/>
            <w:noProof/>
            <w:webHidden/>
          </w:rPr>
          <w:tab/>
        </w:r>
      </w:hyperlink>
      <w:r w:rsidR="00E11D5C">
        <w:rPr>
          <w:rFonts w:ascii="Arial" w:hAnsi="Arial" w:cs="Arial"/>
          <w:caps w:val="0"/>
          <w:noProof/>
        </w:rPr>
        <w:t>4</w:t>
      </w:r>
    </w:p>
    <w:p w14:paraId="1D461594" w14:textId="77777777" w:rsidR="0078018D" w:rsidRPr="00E11645" w:rsidRDefault="0078018D" w:rsidP="0078018D">
      <w:pPr>
        <w:rPr>
          <w:rFonts w:ascii="Arial" w:hAnsi="Arial" w:cs="Arial"/>
          <w:noProof/>
        </w:rPr>
      </w:pPr>
    </w:p>
    <w:p w14:paraId="65036C52" w14:textId="317AAE1E" w:rsidR="00BE4B86" w:rsidRPr="00E11645" w:rsidRDefault="003B7BB5" w:rsidP="00BE4B86">
      <w:pPr>
        <w:pStyle w:val="TOC1"/>
        <w:tabs>
          <w:tab w:val="right" w:pos="8296"/>
        </w:tabs>
        <w:spacing w:before="0"/>
        <w:rPr>
          <w:rFonts w:ascii="Arial" w:eastAsiaTheme="minorEastAsia" w:hAnsi="Arial" w:cs="Arial"/>
          <w:bCs w:val="0"/>
          <w:caps w:val="0"/>
          <w:noProof/>
          <w:lang w:eastAsia="en-GB"/>
        </w:rPr>
      </w:pPr>
      <w:hyperlink w:anchor="_Toc499882771" w:history="1">
        <w:r>
          <w:rPr>
            <w:rStyle w:val="Hyperlink"/>
            <w:rFonts w:ascii="Arial" w:hAnsi="Arial" w:cs="Arial"/>
            <w:caps w:val="0"/>
            <w:noProof/>
          </w:rPr>
          <w:t>Annex A – Generic i</w:t>
        </w:r>
        <w:r w:rsidR="00BE4B86" w:rsidRPr="00E11645">
          <w:rPr>
            <w:rStyle w:val="Hyperlink"/>
            <w:rFonts w:ascii="Arial" w:hAnsi="Arial" w:cs="Arial"/>
            <w:caps w:val="0"/>
            <w:noProof/>
          </w:rPr>
          <w:t>nduction</w:t>
        </w:r>
        <w:r w:rsidR="00BE4B86" w:rsidRPr="00E11645">
          <w:rPr>
            <w:rFonts w:ascii="Arial" w:hAnsi="Arial" w:cs="Arial"/>
            <w:caps w:val="0"/>
            <w:noProof/>
            <w:webHidden/>
          </w:rPr>
          <w:tab/>
        </w:r>
      </w:hyperlink>
      <w:r w:rsidR="00E11D5C">
        <w:rPr>
          <w:rFonts w:ascii="Arial" w:hAnsi="Arial" w:cs="Arial"/>
          <w:caps w:val="0"/>
          <w:noProof/>
        </w:rPr>
        <w:t>5</w:t>
      </w:r>
    </w:p>
    <w:p w14:paraId="4F5F7714" w14:textId="5A335C77" w:rsidR="00BE4B86" w:rsidRPr="00E11645" w:rsidRDefault="003B7BB5" w:rsidP="00BE4B86">
      <w:pPr>
        <w:pStyle w:val="TOC1"/>
        <w:tabs>
          <w:tab w:val="right" w:pos="8296"/>
        </w:tabs>
        <w:spacing w:before="0"/>
        <w:rPr>
          <w:rFonts w:ascii="Arial" w:eastAsiaTheme="minorEastAsia" w:hAnsi="Arial" w:cs="Arial"/>
          <w:bCs w:val="0"/>
          <w:caps w:val="0"/>
          <w:noProof/>
          <w:lang w:eastAsia="en-GB"/>
        </w:rPr>
      </w:pPr>
      <w:hyperlink w:anchor="_Toc499882772" w:history="1">
        <w:r>
          <w:rPr>
            <w:rStyle w:val="Hyperlink"/>
            <w:rFonts w:ascii="Arial" w:hAnsi="Arial" w:cs="Arial"/>
            <w:caps w:val="0"/>
            <w:noProof/>
          </w:rPr>
          <w:t>Annex B – Practice manager induction s</w:t>
        </w:r>
        <w:r w:rsidR="00BE4B86" w:rsidRPr="00E11645">
          <w:rPr>
            <w:rStyle w:val="Hyperlink"/>
            <w:rFonts w:ascii="Arial" w:hAnsi="Arial" w:cs="Arial"/>
            <w:caps w:val="0"/>
            <w:noProof/>
          </w:rPr>
          <w:t>pecifics</w:t>
        </w:r>
        <w:r w:rsidR="00BE4B86" w:rsidRPr="00E11645">
          <w:rPr>
            <w:rFonts w:ascii="Arial" w:hAnsi="Arial" w:cs="Arial"/>
            <w:caps w:val="0"/>
            <w:noProof/>
            <w:webHidden/>
          </w:rPr>
          <w:tab/>
        </w:r>
        <w:r w:rsidR="00BE4B86" w:rsidRPr="00E11645">
          <w:rPr>
            <w:rFonts w:ascii="Arial" w:hAnsi="Arial" w:cs="Arial"/>
            <w:caps w:val="0"/>
            <w:noProof/>
            <w:webHidden/>
          </w:rPr>
          <w:fldChar w:fldCharType="begin"/>
        </w:r>
        <w:r w:rsidR="00BE4B86" w:rsidRPr="00E11645">
          <w:rPr>
            <w:rFonts w:ascii="Arial" w:hAnsi="Arial" w:cs="Arial"/>
            <w:caps w:val="0"/>
            <w:noProof/>
            <w:webHidden/>
          </w:rPr>
          <w:instrText xml:space="preserve"> PAGEREF _Toc499882772 \h </w:instrText>
        </w:r>
        <w:r w:rsidR="00BE4B86" w:rsidRPr="00E11645">
          <w:rPr>
            <w:rFonts w:ascii="Arial" w:hAnsi="Arial" w:cs="Arial"/>
            <w:caps w:val="0"/>
            <w:noProof/>
            <w:webHidden/>
          </w:rPr>
        </w:r>
        <w:r w:rsidR="00BE4B86" w:rsidRPr="00E11645">
          <w:rPr>
            <w:rFonts w:ascii="Arial" w:hAnsi="Arial" w:cs="Arial"/>
            <w:caps w:val="0"/>
            <w:noProof/>
            <w:webHidden/>
          </w:rPr>
          <w:fldChar w:fldCharType="separate"/>
        </w:r>
        <w:r w:rsidR="00817E13">
          <w:rPr>
            <w:rFonts w:ascii="Arial" w:hAnsi="Arial" w:cs="Arial"/>
            <w:caps w:val="0"/>
            <w:noProof/>
            <w:webHidden/>
          </w:rPr>
          <w:t>11</w:t>
        </w:r>
        <w:r w:rsidR="00BE4B86" w:rsidRPr="00E11645">
          <w:rPr>
            <w:rFonts w:ascii="Arial" w:hAnsi="Arial" w:cs="Arial"/>
            <w:caps w:val="0"/>
            <w:noProof/>
            <w:webHidden/>
          </w:rPr>
          <w:fldChar w:fldCharType="end"/>
        </w:r>
      </w:hyperlink>
    </w:p>
    <w:p w14:paraId="1C682CAF" w14:textId="64B62FFA" w:rsidR="00BE4B86" w:rsidRPr="00E11645" w:rsidRDefault="003B7BB5" w:rsidP="00BE4B86">
      <w:pPr>
        <w:pStyle w:val="TOC1"/>
        <w:tabs>
          <w:tab w:val="right" w:pos="8296"/>
        </w:tabs>
        <w:spacing w:before="0"/>
        <w:rPr>
          <w:rFonts w:ascii="Arial" w:eastAsiaTheme="minorEastAsia" w:hAnsi="Arial" w:cs="Arial"/>
          <w:bCs w:val="0"/>
          <w:caps w:val="0"/>
          <w:noProof/>
          <w:lang w:eastAsia="en-GB"/>
        </w:rPr>
      </w:pPr>
      <w:hyperlink w:anchor="_Toc499882773" w:history="1">
        <w:r>
          <w:rPr>
            <w:rStyle w:val="Hyperlink"/>
            <w:rFonts w:ascii="Arial" w:hAnsi="Arial" w:cs="Arial"/>
            <w:caps w:val="0"/>
            <w:noProof/>
          </w:rPr>
          <w:t>Annex C – GP induction s</w:t>
        </w:r>
        <w:r w:rsidR="00BE4B86" w:rsidRPr="00E11645">
          <w:rPr>
            <w:rStyle w:val="Hyperlink"/>
            <w:rFonts w:ascii="Arial" w:hAnsi="Arial" w:cs="Arial"/>
            <w:caps w:val="0"/>
            <w:noProof/>
          </w:rPr>
          <w:t>pecifics</w:t>
        </w:r>
        <w:r w:rsidR="00BE4B86" w:rsidRPr="00E11645">
          <w:rPr>
            <w:rFonts w:ascii="Arial" w:hAnsi="Arial" w:cs="Arial"/>
            <w:caps w:val="0"/>
            <w:noProof/>
            <w:webHidden/>
          </w:rPr>
          <w:tab/>
        </w:r>
        <w:r w:rsidR="00BE4B86" w:rsidRPr="00E11645">
          <w:rPr>
            <w:rFonts w:ascii="Arial" w:hAnsi="Arial" w:cs="Arial"/>
            <w:caps w:val="0"/>
            <w:noProof/>
            <w:webHidden/>
          </w:rPr>
          <w:fldChar w:fldCharType="begin"/>
        </w:r>
        <w:r w:rsidR="00BE4B86" w:rsidRPr="00E11645">
          <w:rPr>
            <w:rFonts w:ascii="Arial" w:hAnsi="Arial" w:cs="Arial"/>
            <w:caps w:val="0"/>
            <w:noProof/>
            <w:webHidden/>
          </w:rPr>
          <w:instrText xml:space="preserve"> PAGEREF _Toc499882773 \h </w:instrText>
        </w:r>
        <w:r w:rsidR="00BE4B86" w:rsidRPr="00E11645">
          <w:rPr>
            <w:rFonts w:ascii="Arial" w:hAnsi="Arial" w:cs="Arial"/>
            <w:caps w:val="0"/>
            <w:noProof/>
            <w:webHidden/>
          </w:rPr>
        </w:r>
        <w:r w:rsidR="00BE4B86" w:rsidRPr="00E11645">
          <w:rPr>
            <w:rFonts w:ascii="Arial" w:hAnsi="Arial" w:cs="Arial"/>
            <w:caps w:val="0"/>
            <w:noProof/>
            <w:webHidden/>
          </w:rPr>
          <w:fldChar w:fldCharType="separate"/>
        </w:r>
        <w:r w:rsidR="00817E13">
          <w:rPr>
            <w:rFonts w:ascii="Arial" w:hAnsi="Arial" w:cs="Arial"/>
            <w:caps w:val="0"/>
            <w:noProof/>
            <w:webHidden/>
          </w:rPr>
          <w:t>13</w:t>
        </w:r>
        <w:r w:rsidR="00BE4B86" w:rsidRPr="00E11645">
          <w:rPr>
            <w:rFonts w:ascii="Arial" w:hAnsi="Arial" w:cs="Arial"/>
            <w:caps w:val="0"/>
            <w:noProof/>
            <w:webHidden/>
          </w:rPr>
          <w:fldChar w:fldCharType="end"/>
        </w:r>
      </w:hyperlink>
    </w:p>
    <w:p w14:paraId="6386F70F" w14:textId="1ACB87E5" w:rsidR="00BE4B86" w:rsidRPr="00E11645" w:rsidRDefault="003B7BB5" w:rsidP="00BE4B86">
      <w:pPr>
        <w:pStyle w:val="TOC1"/>
        <w:tabs>
          <w:tab w:val="right" w:pos="8296"/>
        </w:tabs>
        <w:spacing w:before="0"/>
        <w:rPr>
          <w:rFonts w:ascii="Arial" w:eastAsiaTheme="minorEastAsia" w:hAnsi="Arial" w:cs="Arial"/>
          <w:bCs w:val="0"/>
          <w:caps w:val="0"/>
          <w:noProof/>
          <w:lang w:eastAsia="en-GB"/>
        </w:rPr>
      </w:pPr>
      <w:hyperlink w:anchor="_Toc499882774" w:history="1">
        <w:r>
          <w:rPr>
            <w:rStyle w:val="Hyperlink"/>
            <w:rFonts w:ascii="Arial" w:hAnsi="Arial" w:cs="Arial"/>
            <w:caps w:val="0"/>
            <w:noProof/>
          </w:rPr>
          <w:t>Annex D – Nursing staff induction s</w:t>
        </w:r>
        <w:r w:rsidR="00BE4B86" w:rsidRPr="00E11645">
          <w:rPr>
            <w:rStyle w:val="Hyperlink"/>
            <w:rFonts w:ascii="Arial" w:hAnsi="Arial" w:cs="Arial"/>
            <w:caps w:val="0"/>
            <w:noProof/>
          </w:rPr>
          <w:t>pecifics</w:t>
        </w:r>
        <w:r w:rsidR="00BE4B86" w:rsidRPr="00E11645">
          <w:rPr>
            <w:rFonts w:ascii="Arial" w:hAnsi="Arial" w:cs="Arial"/>
            <w:caps w:val="0"/>
            <w:noProof/>
            <w:webHidden/>
          </w:rPr>
          <w:tab/>
        </w:r>
        <w:r w:rsidR="00BE4B86" w:rsidRPr="00E11645">
          <w:rPr>
            <w:rFonts w:ascii="Arial" w:hAnsi="Arial" w:cs="Arial"/>
            <w:caps w:val="0"/>
            <w:noProof/>
            <w:webHidden/>
          </w:rPr>
          <w:fldChar w:fldCharType="begin"/>
        </w:r>
        <w:r w:rsidR="00BE4B86" w:rsidRPr="00E11645">
          <w:rPr>
            <w:rFonts w:ascii="Arial" w:hAnsi="Arial" w:cs="Arial"/>
            <w:caps w:val="0"/>
            <w:noProof/>
            <w:webHidden/>
          </w:rPr>
          <w:instrText xml:space="preserve"> PAGEREF _Toc499882774 \h </w:instrText>
        </w:r>
        <w:r w:rsidR="00BE4B86" w:rsidRPr="00E11645">
          <w:rPr>
            <w:rFonts w:ascii="Arial" w:hAnsi="Arial" w:cs="Arial"/>
            <w:caps w:val="0"/>
            <w:noProof/>
            <w:webHidden/>
          </w:rPr>
        </w:r>
        <w:r w:rsidR="00BE4B86" w:rsidRPr="00E11645">
          <w:rPr>
            <w:rFonts w:ascii="Arial" w:hAnsi="Arial" w:cs="Arial"/>
            <w:caps w:val="0"/>
            <w:noProof/>
            <w:webHidden/>
          </w:rPr>
          <w:fldChar w:fldCharType="separate"/>
        </w:r>
        <w:r w:rsidR="00817E13">
          <w:rPr>
            <w:rFonts w:ascii="Arial" w:hAnsi="Arial" w:cs="Arial"/>
            <w:caps w:val="0"/>
            <w:noProof/>
            <w:webHidden/>
          </w:rPr>
          <w:t>15</w:t>
        </w:r>
        <w:r w:rsidR="00BE4B86" w:rsidRPr="00E11645">
          <w:rPr>
            <w:rFonts w:ascii="Arial" w:hAnsi="Arial" w:cs="Arial"/>
            <w:caps w:val="0"/>
            <w:noProof/>
            <w:webHidden/>
          </w:rPr>
          <w:fldChar w:fldCharType="end"/>
        </w:r>
      </w:hyperlink>
    </w:p>
    <w:p w14:paraId="4BC0F136" w14:textId="7C9E1587" w:rsidR="00BE4B86" w:rsidRPr="00E11645" w:rsidRDefault="003B7BB5" w:rsidP="00BE4B86">
      <w:pPr>
        <w:pStyle w:val="TOC1"/>
        <w:tabs>
          <w:tab w:val="right" w:pos="8296"/>
        </w:tabs>
        <w:spacing w:before="0"/>
        <w:rPr>
          <w:rFonts w:ascii="Arial" w:eastAsiaTheme="minorEastAsia" w:hAnsi="Arial" w:cs="Arial"/>
          <w:bCs w:val="0"/>
          <w:caps w:val="0"/>
          <w:noProof/>
          <w:lang w:eastAsia="en-GB"/>
        </w:rPr>
      </w:pPr>
      <w:hyperlink w:anchor="_Toc499882775" w:history="1">
        <w:r>
          <w:rPr>
            <w:rStyle w:val="Hyperlink"/>
            <w:rFonts w:ascii="Arial" w:hAnsi="Arial" w:cs="Arial"/>
            <w:caps w:val="0"/>
            <w:noProof/>
          </w:rPr>
          <w:t>Annex E – Administrative staff induction s</w:t>
        </w:r>
        <w:r w:rsidR="00BE4B86" w:rsidRPr="00E11645">
          <w:rPr>
            <w:rStyle w:val="Hyperlink"/>
            <w:rFonts w:ascii="Arial" w:hAnsi="Arial" w:cs="Arial"/>
            <w:caps w:val="0"/>
            <w:noProof/>
          </w:rPr>
          <w:t>pecifics</w:t>
        </w:r>
        <w:r w:rsidR="00BE4B86" w:rsidRPr="00E11645">
          <w:rPr>
            <w:rFonts w:ascii="Arial" w:hAnsi="Arial" w:cs="Arial"/>
            <w:caps w:val="0"/>
            <w:noProof/>
            <w:webHidden/>
          </w:rPr>
          <w:tab/>
        </w:r>
        <w:r w:rsidR="00BE4B86" w:rsidRPr="00E11645">
          <w:rPr>
            <w:rFonts w:ascii="Arial" w:hAnsi="Arial" w:cs="Arial"/>
            <w:caps w:val="0"/>
            <w:noProof/>
            <w:webHidden/>
          </w:rPr>
          <w:fldChar w:fldCharType="begin"/>
        </w:r>
        <w:r w:rsidR="00BE4B86" w:rsidRPr="00E11645">
          <w:rPr>
            <w:rFonts w:ascii="Arial" w:hAnsi="Arial" w:cs="Arial"/>
            <w:caps w:val="0"/>
            <w:noProof/>
            <w:webHidden/>
          </w:rPr>
          <w:instrText xml:space="preserve"> PAGEREF _Toc499882775 \h </w:instrText>
        </w:r>
        <w:r w:rsidR="00BE4B86" w:rsidRPr="00E11645">
          <w:rPr>
            <w:rFonts w:ascii="Arial" w:hAnsi="Arial" w:cs="Arial"/>
            <w:caps w:val="0"/>
            <w:noProof/>
            <w:webHidden/>
          </w:rPr>
        </w:r>
        <w:r w:rsidR="00BE4B86" w:rsidRPr="00E11645">
          <w:rPr>
            <w:rFonts w:ascii="Arial" w:hAnsi="Arial" w:cs="Arial"/>
            <w:caps w:val="0"/>
            <w:noProof/>
            <w:webHidden/>
          </w:rPr>
          <w:fldChar w:fldCharType="separate"/>
        </w:r>
        <w:r w:rsidR="00817E13">
          <w:rPr>
            <w:rFonts w:ascii="Arial" w:hAnsi="Arial" w:cs="Arial"/>
            <w:caps w:val="0"/>
            <w:noProof/>
            <w:webHidden/>
          </w:rPr>
          <w:t>17</w:t>
        </w:r>
        <w:r w:rsidR="00BE4B86" w:rsidRPr="00E11645">
          <w:rPr>
            <w:rFonts w:ascii="Arial" w:hAnsi="Arial" w:cs="Arial"/>
            <w:caps w:val="0"/>
            <w:noProof/>
            <w:webHidden/>
          </w:rPr>
          <w:fldChar w:fldCharType="end"/>
        </w:r>
      </w:hyperlink>
    </w:p>
    <w:p w14:paraId="43F27AA3" w14:textId="2F0ED4D0" w:rsidR="00BE4B86" w:rsidRPr="00E11645" w:rsidRDefault="003B7BB5" w:rsidP="00BE4B86">
      <w:pPr>
        <w:pStyle w:val="TOC1"/>
        <w:tabs>
          <w:tab w:val="right" w:pos="8296"/>
        </w:tabs>
        <w:spacing w:before="0"/>
        <w:rPr>
          <w:rFonts w:ascii="Arial" w:eastAsiaTheme="minorEastAsia" w:hAnsi="Arial" w:cs="Arial"/>
          <w:bCs w:val="0"/>
          <w:caps w:val="0"/>
          <w:noProof/>
          <w:lang w:eastAsia="en-GB"/>
        </w:rPr>
      </w:pPr>
      <w:hyperlink w:anchor="_Toc499882776" w:history="1">
        <w:r w:rsidR="00BE4B86" w:rsidRPr="00E11645">
          <w:rPr>
            <w:rFonts w:ascii="Arial" w:hAnsi="Arial" w:cs="Arial"/>
            <w:caps w:val="0"/>
            <w:noProof/>
            <w:webHidden/>
          </w:rPr>
          <w:tab/>
        </w:r>
      </w:hyperlink>
    </w:p>
    <w:p w14:paraId="485786C5" w14:textId="074EF884" w:rsidR="00BE4B86" w:rsidRPr="00E11645" w:rsidRDefault="003B7BB5" w:rsidP="00BE4B86">
      <w:pPr>
        <w:pStyle w:val="TOC1"/>
        <w:tabs>
          <w:tab w:val="right" w:pos="8296"/>
        </w:tabs>
        <w:spacing w:before="0"/>
        <w:rPr>
          <w:rFonts w:ascii="Arial" w:eastAsiaTheme="minorEastAsia" w:hAnsi="Arial" w:cs="Arial"/>
          <w:bCs w:val="0"/>
          <w:caps w:val="0"/>
          <w:noProof/>
          <w:lang w:eastAsia="en-GB"/>
        </w:rPr>
      </w:pPr>
      <w:hyperlink w:anchor="_Toc499882777" w:history="1">
        <w:r w:rsidR="00BE4B86" w:rsidRPr="00E11645">
          <w:rPr>
            <w:rFonts w:ascii="Arial" w:hAnsi="Arial" w:cs="Arial"/>
            <w:caps w:val="0"/>
            <w:noProof/>
            <w:webHidden/>
          </w:rPr>
          <w:tab/>
        </w:r>
      </w:hyperlink>
    </w:p>
    <w:p w14:paraId="5D360308" w14:textId="440A9FD4" w:rsidR="00D85E4D" w:rsidRPr="00E11645" w:rsidRDefault="00D85E4D" w:rsidP="000858D5">
      <w:pPr>
        <w:rPr>
          <w:rFonts w:ascii="Arial" w:hAnsi="Arial" w:cs="Arial"/>
          <w:sz w:val="20"/>
          <w:szCs w:val="28"/>
        </w:rPr>
      </w:pPr>
      <w:r w:rsidRPr="00E11645">
        <w:rPr>
          <w:rFonts w:ascii="Arial" w:hAnsi="Arial" w:cs="Arial"/>
          <w:sz w:val="20"/>
          <w:szCs w:val="28"/>
        </w:rPr>
        <w:fldChar w:fldCharType="end"/>
      </w:r>
    </w:p>
    <w:p w14:paraId="319E469B" w14:textId="77777777" w:rsidR="00D85E4D" w:rsidRDefault="00D85E4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7C1F4396" w14:textId="77777777" w:rsidR="000858D5" w:rsidRPr="000858D5" w:rsidRDefault="000858D5" w:rsidP="000858D5">
      <w:pPr>
        <w:pStyle w:val="Heading1"/>
        <w:keepLines/>
        <w:pBdr>
          <w:bottom w:val="single" w:sz="4" w:space="1" w:color="595959" w:themeColor="text1" w:themeTint="A6"/>
        </w:pBdr>
        <w:spacing w:before="360" w:after="160" w:line="259" w:lineRule="auto"/>
        <w:rPr>
          <w:sz w:val="28"/>
          <w:szCs w:val="28"/>
        </w:rPr>
      </w:pPr>
      <w:bookmarkStart w:id="0" w:name="_Toc499882757"/>
      <w:r>
        <w:rPr>
          <w:sz w:val="28"/>
          <w:szCs w:val="28"/>
        </w:rPr>
        <w:lastRenderedPageBreak/>
        <w:t>Introduction</w:t>
      </w:r>
      <w:bookmarkEnd w:id="0"/>
    </w:p>
    <w:p w14:paraId="4C3C3D66" w14:textId="2AA74A09" w:rsidR="00044905" w:rsidRPr="00D05574" w:rsidRDefault="00D05574" w:rsidP="00044905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1" w:name="_Toc495852825"/>
      <w:bookmarkStart w:id="2" w:name="_Toc499882758"/>
      <w:r w:rsidRPr="00D05574">
        <w:rPr>
          <w:rFonts w:ascii="Arial" w:hAnsi="Arial" w:cs="Arial"/>
          <w:smallCaps w:val="0"/>
          <w:sz w:val="24"/>
          <w:szCs w:val="24"/>
        </w:rPr>
        <w:t>P</w:t>
      </w:r>
      <w:r w:rsidR="00044905" w:rsidRPr="00D05574">
        <w:rPr>
          <w:rFonts w:ascii="Arial" w:hAnsi="Arial" w:cs="Arial"/>
          <w:smallCaps w:val="0"/>
          <w:sz w:val="24"/>
          <w:szCs w:val="24"/>
        </w:rPr>
        <w:t>olicy statement</w:t>
      </w:r>
      <w:bookmarkEnd w:id="1"/>
      <w:bookmarkEnd w:id="2"/>
    </w:p>
    <w:p w14:paraId="3E0C3F15" w14:textId="77777777" w:rsidR="00044905" w:rsidRPr="001A01D7" w:rsidRDefault="00044905" w:rsidP="00044905">
      <w:pPr>
        <w:rPr>
          <w:lang w:val="en-US"/>
        </w:rPr>
      </w:pPr>
    </w:p>
    <w:p w14:paraId="76DCD7FA" w14:textId="3F8F4BFF" w:rsidR="00044905" w:rsidRDefault="00EA5953" w:rsidP="00044905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Staff induction is an important element of the </w:t>
      </w:r>
      <w:r w:rsidR="00B81DB4">
        <w:rPr>
          <w:rFonts w:ascii="Arial" w:hAnsi="Arial" w:cs="Arial"/>
          <w:lang w:val="en-US"/>
        </w:rPr>
        <w:t>onboarding</w:t>
      </w:r>
      <w:r>
        <w:rPr>
          <w:rFonts w:ascii="Arial" w:hAnsi="Arial" w:cs="Arial"/>
          <w:lang w:val="en-US"/>
        </w:rPr>
        <w:t xml:space="preserve"> process</w:t>
      </w:r>
      <w:r w:rsidR="00395603">
        <w:rPr>
          <w:rFonts w:ascii="Arial" w:hAnsi="Arial" w:cs="Arial"/>
          <w:lang w:val="en-US"/>
        </w:rPr>
        <w:t>.</w:t>
      </w:r>
      <w:r w:rsidR="003B7BB5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It enables the new member(s) of staff to be introduced to the environment </w:t>
      </w:r>
      <w:r w:rsidR="003B7BB5">
        <w:rPr>
          <w:rFonts w:ascii="Arial" w:hAnsi="Arial" w:cs="Arial"/>
          <w:lang w:val="en-US"/>
        </w:rPr>
        <w:t xml:space="preserve">in which they will be working. </w:t>
      </w:r>
      <w:r>
        <w:rPr>
          <w:rFonts w:ascii="Arial" w:hAnsi="Arial" w:cs="Arial"/>
          <w:lang w:val="en-US"/>
        </w:rPr>
        <w:t xml:space="preserve">A comprehensive induction </w:t>
      </w:r>
      <w:proofErr w:type="spellStart"/>
      <w:r>
        <w:rPr>
          <w:rFonts w:ascii="Arial" w:hAnsi="Arial" w:cs="Arial"/>
          <w:lang w:val="en-US"/>
        </w:rPr>
        <w:t>programme</w:t>
      </w:r>
      <w:proofErr w:type="spellEnd"/>
      <w:r>
        <w:rPr>
          <w:rFonts w:ascii="Arial" w:hAnsi="Arial" w:cs="Arial"/>
          <w:lang w:val="en-US"/>
        </w:rPr>
        <w:t xml:space="preserve"> will enable new team members to understand th</w:t>
      </w:r>
      <w:r w:rsidR="003B7BB5">
        <w:rPr>
          <w:rFonts w:ascii="Arial" w:hAnsi="Arial" w:cs="Arial"/>
          <w:lang w:val="en-US"/>
        </w:rPr>
        <w:t xml:space="preserve">eir roles, responsibilities, and </w:t>
      </w:r>
      <w:r>
        <w:rPr>
          <w:rFonts w:ascii="Arial" w:hAnsi="Arial" w:cs="Arial"/>
          <w:lang w:val="en-US"/>
        </w:rPr>
        <w:t xml:space="preserve">policies and procedures within </w:t>
      </w:r>
      <w:proofErr w:type="spellStart"/>
      <w:r w:rsidR="00615779">
        <w:rPr>
          <w:rFonts w:ascii="Arial" w:hAnsi="Arial" w:cs="Arial"/>
          <w:lang w:val="en-US"/>
        </w:rPr>
        <w:t>Sheerwater</w:t>
      </w:r>
      <w:proofErr w:type="spellEnd"/>
      <w:r w:rsidR="00615779">
        <w:rPr>
          <w:rFonts w:ascii="Arial" w:hAnsi="Arial" w:cs="Arial"/>
          <w:lang w:val="en-US"/>
        </w:rPr>
        <w:t xml:space="preserve"> Health Centre</w:t>
      </w:r>
      <w:r>
        <w:rPr>
          <w:rFonts w:ascii="Arial" w:hAnsi="Arial" w:cs="Arial"/>
          <w:lang w:val="en-US"/>
        </w:rPr>
        <w:t xml:space="preserve">.  </w:t>
      </w:r>
      <w:r w:rsidR="00395603">
        <w:rPr>
          <w:rFonts w:ascii="Arial" w:hAnsi="Arial" w:cs="Arial"/>
          <w:lang w:val="en-US"/>
        </w:rPr>
        <w:t xml:space="preserve">  </w:t>
      </w:r>
      <w:r w:rsidR="00044905" w:rsidRPr="00665D94">
        <w:rPr>
          <w:rFonts w:ascii="Arial" w:hAnsi="Arial" w:cs="Arial"/>
          <w:lang w:val="en-US"/>
        </w:rPr>
        <w:t xml:space="preserve"> </w:t>
      </w:r>
    </w:p>
    <w:p w14:paraId="349D4B4D" w14:textId="7B29E887" w:rsidR="00044905" w:rsidRPr="00D05574" w:rsidRDefault="00D05574" w:rsidP="00044905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3" w:name="_Toc495852826"/>
      <w:bookmarkStart w:id="4" w:name="_Toc499882759"/>
      <w:r w:rsidRPr="00D05574">
        <w:rPr>
          <w:rFonts w:ascii="Arial" w:hAnsi="Arial" w:cs="Arial"/>
          <w:smallCaps w:val="0"/>
          <w:sz w:val="24"/>
          <w:szCs w:val="24"/>
        </w:rPr>
        <w:t>P</w:t>
      </w:r>
      <w:r w:rsidR="00044905" w:rsidRPr="00D05574">
        <w:rPr>
          <w:rFonts w:ascii="Arial" w:hAnsi="Arial" w:cs="Arial"/>
          <w:smallCaps w:val="0"/>
          <w:sz w:val="24"/>
          <w:szCs w:val="24"/>
        </w:rPr>
        <w:t>rinciples</w:t>
      </w:r>
      <w:bookmarkEnd w:id="3"/>
      <w:bookmarkEnd w:id="4"/>
    </w:p>
    <w:p w14:paraId="115E86CB" w14:textId="77777777" w:rsidR="00044905" w:rsidRPr="00665D94" w:rsidRDefault="00044905" w:rsidP="00044905">
      <w:pPr>
        <w:rPr>
          <w:rFonts w:ascii="Arial" w:hAnsi="Arial" w:cs="Arial"/>
          <w:lang w:val="en-US"/>
        </w:rPr>
      </w:pPr>
    </w:p>
    <w:p w14:paraId="7265C799" w14:textId="74BF1F40" w:rsidR="00044905" w:rsidRPr="00665D94" w:rsidRDefault="00E57E51" w:rsidP="00044905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Induction is about supporting personnel, ensuring </w:t>
      </w:r>
      <w:r w:rsidR="003B7BB5">
        <w:rPr>
          <w:rFonts w:ascii="Arial" w:hAnsi="Arial" w:cs="Arial"/>
          <w:lang w:val="en-US"/>
        </w:rPr>
        <w:t xml:space="preserve">that </w:t>
      </w:r>
      <w:r>
        <w:rPr>
          <w:rFonts w:ascii="Arial" w:hAnsi="Arial" w:cs="Arial"/>
          <w:lang w:val="en-US"/>
        </w:rPr>
        <w:t>they are able to carry out the duties which they are employed to undertake.</w:t>
      </w:r>
      <w:r w:rsidR="003B7BB5">
        <w:rPr>
          <w:rFonts w:ascii="Arial" w:hAnsi="Arial" w:cs="Arial"/>
          <w:lang w:val="en-US"/>
        </w:rPr>
        <w:t xml:space="preserve"> </w:t>
      </w:r>
      <w:r w:rsidR="002D6F2B">
        <w:rPr>
          <w:rFonts w:ascii="Arial" w:hAnsi="Arial" w:cs="Arial"/>
          <w:lang w:val="en-US"/>
        </w:rPr>
        <w:t>In accordance with the Health and Social Care Act 2008 (Regulated Activities) Regulations 20</w:t>
      </w:r>
      <w:r w:rsidR="003B7BB5">
        <w:rPr>
          <w:rFonts w:ascii="Arial" w:hAnsi="Arial" w:cs="Arial"/>
          <w:lang w:val="en-US"/>
        </w:rPr>
        <w:t>14,</w:t>
      </w:r>
      <w:r w:rsidR="002D6F2B">
        <w:rPr>
          <w:rFonts w:ascii="Arial" w:hAnsi="Arial" w:cs="Arial"/>
          <w:lang w:val="en-US"/>
        </w:rPr>
        <w:t xml:space="preserve"> Regulation 18</w:t>
      </w:r>
      <w:r w:rsidR="003B7BB5">
        <w:rPr>
          <w:rFonts w:ascii="Arial" w:hAnsi="Arial" w:cs="Arial"/>
          <w:lang w:val="en-US"/>
        </w:rPr>
        <w:t>:</w:t>
      </w:r>
      <w:r w:rsidR="002D6F2B">
        <w:rPr>
          <w:rFonts w:ascii="Arial" w:hAnsi="Arial" w:cs="Arial"/>
          <w:lang w:val="en-US"/>
        </w:rPr>
        <w:t xml:space="preserve"> “Providers must ensure that they have an induction </w:t>
      </w:r>
      <w:proofErr w:type="spellStart"/>
      <w:r w:rsidR="002D6F2B">
        <w:rPr>
          <w:rFonts w:ascii="Arial" w:hAnsi="Arial" w:cs="Arial"/>
          <w:lang w:val="en-US"/>
        </w:rPr>
        <w:t>programme</w:t>
      </w:r>
      <w:proofErr w:type="spellEnd"/>
      <w:r w:rsidR="002D6F2B">
        <w:rPr>
          <w:rFonts w:ascii="Arial" w:hAnsi="Arial" w:cs="Arial"/>
          <w:lang w:val="en-US"/>
        </w:rPr>
        <w:t xml:space="preserve"> that prepares staff for their role”.  </w:t>
      </w:r>
    </w:p>
    <w:p w14:paraId="45A73F14" w14:textId="77777777" w:rsidR="00044905" w:rsidRPr="00665D94" w:rsidRDefault="00044905" w:rsidP="00044905">
      <w:pPr>
        <w:rPr>
          <w:rFonts w:ascii="Arial" w:hAnsi="Arial" w:cs="Arial"/>
          <w:lang w:val="en-US"/>
        </w:rPr>
      </w:pPr>
    </w:p>
    <w:p w14:paraId="13CA1A74" w14:textId="47C7C95D" w:rsidR="00044905" w:rsidRDefault="004F0D26" w:rsidP="00044905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Induction will also underpin the mission, vision and culture of the practice, enabling new members of staff to fully understand the role and aspirations of the practice.  </w:t>
      </w:r>
      <w:r w:rsidR="00044905" w:rsidRPr="00665D94">
        <w:rPr>
          <w:rFonts w:ascii="Arial" w:hAnsi="Arial" w:cs="Arial"/>
          <w:lang w:val="en-US"/>
        </w:rPr>
        <w:t xml:space="preserve"> </w:t>
      </w:r>
    </w:p>
    <w:p w14:paraId="0A5A0CB9" w14:textId="77777777" w:rsidR="00BE3256" w:rsidRDefault="00BE3256" w:rsidP="00044905">
      <w:pPr>
        <w:rPr>
          <w:rFonts w:ascii="Arial" w:hAnsi="Arial" w:cs="Arial"/>
          <w:lang w:val="en-US"/>
        </w:rPr>
      </w:pPr>
    </w:p>
    <w:p w14:paraId="367CD434" w14:textId="6242C024" w:rsidR="00BE3256" w:rsidRPr="00665D94" w:rsidRDefault="004F0D26" w:rsidP="00044905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induction process is to be well planned and wh</w:t>
      </w:r>
      <w:r w:rsidR="003B7BB5">
        <w:rPr>
          <w:rFonts w:ascii="Arial" w:hAnsi="Arial" w:cs="Arial"/>
          <w:lang w:val="en-US"/>
        </w:rPr>
        <w:t>ilst induction may vary depending</w:t>
      </w:r>
      <w:r>
        <w:rPr>
          <w:rFonts w:ascii="Arial" w:hAnsi="Arial" w:cs="Arial"/>
          <w:lang w:val="en-US"/>
        </w:rPr>
        <w:t xml:space="preserve"> on the role of the new member of staff, the core</w:t>
      </w:r>
      <w:r w:rsidR="003B7BB5">
        <w:rPr>
          <w:rFonts w:ascii="Arial" w:hAnsi="Arial" w:cs="Arial"/>
          <w:lang w:val="en-US"/>
        </w:rPr>
        <w:t xml:space="preserve"> content will remain the same. </w:t>
      </w:r>
      <w:r>
        <w:rPr>
          <w:rFonts w:ascii="Arial" w:hAnsi="Arial" w:cs="Arial"/>
          <w:lang w:val="en-US"/>
        </w:rPr>
        <w:t xml:space="preserve">Line managers are responsible for ensuring </w:t>
      </w:r>
      <w:r w:rsidR="003B7BB5">
        <w:rPr>
          <w:rFonts w:ascii="Arial" w:hAnsi="Arial" w:cs="Arial"/>
          <w:lang w:val="en-US"/>
        </w:rPr>
        <w:t xml:space="preserve">that </w:t>
      </w:r>
      <w:r>
        <w:rPr>
          <w:rFonts w:ascii="Arial" w:hAnsi="Arial" w:cs="Arial"/>
          <w:lang w:val="en-US"/>
        </w:rPr>
        <w:t xml:space="preserve">new members of staff complete the induction </w:t>
      </w:r>
      <w:proofErr w:type="spellStart"/>
      <w:r>
        <w:rPr>
          <w:rFonts w:ascii="Arial" w:hAnsi="Arial" w:cs="Arial"/>
          <w:lang w:val="en-US"/>
        </w:rPr>
        <w:t>programme</w:t>
      </w:r>
      <w:proofErr w:type="spellEnd"/>
      <w:r>
        <w:rPr>
          <w:rFonts w:ascii="Arial" w:hAnsi="Arial" w:cs="Arial"/>
          <w:lang w:val="en-US"/>
        </w:rPr>
        <w:t xml:space="preserve"> within a </w:t>
      </w:r>
      <w:r w:rsidR="00287137">
        <w:rPr>
          <w:rFonts w:ascii="Arial" w:hAnsi="Arial" w:cs="Arial"/>
          <w:lang w:val="en-US"/>
        </w:rPr>
        <w:t>reasonable time</w:t>
      </w:r>
      <w:r>
        <w:rPr>
          <w:rFonts w:ascii="Arial" w:hAnsi="Arial" w:cs="Arial"/>
          <w:lang w:val="en-US"/>
        </w:rPr>
        <w:t xml:space="preserve"> period.  </w:t>
      </w:r>
    </w:p>
    <w:p w14:paraId="030917FC" w14:textId="6F4CABCF" w:rsidR="00044905" w:rsidRPr="00965FEA" w:rsidRDefault="00965FEA" w:rsidP="00044905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5" w:name="_Toc495852828"/>
      <w:bookmarkStart w:id="6" w:name="_Toc499882760"/>
      <w:r w:rsidRPr="00965FEA">
        <w:rPr>
          <w:rFonts w:ascii="Arial" w:hAnsi="Arial" w:cs="Arial"/>
          <w:smallCaps w:val="0"/>
          <w:sz w:val="24"/>
          <w:szCs w:val="24"/>
        </w:rPr>
        <w:t>S</w:t>
      </w:r>
      <w:r w:rsidR="00044905" w:rsidRPr="00965FEA">
        <w:rPr>
          <w:rFonts w:ascii="Arial" w:hAnsi="Arial" w:cs="Arial"/>
          <w:smallCaps w:val="0"/>
          <w:sz w:val="24"/>
          <w:szCs w:val="24"/>
        </w:rPr>
        <w:t>tatus</w:t>
      </w:r>
      <w:bookmarkEnd w:id="5"/>
      <w:bookmarkEnd w:id="6"/>
    </w:p>
    <w:p w14:paraId="0EE9D9AB" w14:textId="77777777" w:rsidR="00044905" w:rsidRPr="00E53611" w:rsidRDefault="00044905" w:rsidP="00044905">
      <w:pPr>
        <w:rPr>
          <w:rFonts w:cstheme="minorHAnsi"/>
          <w:lang w:val="en-US"/>
        </w:rPr>
      </w:pPr>
    </w:p>
    <w:p w14:paraId="3C5034AA" w14:textId="44A604DD" w:rsidR="00044905" w:rsidRPr="00E53611" w:rsidRDefault="00965FEA" w:rsidP="00044905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p</w:t>
      </w:r>
      <w:r w:rsidR="00044905">
        <w:rPr>
          <w:rFonts w:ascii="Arial" w:hAnsi="Arial" w:cs="Arial"/>
          <w:lang w:val="en-US"/>
        </w:rPr>
        <w:t>ractice aims to design and implement policies and procedures that meet the diverse needs of our service and workforce, ensuring that none are placed at a disadvantage over others, in accordance with the Equality Act</w:t>
      </w:r>
      <w:r w:rsidR="00F454D3">
        <w:rPr>
          <w:rFonts w:ascii="Arial" w:hAnsi="Arial" w:cs="Arial"/>
          <w:lang w:val="en-US"/>
        </w:rPr>
        <w:t xml:space="preserve"> 2010. </w:t>
      </w:r>
      <w:r w:rsidR="00044905">
        <w:rPr>
          <w:rFonts w:ascii="Arial" w:hAnsi="Arial" w:cs="Arial"/>
          <w:lang w:val="en-US"/>
        </w:rPr>
        <w:t>Consideration has been given to the impact t</w:t>
      </w:r>
      <w:r w:rsidR="00F454D3">
        <w:rPr>
          <w:rFonts w:ascii="Arial" w:hAnsi="Arial" w:cs="Arial"/>
          <w:lang w:val="en-US"/>
        </w:rPr>
        <w:t>his policy might have in regard</w:t>
      </w:r>
      <w:r w:rsidR="00044905">
        <w:rPr>
          <w:rFonts w:ascii="Arial" w:hAnsi="Arial" w:cs="Arial"/>
          <w:lang w:val="en-US"/>
        </w:rPr>
        <w:t xml:space="preserve"> to the individual protected characteristics of those to whom it applies.</w:t>
      </w:r>
    </w:p>
    <w:p w14:paraId="6C01296F" w14:textId="77777777" w:rsidR="00044905" w:rsidRPr="00665D94" w:rsidRDefault="00044905" w:rsidP="00044905">
      <w:pPr>
        <w:rPr>
          <w:rFonts w:ascii="Arial" w:hAnsi="Arial" w:cs="Arial"/>
          <w:lang w:val="en-US"/>
        </w:rPr>
      </w:pPr>
    </w:p>
    <w:p w14:paraId="039F72B3" w14:textId="43AAB939" w:rsidR="00044905" w:rsidRDefault="00044905" w:rsidP="00044905">
      <w:pPr>
        <w:rPr>
          <w:rFonts w:ascii="Arial" w:hAnsi="Arial" w:cs="Arial"/>
          <w:lang w:val="en-US"/>
        </w:rPr>
      </w:pPr>
      <w:r w:rsidRPr="007F34FC">
        <w:rPr>
          <w:rFonts w:ascii="Arial" w:hAnsi="Arial" w:cs="Arial"/>
          <w:lang w:val="en-US"/>
        </w:rPr>
        <w:t>This document and any procedures contained within it are non-contractual and may be modified or w</w:t>
      </w:r>
      <w:r w:rsidR="00F454D3">
        <w:rPr>
          <w:rFonts w:ascii="Arial" w:hAnsi="Arial" w:cs="Arial"/>
          <w:lang w:val="en-US"/>
        </w:rPr>
        <w:t xml:space="preserve">ithdrawn at any time. </w:t>
      </w:r>
      <w:r w:rsidRPr="007F34FC">
        <w:rPr>
          <w:rFonts w:ascii="Arial" w:hAnsi="Arial" w:cs="Arial"/>
          <w:lang w:val="en-US"/>
        </w:rPr>
        <w:t>For the avoidance of doubt, it does not form part of your contract of employment.</w:t>
      </w:r>
    </w:p>
    <w:p w14:paraId="361BB5DA" w14:textId="77777777" w:rsidR="00BE3256" w:rsidRDefault="00BE3256" w:rsidP="00044905">
      <w:pPr>
        <w:rPr>
          <w:rFonts w:ascii="Arial" w:hAnsi="Arial" w:cs="Arial"/>
          <w:lang w:val="en-US"/>
        </w:rPr>
      </w:pPr>
    </w:p>
    <w:p w14:paraId="16FFFBBF" w14:textId="535F0A83" w:rsidR="00044905" w:rsidRPr="00F454D3" w:rsidRDefault="00F454D3" w:rsidP="00044905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7" w:name="_Toc495852829"/>
      <w:bookmarkStart w:id="8" w:name="_Toc499882761"/>
      <w:r w:rsidRPr="00F454D3">
        <w:rPr>
          <w:rFonts w:ascii="Arial" w:hAnsi="Arial" w:cs="Arial"/>
          <w:smallCaps w:val="0"/>
          <w:sz w:val="24"/>
          <w:szCs w:val="24"/>
        </w:rPr>
        <w:t>T</w:t>
      </w:r>
      <w:r w:rsidR="00044905" w:rsidRPr="00F454D3">
        <w:rPr>
          <w:rFonts w:ascii="Arial" w:hAnsi="Arial" w:cs="Arial"/>
          <w:smallCaps w:val="0"/>
          <w:sz w:val="24"/>
          <w:szCs w:val="24"/>
        </w:rPr>
        <w:t>raining and support</w:t>
      </w:r>
      <w:bookmarkEnd w:id="7"/>
      <w:bookmarkEnd w:id="8"/>
    </w:p>
    <w:p w14:paraId="75698322" w14:textId="77777777" w:rsidR="00044905" w:rsidRDefault="00044905" w:rsidP="00044905">
      <w:pPr>
        <w:rPr>
          <w:lang w:val="en-US"/>
        </w:rPr>
      </w:pPr>
    </w:p>
    <w:p w14:paraId="6BD8AAC2" w14:textId="06383A64" w:rsidR="00044905" w:rsidRPr="00E5412E" w:rsidRDefault="00F454D3" w:rsidP="00044905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p</w:t>
      </w:r>
      <w:r w:rsidR="00044905" w:rsidRPr="00E5412E">
        <w:rPr>
          <w:rFonts w:ascii="Arial" w:hAnsi="Arial" w:cs="Arial"/>
          <w:lang w:val="en-US"/>
        </w:rPr>
        <w:t>ractice will provide guidance and support to help those to whom it applies understand their rights and responsibilities unde</w:t>
      </w:r>
      <w:r>
        <w:rPr>
          <w:rFonts w:ascii="Arial" w:hAnsi="Arial" w:cs="Arial"/>
          <w:lang w:val="en-US"/>
        </w:rPr>
        <w:t xml:space="preserve">r this policy. </w:t>
      </w:r>
      <w:r w:rsidR="00044905" w:rsidRPr="00E5412E">
        <w:rPr>
          <w:rFonts w:ascii="Arial" w:hAnsi="Arial" w:cs="Arial"/>
          <w:lang w:val="en-US"/>
        </w:rPr>
        <w:t>Additional support will be provided to managers and supervisors to enable them to deal more effectively with matters arising from this policy.</w:t>
      </w:r>
    </w:p>
    <w:p w14:paraId="721BB49B" w14:textId="77777777" w:rsidR="00044905" w:rsidRPr="000858D5" w:rsidRDefault="00044905" w:rsidP="00044905">
      <w:pPr>
        <w:pStyle w:val="Heading1"/>
        <w:keepLines/>
        <w:pBdr>
          <w:bottom w:val="single" w:sz="4" w:space="1" w:color="595959" w:themeColor="text1" w:themeTint="A6"/>
        </w:pBdr>
        <w:spacing w:before="360" w:after="160" w:line="259" w:lineRule="auto"/>
        <w:rPr>
          <w:sz w:val="28"/>
          <w:szCs w:val="28"/>
        </w:rPr>
      </w:pPr>
      <w:bookmarkStart w:id="9" w:name="_Toc495852830"/>
      <w:bookmarkStart w:id="10" w:name="_Toc499882762"/>
      <w:r>
        <w:rPr>
          <w:sz w:val="28"/>
          <w:szCs w:val="28"/>
        </w:rPr>
        <w:t>Scope</w:t>
      </w:r>
      <w:bookmarkEnd w:id="9"/>
      <w:bookmarkEnd w:id="10"/>
    </w:p>
    <w:p w14:paraId="2BECA050" w14:textId="3D67D3C6" w:rsidR="00044905" w:rsidRPr="00F454D3" w:rsidRDefault="00F454D3" w:rsidP="00044905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11" w:name="_Toc495852831"/>
      <w:bookmarkStart w:id="12" w:name="_Toc499882763"/>
      <w:r w:rsidRPr="00F454D3">
        <w:rPr>
          <w:rFonts w:ascii="Arial" w:hAnsi="Arial" w:cs="Arial"/>
          <w:smallCaps w:val="0"/>
          <w:sz w:val="24"/>
          <w:szCs w:val="24"/>
        </w:rPr>
        <w:t>W</w:t>
      </w:r>
      <w:r w:rsidR="00044905" w:rsidRPr="00F454D3">
        <w:rPr>
          <w:rFonts w:ascii="Arial" w:hAnsi="Arial" w:cs="Arial"/>
          <w:smallCaps w:val="0"/>
          <w:sz w:val="24"/>
          <w:szCs w:val="24"/>
        </w:rPr>
        <w:t>ho it applies to</w:t>
      </w:r>
      <w:bookmarkEnd w:id="11"/>
      <w:bookmarkEnd w:id="12"/>
    </w:p>
    <w:p w14:paraId="2FCED63C" w14:textId="77777777" w:rsidR="00044905" w:rsidRPr="00F454D3" w:rsidRDefault="00044905" w:rsidP="00044905">
      <w:pPr>
        <w:rPr>
          <w:sz w:val="24"/>
          <w:szCs w:val="24"/>
          <w:lang w:val="en-US"/>
        </w:rPr>
      </w:pPr>
    </w:p>
    <w:p w14:paraId="2CFD85FA" w14:textId="7296766A" w:rsidR="00044905" w:rsidRPr="00665D94" w:rsidRDefault="00044905" w:rsidP="00044905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 xml:space="preserve">This document applies to all </w:t>
      </w:r>
      <w:r w:rsidRPr="00665D94">
        <w:rPr>
          <w:rFonts w:ascii="Arial" w:hAnsi="Arial" w:cs="Arial"/>
          <w:lang w:val="en-US"/>
        </w:rPr>
        <w:t>employees</w:t>
      </w:r>
      <w:r w:rsidR="00F454D3">
        <w:rPr>
          <w:rFonts w:ascii="Arial" w:hAnsi="Arial" w:cs="Arial"/>
          <w:lang w:val="en-US"/>
        </w:rPr>
        <w:t>, p</w:t>
      </w:r>
      <w:r>
        <w:rPr>
          <w:rFonts w:ascii="Arial" w:hAnsi="Arial" w:cs="Arial"/>
          <w:lang w:val="en-US"/>
        </w:rPr>
        <w:t xml:space="preserve">artners </w:t>
      </w:r>
      <w:r w:rsidRPr="00665D94">
        <w:rPr>
          <w:rFonts w:ascii="Arial" w:hAnsi="Arial" w:cs="Arial"/>
          <w:lang w:val="en-US"/>
        </w:rPr>
        <w:t xml:space="preserve">and directors of the </w:t>
      </w:r>
      <w:r w:rsidR="00F454D3">
        <w:rPr>
          <w:rFonts w:ascii="Arial" w:hAnsi="Arial" w:cs="Arial"/>
          <w:lang w:val="en-US"/>
        </w:rPr>
        <w:t>p</w:t>
      </w:r>
      <w:r>
        <w:rPr>
          <w:rFonts w:ascii="Arial" w:hAnsi="Arial" w:cs="Arial"/>
          <w:lang w:val="en-US"/>
        </w:rPr>
        <w:t>ractice</w:t>
      </w:r>
      <w:r w:rsidRPr="00665D94">
        <w:rPr>
          <w:rFonts w:ascii="Arial" w:hAnsi="Arial" w:cs="Arial"/>
          <w:lang w:val="en-US"/>
        </w:rPr>
        <w:t xml:space="preserve">. Other individuals performing functions in relation to the </w:t>
      </w:r>
      <w:r w:rsidR="00F454D3">
        <w:rPr>
          <w:rFonts w:ascii="Arial" w:hAnsi="Arial" w:cs="Arial"/>
          <w:lang w:val="en-US"/>
        </w:rPr>
        <w:t>p</w:t>
      </w:r>
      <w:r>
        <w:rPr>
          <w:rFonts w:ascii="Arial" w:hAnsi="Arial" w:cs="Arial"/>
          <w:lang w:val="en-US"/>
        </w:rPr>
        <w:t>ractice</w:t>
      </w:r>
      <w:r w:rsidRPr="00665D94">
        <w:rPr>
          <w:rFonts w:ascii="Arial" w:hAnsi="Arial" w:cs="Arial"/>
          <w:lang w:val="en-US"/>
        </w:rPr>
        <w:t>, such as agency worker</w:t>
      </w:r>
      <w:r>
        <w:rPr>
          <w:rFonts w:ascii="Arial" w:hAnsi="Arial" w:cs="Arial"/>
          <w:lang w:val="en-US"/>
        </w:rPr>
        <w:t xml:space="preserve">s, locums </w:t>
      </w:r>
      <w:r w:rsidRPr="00665D94">
        <w:rPr>
          <w:rFonts w:ascii="Arial" w:hAnsi="Arial" w:cs="Arial"/>
          <w:lang w:val="en-US"/>
        </w:rPr>
        <w:t>and contractors, are encouraged to use it.</w:t>
      </w:r>
    </w:p>
    <w:p w14:paraId="15099AEB" w14:textId="1D3EE0CB" w:rsidR="00044905" w:rsidRPr="00F454D3" w:rsidRDefault="00F454D3" w:rsidP="00044905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13" w:name="_Toc495852832"/>
      <w:bookmarkStart w:id="14" w:name="_Toc499882764"/>
      <w:r w:rsidRPr="00F454D3">
        <w:rPr>
          <w:rFonts w:ascii="Arial" w:hAnsi="Arial" w:cs="Arial"/>
          <w:smallCaps w:val="0"/>
          <w:sz w:val="24"/>
          <w:szCs w:val="24"/>
        </w:rPr>
        <w:t>W</w:t>
      </w:r>
      <w:r w:rsidR="00044905" w:rsidRPr="00F454D3">
        <w:rPr>
          <w:rFonts w:ascii="Arial" w:hAnsi="Arial" w:cs="Arial"/>
          <w:smallCaps w:val="0"/>
          <w:sz w:val="24"/>
          <w:szCs w:val="24"/>
        </w:rPr>
        <w:t xml:space="preserve">hy and how it applies to </w:t>
      </w:r>
      <w:bookmarkEnd w:id="13"/>
      <w:bookmarkEnd w:id="14"/>
      <w:r w:rsidR="004C1F88">
        <w:rPr>
          <w:rFonts w:ascii="Arial" w:hAnsi="Arial" w:cs="Arial"/>
          <w:smallCaps w:val="0"/>
          <w:sz w:val="24"/>
          <w:szCs w:val="24"/>
        </w:rPr>
        <w:t>them</w:t>
      </w:r>
    </w:p>
    <w:p w14:paraId="2C88EDB5" w14:textId="77777777" w:rsidR="00044905" w:rsidRDefault="00044905" w:rsidP="00044905">
      <w:pPr>
        <w:rPr>
          <w:rFonts w:ascii="Arial" w:hAnsi="Arial" w:cs="Arial"/>
          <w:lang w:val="en-US"/>
        </w:rPr>
      </w:pPr>
    </w:p>
    <w:p w14:paraId="0E9ACC31" w14:textId="7FB157F1" w:rsidR="00044905" w:rsidRDefault="0052039D" w:rsidP="00044905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Induction involves all members of the team at </w:t>
      </w:r>
      <w:proofErr w:type="spellStart"/>
      <w:r w:rsidR="00615779">
        <w:rPr>
          <w:rFonts w:ascii="Arial" w:hAnsi="Arial" w:cs="Arial"/>
          <w:lang w:val="en-US"/>
        </w:rPr>
        <w:t>Sheerwater</w:t>
      </w:r>
      <w:proofErr w:type="spellEnd"/>
      <w:r w:rsidR="00615779">
        <w:rPr>
          <w:rFonts w:ascii="Arial" w:hAnsi="Arial" w:cs="Arial"/>
          <w:lang w:val="en-US"/>
        </w:rPr>
        <w:t xml:space="preserve"> Health Centre</w:t>
      </w:r>
      <w:r w:rsidR="004C1F88">
        <w:rPr>
          <w:rFonts w:ascii="Arial" w:hAnsi="Arial" w:cs="Arial"/>
          <w:lang w:val="en-US"/>
        </w:rPr>
        <w:t xml:space="preserve">. </w:t>
      </w:r>
      <w:r>
        <w:rPr>
          <w:rFonts w:ascii="Arial" w:hAnsi="Arial" w:cs="Arial"/>
          <w:lang w:val="en-US"/>
        </w:rPr>
        <w:t>It is a support mechanism that enables new employees to adjust to their new working environment and to fully understand how their role aligns to the strategic objectives of the practice.</w:t>
      </w:r>
    </w:p>
    <w:p w14:paraId="620752EE" w14:textId="77777777" w:rsidR="0052039D" w:rsidRDefault="0052039D" w:rsidP="00044905">
      <w:pPr>
        <w:rPr>
          <w:rFonts w:ascii="Arial" w:hAnsi="Arial" w:cs="Arial"/>
          <w:lang w:val="en-US"/>
        </w:rPr>
      </w:pPr>
    </w:p>
    <w:p w14:paraId="3FE3EBC1" w14:textId="2629199A" w:rsidR="0052039D" w:rsidRPr="00665D94" w:rsidRDefault="0052039D" w:rsidP="00044905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Staff will be expected to take an active role in induction and provide support to new employees, giving advice and direction, ensuring </w:t>
      </w:r>
      <w:r w:rsidR="004C1F88">
        <w:rPr>
          <w:rFonts w:ascii="Arial" w:hAnsi="Arial" w:cs="Arial"/>
          <w:lang w:val="en-US"/>
        </w:rPr>
        <w:t xml:space="preserve">that </w:t>
      </w:r>
      <w:r>
        <w:rPr>
          <w:rFonts w:ascii="Arial" w:hAnsi="Arial" w:cs="Arial"/>
          <w:lang w:val="en-US"/>
        </w:rPr>
        <w:t>the new employee gains an overall understanding of t</w:t>
      </w:r>
      <w:r w:rsidR="004C1F88">
        <w:rPr>
          <w:rFonts w:ascii="Arial" w:hAnsi="Arial" w:cs="Arial"/>
          <w:lang w:val="en-US"/>
        </w:rPr>
        <w:t>he processes and routines at</w:t>
      </w:r>
      <w:r>
        <w:rPr>
          <w:rFonts w:ascii="Arial" w:hAnsi="Arial" w:cs="Arial"/>
          <w:lang w:val="en-US"/>
        </w:rPr>
        <w:t xml:space="preserve"> </w:t>
      </w:r>
      <w:proofErr w:type="spellStart"/>
      <w:r w:rsidR="00615779">
        <w:rPr>
          <w:rFonts w:ascii="Arial" w:hAnsi="Arial" w:cs="Arial"/>
          <w:lang w:val="en-US"/>
        </w:rPr>
        <w:t>Sheerwater</w:t>
      </w:r>
      <w:proofErr w:type="spellEnd"/>
      <w:r w:rsidR="00615779">
        <w:rPr>
          <w:rFonts w:ascii="Arial" w:hAnsi="Arial" w:cs="Arial"/>
          <w:lang w:val="en-US"/>
        </w:rPr>
        <w:t xml:space="preserve"> Health Centre</w:t>
      </w:r>
      <w:r>
        <w:rPr>
          <w:rFonts w:ascii="Arial" w:hAnsi="Arial" w:cs="Arial"/>
          <w:lang w:val="en-US"/>
        </w:rPr>
        <w:t xml:space="preserve">.  </w:t>
      </w:r>
    </w:p>
    <w:p w14:paraId="00C2004D" w14:textId="77777777" w:rsidR="00044905" w:rsidRPr="000858D5" w:rsidRDefault="00044905" w:rsidP="00044905">
      <w:pPr>
        <w:pStyle w:val="Heading1"/>
        <w:keepLines/>
        <w:pBdr>
          <w:bottom w:val="single" w:sz="4" w:space="1" w:color="595959" w:themeColor="text1" w:themeTint="A6"/>
        </w:pBdr>
        <w:spacing w:before="360" w:after="160" w:line="259" w:lineRule="auto"/>
        <w:rPr>
          <w:sz w:val="28"/>
          <w:szCs w:val="28"/>
        </w:rPr>
      </w:pPr>
      <w:bookmarkStart w:id="15" w:name="_Toc495852833"/>
      <w:bookmarkStart w:id="16" w:name="_Toc499882765"/>
      <w:r>
        <w:rPr>
          <w:sz w:val="28"/>
          <w:szCs w:val="28"/>
        </w:rPr>
        <w:t>Definition of terms</w:t>
      </w:r>
      <w:bookmarkEnd w:id="15"/>
      <w:bookmarkEnd w:id="16"/>
    </w:p>
    <w:p w14:paraId="2D92356F" w14:textId="6016D878" w:rsidR="00044905" w:rsidRPr="00C069CC" w:rsidRDefault="00553D74" w:rsidP="00044905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17" w:name="_Toc499882766"/>
      <w:r>
        <w:rPr>
          <w:rFonts w:ascii="Arial" w:hAnsi="Arial" w:cs="Arial"/>
          <w:smallCaps w:val="0"/>
          <w:sz w:val="24"/>
          <w:szCs w:val="24"/>
        </w:rPr>
        <w:t>Induction</w:t>
      </w:r>
      <w:bookmarkEnd w:id="17"/>
    </w:p>
    <w:p w14:paraId="5D18A449" w14:textId="77777777" w:rsidR="00044905" w:rsidRDefault="00044905" w:rsidP="00044905">
      <w:pPr>
        <w:rPr>
          <w:rFonts w:ascii="Arial" w:hAnsi="Arial" w:cs="Arial"/>
          <w:lang w:val="en-US"/>
        </w:rPr>
      </w:pPr>
    </w:p>
    <w:p w14:paraId="15637C5F" w14:textId="033EEB81" w:rsidR="00044905" w:rsidRPr="00FE3792" w:rsidRDefault="00C802F0" w:rsidP="00044905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The </w:t>
      </w:r>
      <w:r w:rsidR="00553D74">
        <w:rPr>
          <w:rFonts w:ascii="Arial" w:hAnsi="Arial" w:cs="Arial"/>
          <w:lang w:val="en-US"/>
        </w:rPr>
        <w:t xml:space="preserve">action or process of inducting someone to a position within an </w:t>
      </w:r>
      <w:proofErr w:type="spellStart"/>
      <w:r w:rsidR="00553D74">
        <w:rPr>
          <w:rFonts w:ascii="Arial" w:hAnsi="Arial" w:cs="Arial"/>
          <w:lang w:val="en-US"/>
        </w:rPr>
        <w:t>organisation</w:t>
      </w:r>
      <w:proofErr w:type="spellEnd"/>
      <w:r>
        <w:rPr>
          <w:rFonts w:ascii="Arial" w:hAnsi="Arial" w:cs="Arial"/>
          <w:lang w:val="en-US"/>
        </w:rPr>
        <w:t>.</w:t>
      </w:r>
    </w:p>
    <w:p w14:paraId="453D0532" w14:textId="5629047C" w:rsidR="00044905" w:rsidRPr="000858D5" w:rsidRDefault="00D66E4E" w:rsidP="00044905">
      <w:pPr>
        <w:pStyle w:val="Heading1"/>
        <w:keepLines/>
        <w:pBdr>
          <w:bottom w:val="single" w:sz="4" w:space="1" w:color="595959" w:themeColor="text1" w:themeTint="A6"/>
        </w:pBdr>
        <w:spacing w:before="360" w:after="160" w:line="259" w:lineRule="auto"/>
        <w:rPr>
          <w:sz w:val="28"/>
          <w:szCs w:val="28"/>
        </w:rPr>
      </w:pPr>
      <w:bookmarkStart w:id="18" w:name="_Toc499882767"/>
      <w:r>
        <w:rPr>
          <w:sz w:val="28"/>
          <w:szCs w:val="28"/>
        </w:rPr>
        <w:t>How to use this policy</w:t>
      </w:r>
      <w:bookmarkEnd w:id="18"/>
    </w:p>
    <w:p w14:paraId="50FD2961" w14:textId="0C8B73D1" w:rsidR="00044905" w:rsidRPr="000A4058" w:rsidRDefault="00D66E4E" w:rsidP="00044905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19" w:name="_Toc499882768"/>
      <w:r>
        <w:rPr>
          <w:rFonts w:ascii="Arial" w:hAnsi="Arial" w:cs="Arial"/>
          <w:smallCaps w:val="0"/>
          <w:sz w:val="24"/>
          <w:szCs w:val="24"/>
        </w:rPr>
        <w:t>Induction variants</w:t>
      </w:r>
      <w:bookmarkEnd w:id="19"/>
    </w:p>
    <w:p w14:paraId="1B293C64" w14:textId="77777777" w:rsidR="00044905" w:rsidRPr="00C27620" w:rsidRDefault="00044905" w:rsidP="00044905">
      <w:pPr>
        <w:rPr>
          <w:lang w:val="en-US"/>
        </w:rPr>
      </w:pPr>
    </w:p>
    <w:p w14:paraId="17FE8D1D" w14:textId="1DCE82AA" w:rsidR="00044905" w:rsidRDefault="00D66E4E" w:rsidP="00044905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This policy comprises o</w:t>
      </w:r>
      <w:r w:rsidR="00A10A6B">
        <w:rPr>
          <w:rFonts w:ascii="Arial" w:hAnsi="Arial" w:cs="Arial"/>
          <w:lang w:val="en-US"/>
        </w:rPr>
        <w:t>f the following:</w:t>
      </w:r>
    </w:p>
    <w:p w14:paraId="53C3E900" w14:textId="77777777" w:rsidR="00A10A6B" w:rsidRDefault="00A10A6B" w:rsidP="00044905">
      <w:pPr>
        <w:rPr>
          <w:rFonts w:ascii="Arial" w:hAnsi="Arial" w:cs="Arial"/>
          <w:lang w:val="en-US"/>
        </w:rPr>
      </w:pPr>
    </w:p>
    <w:p w14:paraId="1677692F" w14:textId="5F20DC7D" w:rsidR="00A10A6B" w:rsidRDefault="004C1F88" w:rsidP="00044905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Annex A – Generic i</w:t>
      </w:r>
      <w:r w:rsidR="00A10A6B">
        <w:rPr>
          <w:rFonts w:ascii="Arial" w:hAnsi="Arial" w:cs="Arial"/>
          <w:lang w:val="en-US"/>
        </w:rPr>
        <w:t>nduction (applicable to all staff)</w:t>
      </w:r>
    </w:p>
    <w:p w14:paraId="54317A25" w14:textId="0DDCAECC" w:rsidR="00A10A6B" w:rsidRDefault="004C1F88" w:rsidP="00044905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Annex B – Practice manager i</w:t>
      </w:r>
      <w:r w:rsidR="00A10A6B">
        <w:rPr>
          <w:rFonts w:ascii="Arial" w:hAnsi="Arial" w:cs="Arial"/>
          <w:lang w:val="en-US"/>
        </w:rPr>
        <w:t xml:space="preserve">nduction </w:t>
      </w:r>
      <w:r>
        <w:rPr>
          <w:rFonts w:ascii="Arial" w:hAnsi="Arial" w:cs="Arial"/>
          <w:lang w:val="en-US"/>
        </w:rPr>
        <w:t>s</w:t>
      </w:r>
      <w:r w:rsidR="00A10A6B">
        <w:rPr>
          <w:rFonts w:ascii="Arial" w:hAnsi="Arial" w:cs="Arial"/>
          <w:lang w:val="en-US"/>
        </w:rPr>
        <w:t>pecifics</w:t>
      </w:r>
    </w:p>
    <w:p w14:paraId="63B2E1A3" w14:textId="4A7B9373" w:rsidR="00A10A6B" w:rsidRDefault="00A10A6B" w:rsidP="00044905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Annex C – </w:t>
      </w:r>
      <w:r w:rsidR="004C1F88">
        <w:rPr>
          <w:rFonts w:ascii="Arial" w:hAnsi="Arial" w:cs="Arial"/>
          <w:lang w:val="en-US"/>
        </w:rPr>
        <w:t>GP (including locum) staff induction s</w:t>
      </w:r>
      <w:r w:rsidR="00542732">
        <w:rPr>
          <w:rFonts w:ascii="Arial" w:hAnsi="Arial" w:cs="Arial"/>
          <w:lang w:val="en-US"/>
        </w:rPr>
        <w:t>pecifics</w:t>
      </w:r>
    </w:p>
    <w:p w14:paraId="4937BA84" w14:textId="62FA7D35" w:rsidR="00A10A6B" w:rsidRDefault="00A10A6B" w:rsidP="00044905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Annex D – </w:t>
      </w:r>
      <w:r w:rsidR="00542732">
        <w:rPr>
          <w:rFonts w:ascii="Arial" w:hAnsi="Arial" w:cs="Arial"/>
          <w:lang w:val="en-US"/>
        </w:rPr>
        <w:t>Nursing</w:t>
      </w:r>
      <w:r w:rsidR="004C1F88">
        <w:rPr>
          <w:rFonts w:ascii="Arial" w:hAnsi="Arial" w:cs="Arial"/>
          <w:lang w:val="en-US"/>
        </w:rPr>
        <w:t xml:space="preserve"> staff i</w:t>
      </w:r>
      <w:r>
        <w:rPr>
          <w:rFonts w:ascii="Arial" w:hAnsi="Arial" w:cs="Arial"/>
          <w:lang w:val="en-US"/>
        </w:rPr>
        <w:t xml:space="preserve">nduction </w:t>
      </w:r>
      <w:r w:rsidR="004C1F88">
        <w:rPr>
          <w:rFonts w:ascii="Arial" w:hAnsi="Arial" w:cs="Arial"/>
          <w:lang w:val="en-US"/>
        </w:rPr>
        <w:t>s</w:t>
      </w:r>
      <w:r>
        <w:rPr>
          <w:rFonts w:ascii="Arial" w:hAnsi="Arial" w:cs="Arial"/>
          <w:lang w:val="en-US"/>
        </w:rPr>
        <w:t>pecifics</w:t>
      </w:r>
    </w:p>
    <w:p w14:paraId="6DB5A472" w14:textId="3BD6FFE2" w:rsidR="009A0351" w:rsidRDefault="004C1F88" w:rsidP="00044905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Annex E – Administrative staff i</w:t>
      </w:r>
      <w:r w:rsidR="009A0351">
        <w:rPr>
          <w:rFonts w:ascii="Arial" w:hAnsi="Arial" w:cs="Arial"/>
          <w:lang w:val="en-US"/>
        </w:rPr>
        <w:t>nducti</w:t>
      </w:r>
      <w:r>
        <w:rPr>
          <w:rFonts w:ascii="Arial" w:hAnsi="Arial" w:cs="Arial"/>
          <w:lang w:val="en-US"/>
        </w:rPr>
        <w:t>on s</w:t>
      </w:r>
      <w:r w:rsidR="009A0351">
        <w:rPr>
          <w:rFonts w:ascii="Arial" w:hAnsi="Arial" w:cs="Arial"/>
          <w:lang w:val="en-US"/>
        </w:rPr>
        <w:t>pecifics</w:t>
      </w:r>
    </w:p>
    <w:p w14:paraId="12487117" w14:textId="530BD309" w:rsidR="00172949" w:rsidRDefault="004C1F88" w:rsidP="00044905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Annex F – Dispensary staff induction s</w:t>
      </w:r>
      <w:r w:rsidR="00172949">
        <w:rPr>
          <w:rFonts w:ascii="Arial" w:hAnsi="Arial" w:cs="Arial"/>
          <w:lang w:val="en-US"/>
        </w:rPr>
        <w:t>pecifics</w:t>
      </w:r>
    </w:p>
    <w:p w14:paraId="0A28DDFE" w14:textId="77777777" w:rsidR="00A10A6B" w:rsidRDefault="00A10A6B" w:rsidP="00044905">
      <w:pPr>
        <w:rPr>
          <w:lang w:val="en-US"/>
        </w:rPr>
      </w:pPr>
    </w:p>
    <w:p w14:paraId="450D7E58" w14:textId="4C2D1DB0" w:rsidR="00FB5338" w:rsidRDefault="00FB5338" w:rsidP="00044905">
      <w:pPr>
        <w:rPr>
          <w:rFonts w:ascii="Arial" w:hAnsi="Arial" w:cs="Arial"/>
          <w:lang w:val="en-US"/>
        </w:rPr>
      </w:pPr>
      <w:r w:rsidRPr="00FB5338">
        <w:rPr>
          <w:rFonts w:ascii="Arial" w:hAnsi="Arial" w:cs="Arial"/>
          <w:lang w:val="en-US"/>
        </w:rPr>
        <w:t xml:space="preserve">All staff are to complete the generic induction with the practice manager, </w:t>
      </w:r>
      <w:r w:rsidR="00A622F4">
        <w:rPr>
          <w:rFonts w:ascii="Arial" w:hAnsi="Arial" w:cs="Arial"/>
          <w:lang w:val="en-US"/>
        </w:rPr>
        <w:t>with staff</w:t>
      </w:r>
      <w:r w:rsidRPr="00FB5338">
        <w:rPr>
          <w:rFonts w:ascii="Arial" w:hAnsi="Arial" w:cs="Arial"/>
          <w:lang w:val="en-US"/>
        </w:rPr>
        <w:t xml:space="preserve"> comp</w:t>
      </w:r>
      <w:r w:rsidR="004C1F88">
        <w:rPr>
          <w:rFonts w:ascii="Arial" w:hAnsi="Arial" w:cs="Arial"/>
          <w:lang w:val="en-US"/>
        </w:rPr>
        <w:t xml:space="preserve">leting the additional </w:t>
      </w:r>
      <w:r w:rsidRPr="00FB5338">
        <w:rPr>
          <w:rFonts w:ascii="Arial" w:hAnsi="Arial" w:cs="Arial"/>
          <w:lang w:val="en-US"/>
        </w:rPr>
        <w:t>annex</w:t>
      </w:r>
      <w:r w:rsidR="004C1F88">
        <w:rPr>
          <w:rFonts w:ascii="Arial" w:hAnsi="Arial" w:cs="Arial"/>
          <w:lang w:val="en-US"/>
        </w:rPr>
        <w:t xml:space="preserve"> relevant to their position</w:t>
      </w:r>
      <w:r w:rsidRPr="00FB5338">
        <w:rPr>
          <w:rFonts w:ascii="Arial" w:hAnsi="Arial" w:cs="Arial"/>
          <w:lang w:val="en-US"/>
        </w:rPr>
        <w:t xml:space="preserve">.  </w:t>
      </w:r>
    </w:p>
    <w:p w14:paraId="7F2ADA2A" w14:textId="77777777" w:rsidR="00FB5338" w:rsidRDefault="00FB5338" w:rsidP="00044905">
      <w:pPr>
        <w:rPr>
          <w:rFonts w:ascii="Arial" w:hAnsi="Arial" w:cs="Arial"/>
          <w:lang w:val="en-US"/>
        </w:rPr>
      </w:pPr>
    </w:p>
    <w:p w14:paraId="7AC71F11" w14:textId="4F9B5049" w:rsidR="00FB5338" w:rsidRDefault="00FB5338" w:rsidP="00044905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Mandatory training specifics are also included within each annex where applicable.</w:t>
      </w:r>
    </w:p>
    <w:p w14:paraId="2A006B2E" w14:textId="77777777" w:rsidR="00FB5338" w:rsidRDefault="00FB5338" w:rsidP="00044905">
      <w:pPr>
        <w:rPr>
          <w:rFonts w:ascii="Arial" w:hAnsi="Arial" w:cs="Arial"/>
          <w:lang w:val="en-US"/>
        </w:rPr>
      </w:pPr>
    </w:p>
    <w:p w14:paraId="3B821BBA" w14:textId="347839E9" w:rsidR="00FF3FB1" w:rsidRDefault="004C1F88" w:rsidP="00FF3FB1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20" w:name="_Toc499882769"/>
      <w:r>
        <w:rPr>
          <w:rFonts w:ascii="Arial" w:hAnsi="Arial" w:cs="Arial"/>
          <w:smallCaps w:val="0"/>
          <w:sz w:val="24"/>
          <w:szCs w:val="24"/>
        </w:rPr>
        <w:t xml:space="preserve">Induction </w:t>
      </w:r>
      <w:proofErr w:type="spellStart"/>
      <w:r>
        <w:rPr>
          <w:rFonts w:ascii="Arial" w:hAnsi="Arial" w:cs="Arial"/>
          <w:smallCaps w:val="0"/>
          <w:sz w:val="24"/>
          <w:szCs w:val="24"/>
        </w:rPr>
        <w:t>programme</w:t>
      </w:r>
      <w:proofErr w:type="spellEnd"/>
      <w:r>
        <w:rPr>
          <w:rFonts w:ascii="Arial" w:hAnsi="Arial" w:cs="Arial"/>
          <w:smallCaps w:val="0"/>
          <w:sz w:val="24"/>
          <w:szCs w:val="24"/>
        </w:rPr>
        <w:t xml:space="preserve"> t</w:t>
      </w:r>
      <w:r w:rsidR="00FF3FB1">
        <w:rPr>
          <w:rFonts w:ascii="Arial" w:hAnsi="Arial" w:cs="Arial"/>
          <w:smallCaps w:val="0"/>
          <w:sz w:val="24"/>
          <w:szCs w:val="24"/>
        </w:rPr>
        <w:t>emplate</w:t>
      </w:r>
      <w:bookmarkEnd w:id="20"/>
    </w:p>
    <w:p w14:paraId="29850E0A" w14:textId="77777777" w:rsidR="00FF3FB1" w:rsidRDefault="00FF3FB1" w:rsidP="00FF3FB1">
      <w:pPr>
        <w:rPr>
          <w:lang w:val="en-US"/>
        </w:rPr>
      </w:pPr>
    </w:p>
    <w:p w14:paraId="5525DFFA" w14:textId="674532B9" w:rsidR="00FF3FB1" w:rsidRPr="00FF3FB1" w:rsidRDefault="00FF3FB1" w:rsidP="00FF3FB1">
      <w:pPr>
        <w:rPr>
          <w:rFonts w:ascii="Arial" w:hAnsi="Arial" w:cs="Arial"/>
          <w:lang w:val="en-US"/>
        </w:rPr>
      </w:pPr>
      <w:r w:rsidRPr="00FF3FB1">
        <w:rPr>
          <w:rFonts w:ascii="Arial" w:hAnsi="Arial" w:cs="Arial"/>
          <w:lang w:val="en-US"/>
        </w:rPr>
        <w:t xml:space="preserve">An induction </w:t>
      </w:r>
      <w:proofErr w:type="spellStart"/>
      <w:r w:rsidRPr="00FF3FB1">
        <w:rPr>
          <w:rFonts w:ascii="Arial" w:hAnsi="Arial" w:cs="Arial"/>
          <w:lang w:val="en-US"/>
        </w:rPr>
        <w:t>programme</w:t>
      </w:r>
      <w:proofErr w:type="spellEnd"/>
      <w:r w:rsidRPr="00FF3FB1">
        <w:rPr>
          <w:rFonts w:ascii="Arial" w:hAnsi="Arial" w:cs="Arial"/>
          <w:lang w:val="en-US"/>
        </w:rPr>
        <w:t xml:space="preserve"> template is available at Annex G, which </w:t>
      </w:r>
      <w:r>
        <w:rPr>
          <w:rFonts w:ascii="Arial" w:hAnsi="Arial" w:cs="Arial"/>
          <w:lang w:val="en-US"/>
        </w:rPr>
        <w:t>is to</w:t>
      </w:r>
      <w:r w:rsidR="004C1F88">
        <w:rPr>
          <w:rFonts w:ascii="Arial" w:hAnsi="Arial" w:cs="Arial"/>
          <w:lang w:val="en-US"/>
        </w:rPr>
        <w:t xml:space="preserve"> be populated</w:t>
      </w:r>
      <w:r w:rsidRPr="00FF3FB1">
        <w:rPr>
          <w:rFonts w:ascii="Arial" w:hAnsi="Arial" w:cs="Arial"/>
          <w:lang w:val="en-US"/>
        </w:rPr>
        <w:t xml:space="preserve"> to reflect the requirements of the new employee.</w:t>
      </w:r>
      <w:r>
        <w:rPr>
          <w:rFonts w:ascii="Arial" w:hAnsi="Arial" w:cs="Arial"/>
          <w:lang w:val="en-US"/>
        </w:rPr>
        <w:t xml:space="preserve">  </w:t>
      </w:r>
    </w:p>
    <w:p w14:paraId="7030EF2A" w14:textId="52A36EC2" w:rsidR="00A10A6B" w:rsidRPr="000858D5" w:rsidRDefault="00A10A6B" w:rsidP="00A10A6B">
      <w:pPr>
        <w:pStyle w:val="Heading1"/>
        <w:keepLines/>
        <w:pBdr>
          <w:bottom w:val="single" w:sz="4" w:space="1" w:color="595959" w:themeColor="text1" w:themeTint="A6"/>
        </w:pBdr>
        <w:spacing w:before="360" w:after="160" w:line="259" w:lineRule="auto"/>
        <w:rPr>
          <w:sz w:val="28"/>
          <w:szCs w:val="28"/>
        </w:rPr>
      </w:pPr>
      <w:bookmarkStart w:id="21" w:name="_Toc499882770"/>
      <w:r>
        <w:rPr>
          <w:sz w:val="28"/>
          <w:szCs w:val="28"/>
        </w:rPr>
        <w:t>Summary</w:t>
      </w:r>
      <w:bookmarkEnd w:id="21"/>
    </w:p>
    <w:p w14:paraId="62CC9869" w14:textId="77777777" w:rsidR="000F35E7" w:rsidRDefault="000F35E7" w:rsidP="000F35E7">
      <w:pPr>
        <w:rPr>
          <w:lang w:val="en-US"/>
        </w:rPr>
      </w:pPr>
    </w:p>
    <w:p w14:paraId="5DFFD27A" w14:textId="5FC917C2" w:rsidR="000F35E7" w:rsidRPr="00A10A6B" w:rsidRDefault="00A10A6B" w:rsidP="000F35E7">
      <w:pPr>
        <w:rPr>
          <w:rFonts w:ascii="Arial" w:hAnsi="Arial" w:cs="Arial"/>
          <w:lang w:val="en-US"/>
        </w:rPr>
      </w:pPr>
      <w:r w:rsidRPr="00A10A6B">
        <w:rPr>
          <w:rFonts w:ascii="Arial" w:hAnsi="Arial" w:cs="Arial"/>
          <w:lang w:val="en-US"/>
        </w:rPr>
        <w:lastRenderedPageBreak/>
        <w:t xml:space="preserve">An effective induction </w:t>
      </w:r>
      <w:proofErr w:type="spellStart"/>
      <w:r w:rsidRPr="00A10A6B">
        <w:rPr>
          <w:rFonts w:ascii="Arial" w:hAnsi="Arial" w:cs="Arial"/>
          <w:lang w:val="en-US"/>
        </w:rPr>
        <w:t>programme</w:t>
      </w:r>
      <w:proofErr w:type="spellEnd"/>
      <w:r w:rsidRPr="00A10A6B">
        <w:rPr>
          <w:rFonts w:ascii="Arial" w:hAnsi="Arial" w:cs="Arial"/>
          <w:lang w:val="en-US"/>
        </w:rPr>
        <w:t xml:space="preserve"> will enhance the onboarding process, </w:t>
      </w:r>
      <w:r>
        <w:rPr>
          <w:rFonts w:ascii="Arial" w:hAnsi="Arial" w:cs="Arial"/>
          <w:lang w:val="en-US"/>
        </w:rPr>
        <w:t xml:space="preserve">ensuring </w:t>
      </w:r>
      <w:r w:rsidR="004C1F88">
        <w:rPr>
          <w:rFonts w:ascii="Arial" w:hAnsi="Arial" w:cs="Arial"/>
          <w:lang w:val="en-US"/>
        </w:rPr>
        <w:t xml:space="preserve">that </w:t>
      </w:r>
      <w:r>
        <w:rPr>
          <w:rFonts w:ascii="Arial" w:hAnsi="Arial" w:cs="Arial"/>
          <w:lang w:val="en-US"/>
        </w:rPr>
        <w:t>new employees have a thorough understanding of the practice and their role within</w:t>
      </w:r>
      <w:r w:rsidR="004C1F88">
        <w:rPr>
          <w:rFonts w:ascii="Arial" w:hAnsi="Arial" w:cs="Arial"/>
          <w:lang w:val="en-US"/>
        </w:rPr>
        <w:t xml:space="preserve"> it</w:t>
      </w:r>
      <w:r>
        <w:rPr>
          <w:rFonts w:ascii="Arial" w:hAnsi="Arial" w:cs="Arial"/>
          <w:lang w:val="en-US"/>
        </w:rPr>
        <w:t xml:space="preserve">.  This will also improve service delivery, ensuring </w:t>
      </w:r>
      <w:r w:rsidR="004C1F88">
        <w:rPr>
          <w:rFonts w:ascii="Arial" w:hAnsi="Arial" w:cs="Arial"/>
          <w:lang w:val="en-US"/>
        </w:rPr>
        <w:t xml:space="preserve">that the needs of </w:t>
      </w:r>
      <w:r>
        <w:rPr>
          <w:rFonts w:ascii="Arial" w:hAnsi="Arial" w:cs="Arial"/>
          <w:lang w:val="en-US"/>
        </w:rPr>
        <w:t xml:space="preserve">patients are met.  </w:t>
      </w:r>
    </w:p>
    <w:p w14:paraId="0C3B6567" w14:textId="77777777" w:rsidR="00A10A6B" w:rsidRDefault="00A10A6B" w:rsidP="000F35E7">
      <w:pPr>
        <w:rPr>
          <w:lang w:val="en-US"/>
        </w:rPr>
      </w:pPr>
    </w:p>
    <w:p w14:paraId="092A582F" w14:textId="77777777" w:rsidR="00FB5338" w:rsidRDefault="00FB5338" w:rsidP="00366CEC">
      <w:pPr>
        <w:pStyle w:val="Heading2"/>
        <w:numPr>
          <w:ilvl w:val="0"/>
          <w:numId w:val="0"/>
        </w:numPr>
        <w:ind w:left="576" w:hanging="576"/>
        <w:rPr>
          <w:rFonts w:ascii="Arial" w:hAnsi="Arial" w:cs="Arial"/>
          <w:smallCaps w:val="0"/>
          <w:sz w:val="24"/>
          <w:szCs w:val="24"/>
        </w:rPr>
      </w:pPr>
    </w:p>
    <w:p w14:paraId="4C23CDA3" w14:textId="77777777" w:rsidR="00FB5338" w:rsidRDefault="00FB5338" w:rsidP="00FB5338">
      <w:pPr>
        <w:rPr>
          <w:lang w:val="en-US"/>
        </w:rPr>
      </w:pPr>
    </w:p>
    <w:p w14:paraId="1494BC4F" w14:textId="77777777" w:rsidR="00FB5338" w:rsidRPr="00FB5338" w:rsidRDefault="00FB5338" w:rsidP="00FB5338">
      <w:pPr>
        <w:rPr>
          <w:lang w:val="en-US"/>
        </w:rPr>
      </w:pPr>
    </w:p>
    <w:p w14:paraId="3885C5D6" w14:textId="77777777" w:rsidR="00FB5338" w:rsidRDefault="00FB5338" w:rsidP="00366CEC">
      <w:pPr>
        <w:pStyle w:val="Heading2"/>
        <w:numPr>
          <w:ilvl w:val="0"/>
          <w:numId w:val="0"/>
        </w:numPr>
        <w:ind w:left="576" w:hanging="576"/>
        <w:rPr>
          <w:rFonts w:ascii="Arial" w:hAnsi="Arial" w:cs="Arial"/>
          <w:smallCaps w:val="0"/>
          <w:sz w:val="24"/>
          <w:szCs w:val="24"/>
        </w:rPr>
      </w:pPr>
    </w:p>
    <w:p w14:paraId="42E65C47" w14:textId="77777777" w:rsidR="00FB5338" w:rsidRDefault="00FB5338" w:rsidP="00366CEC">
      <w:pPr>
        <w:pStyle w:val="Heading2"/>
        <w:numPr>
          <w:ilvl w:val="0"/>
          <w:numId w:val="0"/>
        </w:numPr>
        <w:ind w:left="576" w:hanging="576"/>
        <w:rPr>
          <w:rFonts w:ascii="Arial" w:hAnsi="Arial" w:cs="Arial"/>
          <w:smallCaps w:val="0"/>
          <w:sz w:val="24"/>
          <w:szCs w:val="24"/>
        </w:rPr>
      </w:pPr>
    </w:p>
    <w:p w14:paraId="2908F13A" w14:textId="77777777" w:rsidR="00FB5338" w:rsidRDefault="00FB5338" w:rsidP="00FB5338">
      <w:pPr>
        <w:rPr>
          <w:lang w:val="en-US"/>
        </w:rPr>
      </w:pPr>
    </w:p>
    <w:p w14:paraId="571AFF55" w14:textId="77777777" w:rsidR="00FB5338" w:rsidRDefault="00FB5338" w:rsidP="00FB5338">
      <w:pPr>
        <w:rPr>
          <w:lang w:val="en-US"/>
        </w:rPr>
      </w:pPr>
    </w:p>
    <w:p w14:paraId="41C241BC" w14:textId="77777777" w:rsidR="00FB5338" w:rsidRPr="00FB5338" w:rsidRDefault="00FB5338" w:rsidP="00FB5338">
      <w:pPr>
        <w:rPr>
          <w:lang w:val="en-US"/>
        </w:rPr>
      </w:pPr>
    </w:p>
    <w:p w14:paraId="1A6EDDCC" w14:textId="77777777" w:rsidR="00FB5338" w:rsidRDefault="00FB5338" w:rsidP="00366CEC">
      <w:pPr>
        <w:pStyle w:val="Heading2"/>
        <w:numPr>
          <w:ilvl w:val="0"/>
          <w:numId w:val="0"/>
        </w:numPr>
        <w:ind w:left="576" w:hanging="576"/>
        <w:rPr>
          <w:rFonts w:ascii="Arial" w:hAnsi="Arial" w:cs="Arial"/>
          <w:smallCaps w:val="0"/>
          <w:sz w:val="24"/>
          <w:szCs w:val="24"/>
        </w:rPr>
      </w:pPr>
    </w:p>
    <w:p w14:paraId="63CF3C58" w14:textId="77777777" w:rsidR="00FB5338" w:rsidRDefault="00FB5338" w:rsidP="00366CEC">
      <w:pPr>
        <w:pStyle w:val="Heading2"/>
        <w:numPr>
          <w:ilvl w:val="0"/>
          <w:numId w:val="0"/>
        </w:numPr>
        <w:ind w:left="576" w:hanging="576"/>
        <w:rPr>
          <w:rFonts w:ascii="Arial" w:hAnsi="Arial" w:cs="Arial"/>
          <w:smallCaps w:val="0"/>
          <w:sz w:val="24"/>
          <w:szCs w:val="24"/>
        </w:rPr>
      </w:pPr>
    </w:p>
    <w:p w14:paraId="204ADBBB" w14:textId="77777777" w:rsidR="00FB5338" w:rsidRDefault="00FB5338" w:rsidP="00366CEC">
      <w:pPr>
        <w:pStyle w:val="Heading2"/>
        <w:numPr>
          <w:ilvl w:val="0"/>
          <w:numId w:val="0"/>
        </w:numPr>
        <w:ind w:left="576" w:hanging="576"/>
        <w:rPr>
          <w:rFonts w:ascii="Arial" w:hAnsi="Arial" w:cs="Arial"/>
          <w:smallCaps w:val="0"/>
          <w:sz w:val="24"/>
          <w:szCs w:val="24"/>
        </w:rPr>
      </w:pPr>
    </w:p>
    <w:p w14:paraId="72DC4DA7" w14:textId="77777777" w:rsidR="00FB5338" w:rsidRDefault="00FB5338" w:rsidP="00366CEC">
      <w:pPr>
        <w:pStyle w:val="Heading2"/>
        <w:numPr>
          <w:ilvl w:val="0"/>
          <w:numId w:val="0"/>
        </w:numPr>
        <w:ind w:left="576" w:hanging="576"/>
        <w:rPr>
          <w:rFonts w:ascii="Arial" w:hAnsi="Arial" w:cs="Arial"/>
          <w:smallCaps w:val="0"/>
          <w:sz w:val="24"/>
          <w:szCs w:val="24"/>
        </w:rPr>
      </w:pPr>
    </w:p>
    <w:p w14:paraId="089BECC4" w14:textId="77777777" w:rsidR="00FB5338" w:rsidRDefault="00FB5338" w:rsidP="00366CEC">
      <w:pPr>
        <w:pStyle w:val="Heading2"/>
        <w:numPr>
          <w:ilvl w:val="0"/>
          <w:numId w:val="0"/>
        </w:numPr>
        <w:ind w:left="576" w:hanging="576"/>
        <w:rPr>
          <w:rFonts w:ascii="Arial" w:hAnsi="Arial" w:cs="Arial"/>
          <w:smallCaps w:val="0"/>
          <w:sz w:val="24"/>
          <w:szCs w:val="24"/>
        </w:rPr>
      </w:pPr>
    </w:p>
    <w:p w14:paraId="2E759BD9" w14:textId="77777777" w:rsidR="00FB5338" w:rsidRDefault="00FB5338" w:rsidP="00366CEC">
      <w:pPr>
        <w:pStyle w:val="Heading2"/>
        <w:numPr>
          <w:ilvl w:val="0"/>
          <w:numId w:val="0"/>
        </w:numPr>
        <w:ind w:left="576" w:hanging="576"/>
        <w:rPr>
          <w:rFonts w:ascii="Arial" w:hAnsi="Arial" w:cs="Arial"/>
          <w:smallCaps w:val="0"/>
          <w:sz w:val="24"/>
          <w:szCs w:val="24"/>
        </w:rPr>
      </w:pPr>
    </w:p>
    <w:p w14:paraId="70E88F3F" w14:textId="77777777" w:rsidR="00FB5338" w:rsidRDefault="00FB5338" w:rsidP="00366CEC">
      <w:pPr>
        <w:pStyle w:val="Heading2"/>
        <w:numPr>
          <w:ilvl w:val="0"/>
          <w:numId w:val="0"/>
        </w:numPr>
        <w:ind w:left="576" w:hanging="576"/>
        <w:rPr>
          <w:rFonts w:ascii="Arial" w:hAnsi="Arial" w:cs="Arial"/>
          <w:smallCaps w:val="0"/>
          <w:sz w:val="24"/>
          <w:szCs w:val="24"/>
        </w:rPr>
      </w:pPr>
    </w:p>
    <w:p w14:paraId="1BA6F8A5" w14:textId="77777777" w:rsidR="00FB5338" w:rsidRDefault="00FB5338" w:rsidP="00FF3FB1">
      <w:pPr>
        <w:pStyle w:val="Heading2"/>
        <w:numPr>
          <w:ilvl w:val="0"/>
          <w:numId w:val="0"/>
        </w:numPr>
        <w:rPr>
          <w:rFonts w:ascii="Arial" w:hAnsi="Arial" w:cs="Arial"/>
          <w:smallCaps w:val="0"/>
          <w:sz w:val="24"/>
          <w:szCs w:val="24"/>
        </w:rPr>
      </w:pPr>
    </w:p>
    <w:p w14:paraId="0D587A67" w14:textId="77777777" w:rsidR="00FB5338" w:rsidRDefault="00FB5338" w:rsidP="00366CEC">
      <w:pPr>
        <w:pStyle w:val="Heading2"/>
        <w:numPr>
          <w:ilvl w:val="0"/>
          <w:numId w:val="0"/>
        </w:numPr>
        <w:ind w:left="576" w:hanging="576"/>
        <w:rPr>
          <w:rFonts w:ascii="Arial" w:hAnsi="Arial" w:cs="Arial"/>
          <w:smallCaps w:val="0"/>
          <w:sz w:val="24"/>
          <w:szCs w:val="24"/>
        </w:rPr>
      </w:pPr>
    </w:p>
    <w:p w14:paraId="3A90792C" w14:textId="77777777" w:rsidR="00366CEC" w:rsidRDefault="00366CEC" w:rsidP="00366CEC">
      <w:pPr>
        <w:rPr>
          <w:rFonts w:ascii="Arial" w:hAnsi="Arial" w:cs="Arial"/>
          <w:b/>
          <w:bCs/>
          <w:sz w:val="28"/>
          <w:szCs w:val="28"/>
          <w:lang w:eastAsia="en-GB"/>
        </w:rPr>
      </w:pPr>
    </w:p>
    <w:p w14:paraId="6F9DA1E3" w14:textId="77777777" w:rsidR="00FB5338" w:rsidRDefault="00FB5338" w:rsidP="00366CEC">
      <w:pPr>
        <w:rPr>
          <w:rFonts w:ascii="Arial" w:hAnsi="Arial" w:cs="Arial"/>
          <w:b/>
          <w:bCs/>
          <w:sz w:val="28"/>
          <w:szCs w:val="28"/>
          <w:lang w:eastAsia="en-GB"/>
        </w:rPr>
      </w:pPr>
    </w:p>
    <w:p w14:paraId="55EDBADE" w14:textId="77777777" w:rsidR="00287137" w:rsidRDefault="00287137">
      <w:pPr>
        <w:rPr>
          <w:rFonts w:ascii="Arial" w:hAnsi="Arial" w:cs="Arial"/>
          <w:b/>
          <w:bCs/>
          <w:kern w:val="32"/>
          <w:sz w:val="28"/>
          <w:szCs w:val="28"/>
        </w:rPr>
      </w:pPr>
      <w:bookmarkStart w:id="22" w:name="_Toc499882771"/>
      <w:r>
        <w:rPr>
          <w:sz w:val="28"/>
          <w:szCs w:val="28"/>
        </w:rPr>
        <w:br w:type="page"/>
      </w:r>
    </w:p>
    <w:p w14:paraId="7466B3BD" w14:textId="35D20A9B" w:rsidR="00FB5338" w:rsidRPr="000858D5" w:rsidRDefault="004C1F88" w:rsidP="00FB5338">
      <w:pPr>
        <w:pStyle w:val="Heading1"/>
        <w:keepLines/>
        <w:numPr>
          <w:ilvl w:val="0"/>
          <w:numId w:val="0"/>
        </w:numPr>
        <w:pBdr>
          <w:bottom w:val="single" w:sz="4" w:space="1" w:color="595959" w:themeColor="text1" w:themeTint="A6"/>
        </w:pBdr>
        <w:spacing w:before="360" w:after="160" w:line="259" w:lineRule="auto"/>
        <w:ind w:left="432" w:hanging="432"/>
        <w:rPr>
          <w:sz w:val="28"/>
          <w:szCs w:val="28"/>
        </w:rPr>
      </w:pPr>
      <w:r>
        <w:rPr>
          <w:sz w:val="28"/>
          <w:szCs w:val="28"/>
        </w:rPr>
        <w:lastRenderedPageBreak/>
        <w:t>Annex A – Generic i</w:t>
      </w:r>
      <w:r w:rsidR="00FB5338">
        <w:rPr>
          <w:sz w:val="28"/>
          <w:szCs w:val="28"/>
        </w:rPr>
        <w:t>nduction</w:t>
      </w:r>
      <w:bookmarkEnd w:id="22"/>
    </w:p>
    <w:p w14:paraId="762399FB" w14:textId="77777777" w:rsidR="00B560F8" w:rsidRPr="00B560F8" w:rsidRDefault="00B560F8" w:rsidP="00B560F8">
      <w:pPr>
        <w:rPr>
          <w:rFonts w:ascii="Arial" w:hAnsi="Arial" w:cs="Arial"/>
          <w:b/>
        </w:rPr>
      </w:pPr>
      <w:r w:rsidRPr="00B560F8">
        <w:rPr>
          <w:rFonts w:ascii="Arial" w:hAnsi="Arial" w:cs="Arial"/>
          <w:b/>
        </w:rPr>
        <w:t>INTRODUCTION</w:t>
      </w:r>
    </w:p>
    <w:p w14:paraId="4ED72AAC" w14:textId="77777777" w:rsidR="00B560F8" w:rsidRPr="00B560F8" w:rsidRDefault="00B560F8" w:rsidP="00B560F8">
      <w:pPr>
        <w:rPr>
          <w:rFonts w:ascii="Arial" w:hAnsi="Arial" w:cs="Arial"/>
          <w:b/>
        </w:rPr>
      </w:pPr>
    </w:p>
    <w:p w14:paraId="2F8CD609" w14:textId="70A4AA68" w:rsidR="00B560F8" w:rsidRPr="00B560F8" w:rsidRDefault="004C1F88" w:rsidP="00B560F8">
      <w:pPr>
        <w:rPr>
          <w:rFonts w:ascii="Arial" w:hAnsi="Arial" w:cs="Arial"/>
        </w:rPr>
      </w:pPr>
      <w:r>
        <w:rPr>
          <w:rFonts w:ascii="Arial" w:hAnsi="Arial" w:cs="Arial"/>
        </w:rPr>
        <w:t>On behalf of the partners and practice m</w:t>
      </w:r>
      <w:r w:rsidR="00B560F8" w:rsidRPr="00B560F8">
        <w:rPr>
          <w:rFonts w:ascii="Arial" w:hAnsi="Arial" w:cs="Arial"/>
        </w:rPr>
        <w:t xml:space="preserve">anager, welcome to </w:t>
      </w:r>
      <w:proofErr w:type="spellStart"/>
      <w:r w:rsidR="00615779">
        <w:rPr>
          <w:rFonts w:ascii="Arial" w:hAnsi="Arial" w:cs="Arial"/>
          <w:lang w:val="en-US"/>
        </w:rPr>
        <w:t>Sheerwater</w:t>
      </w:r>
      <w:proofErr w:type="spellEnd"/>
      <w:r w:rsidR="00615779">
        <w:rPr>
          <w:rFonts w:ascii="Arial" w:hAnsi="Arial" w:cs="Arial"/>
          <w:lang w:val="en-US"/>
        </w:rPr>
        <w:t xml:space="preserve"> Health Centre</w:t>
      </w:r>
      <w:r w:rsidR="0061577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medical p</w:t>
      </w:r>
      <w:r w:rsidR="00B560F8" w:rsidRPr="00B560F8">
        <w:rPr>
          <w:rFonts w:ascii="Arial" w:hAnsi="Arial" w:cs="Arial"/>
        </w:rPr>
        <w:t xml:space="preserve">ractice. General </w:t>
      </w:r>
      <w:r>
        <w:rPr>
          <w:rFonts w:ascii="Arial" w:hAnsi="Arial" w:cs="Arial"/>
        </w:rPr>
        <w:t>practice is an environment that</w:t>
      </w:r>
      <w:r w:rsidR="00B560F8" w:rsidRPr="00B560F8">
        <w:rPr>
          <w:rFonts w:ascii="Arial" w:hAnsi="Arial" w:cs="Arial"/>
        </w:rPr>
        <w:t xml:space="preserve"> requires a thorough understanding of primary care and the skills required to deliver an excellent servi</w:t>
      </w:r>
      <w:r>
        <w:rPr>
          <w:rFonts w:ascii="Arial" w:hAnsi="Arial" w:cs="Arial"/>
        </w:rPr>
        <w:t>ce, with the overarching aim being to enhance</w:t>
      </w:r>
      <w:r w:rsidR="00B560F8" w:rsidRPr="00B560F8">
        <w:rPr>
          <w:rFonts w:ascii="Arial" w:hAnsi="Arial" w:cs="Arial"/>
        </w:rPr>
        <w:t xml:space="preserve"> patient care and experience.</w:t>
      </w:r>
    </w:p>
    <w:p w14:paraId="48FBF109" w14:textId="77777777" w:rsidR="00B560F8" w:rsidRPr="00B560F8" w:rsidRDefault="00B560F8" w:rsidP="00B560F8">
      <w:pPr>
        <w:rPr>
          <w:rFonts w:ascii="Arial" w:hAnsi="Arial" w:cs="Arial"/>
        </w:rPr>
      </w:pPr>
    </w:p>
    <w:p w14:paraId="045AB0FA" w14:textId="7DAD1332" w:rsidR="00B560F8" w:rsidRPr="00B560F8" w:rsidRDefault="00B560F8" w:rsidP="00B560F8">
      <w:pPr>
        <w:rPr>
          <w:rFonts w:ascii="Arial" w:hAnsi="Arial" w:cs="Arial"/>
        </w:rPr>
      </w:pPr>
      <w:r w:rsidRPr="00B560F8">
        <w:rPr>
          <w:rFonts w:ascii="Arial" w:hAnsi="Arial" w:cs="Arial"/>
        </w:rPr>
        <w:t>An effective induction programme is key to enabling you to assume your duties efficiently, giving yo</w:t>
      </w:r>
      <w:r w:rsidR="00AB2252">
        <w:rPr>
          <w:rFonts w:ascii="Arial" w:hAnsi="Arial" w:cs="Arial"/>
        </w:rPr>
        <w:t xml:space="preserve">u confidence in your new role. </w:t>
      </w:r>
      <w:r w:rsidRPr="00B560F8">
        <w:rPr>
          <w:rFonts w:ascii="Arial" w:hAnsi="Arial" w:cs="Arial"/>
        </w:rPr>
        <w:t>It will help you understand the practice, provide relevant guidance and ensure you are able to work safely and effectively.</w:t>
      </w:r>
    </w:p>
    <w:p w14:paraId="26441DF8" w14:textId="77777777" w:rsidR="00B560F8" w:rsidRPr="00B560F8" w:rsidRDefault="00B560F8" w:rsidP="00B560F8">
      <w:pPr>
        <w:rPr>
          <w:rFonts w:ascii="Arial" w:hAnsi="Arial" w:cs="Arial"/>
        </w:rPr>
      </w:pPr>
    </w:p>
    <w:p w14:paraId="1E3E80F2" w14:textId="064C213D" w:rsidR="00B560F8" w:rsidRDefault="00B560F8" w:rsidP="00B560F8">
      <w:pPr>
        <w:rPr>
          <w:rFonts w:ascii="Arial" w:hAnsi="Arial" w:cs="Arial"/>
        </w:rPr>
      </w:pPr>
      <w:r w:rsidRPr="00B560F8">
        <w:rPr>
          <w:rFonts w:ascii="Arial" w:hAnsi="Arial" w:cs="Arial"/>
        </w:rPr>
        <w:t xml:space="preserve">This </w:t>
      </w:r>
      <w:r>
        <w:rPr>
          <w:rFonts w:ascii="Arial" w:hAnsi="Arial" w:cs="Arial"/>
        </w:rPr>
        <w:t xml:space="preserve">element of the </w:t>
      </w:r>
      <w:r w:rsidRPr="00B560F8">
        <w:rPr>
          <w:rFonts w:ascii="Arial" w:hAnsi="Arial" w:cs="Arial"/>
        </w:rPr>
        <w:t>induction programme applies equally to administrative, clinical and locum staff.</w:t>
      </w:r>
    </w:p>
    <w:p w14:paraId="31A3E2E0" w14:textId="77777777" w:rsidR="00B560F8" w:rsidRDefault="00B560F8" w:rsidP="00B560F8">
      <w:pPr>
        <w:rPr>
          <w:rFonts w:ascii="Arial" w:hAnsi="Arial" w:cs="Arial"/>
        </w:rPr>
      </w:pPr>
    </w:p>
    <w:p w14:paraId="33DAFA73" w14:textId="77777777" w:rsidR="00B560F8" w:rsidRPr="00B560F8" w:rsidRDefault="00B560F8" w:rsidP="00B560F8">
      <w:pPr>
        <w:rPr>
          <w:rFonts w:ascii="Arial" w:hAnsi="Arial" w:cs="Arial"/>
          <w:b/>
        </w:rPr>
      </w:pPr>
      <w:r w:rsidRPr="00B560F8">
        <w:rPr>
          <w:rFonts w:ascii="Arial" w:hAnsi="Arial" w:cs="Arial"/>
          <w:b/>
        </w:rPr>
        <w:t>ABOUT THE PRACTICE</w:t>
      </w:r>
    </w:p>
    <w:p w14:paraId="72C6D4E2" w14:textId="77777777" w:rsidR="00B560F8" w:rsidRPr="00B560F8" w:rsidRDefault="00B560F8" w:rsidP="00B560F8">
      <w:pPr>
        <w:rPr>
          <w:rFonts w:ascii="Arial" w:hAnsi="Arial" w:cs="Arial"/>
          <w:b/>
        </w:rPr>
      </w:pPr>
    </w:p>
    <w:p w14:paraId="50E1CA67" w14:textId="1241036F" w:rsidR="00B560F8" w:rsidRPr="00B560F8" w:rsidRDefault="00B560F8" w:rsidP="00B560F8">
      <w:pPr>
        <w:rPr>
          <w:rFonts w:ascii="Arial" w:hAnsi="Arial" w:cs="Arial"/>
        </w:rPr>
      </w:pPr>
      <w:r w:rsidRPr="00B560F8">
        <w:rPr>
          <w:rFonts w:ascii="Arial" w:hAnsi="Arial" w:cs="Arial"/>
        </w:rPr>
        <w:t xml:space="preserve">The </w:t>
      </w:r>
      <w:proofErr w:type="spellStart"/>
      <w:r w:rsidR="00615779">
        <w:rPr>
          <w:rFonts w:ascii="Arial" w:hAnsi="Arial" w:cs="Arial"/>
          <w:lang w:val="en-US"/>
        </w:rPr>
        <w:t>Sheerwater</w:t>
      </w:r>
      <w:proofErr w:type="spellEnd"/>
      <w:r w:rsidR="00615779">
        <w:rPr>
          <w:rFonts w:ascii="Arial" w:hAnsi="Arial" w:cs="Arial"/>
          <w:lang w:val="en-US"/>
        </w:rPr>
        <w:t xml:space="preserve"> Health Centre</w:t>
      </w:r>
      <w:r w:rsidR="0061577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</w:t>
      </w:r>
      <w:r w:rsidRPr="00B560F8">
        <w:rPr>
          <w:rFonts w:ascii="Arial" w:hAnsi="Arial" w:cs="Arial"/>
        </w:rPr>
        <w:t xml:space="preserve">ractice is a </w:t>
      </w:r>
      <w:r w:rsidR="00144EEC">
        <w:rPr>
          <w:rFonts w:ascii="Arial" w:hAnsi="Arial" w:cs="Arial"/>
        </w:rPr>
        <w:t xml:space="preserve">single </w:t>
      </w:r>
      <w:r w:rsidRPr="00B560F8">
        <w:rPr>
          <w:rFonts w:ascii="Arial" w:hAnsi="Arial" w:cs="Arial"/>
        </w:rPr>
        <w:t>partner practice</w:t>
      </w:r>
      <w:r w:rsidR="00AB2252">
        <w:rPr>
          <w:rFonts w:ascii="Arial" w:hAnsi="Arial" w:cs="Arial"/>
        </w:rPr>
        <w:t>,</w:t>
      </w:r>
      <w:r w:rsidRPr="00B560F8">
        <w:rPr>
          <w:rFonts w:ascii="Arial" w:hAnsi="Arial" w:cs="Arial"/>
        </w:rPr>
        <w:t xml:space="preserve"> providing general medical services to a patient list of approximately </w:t>
      </w:r>
      <w:r w:rsidR="00144EEC">
        <w:rPr>
          <w:rFonts w:ascii="Arial" w:hAnsi="Arial" w:cs="Arial"/>
        </w:rPr>
        <w:t>3000</w:t>
      </w:r>
      <w:r w:rsidRPr="00B560F8">
        <w:rPr>
          <w:rFonts w:ascii="Arial" w:hAnsi="Arial" w:cs="Arial"/>
        </w:rPr>
        <w:t xml:space="preserve"> patients in </w:t>
      </w:r>
      <w:r w:rsidR="00144EEC">
        <w:rPr>
          <w:rFonts w:ascii="Arial" w:hAnsi="Arial" w:cs="Arial"/>
        </w:rPr>
        <w:t>Sheerwater</w:t>
      </w:r>
      <w:r w:rsidR="00AB2252">
        <w:rPr>
          <w:rFonts w:ascii="Arial" w:hAnsi="Arial" w:cs="Arial"/>
        </w:rPr>
        <w:t xml:space="preserve">. </w:t>
      </w:r>
      <w:r w:rsidRPr="00B560F8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p</w:t>
      </w:r>
      <w:r w:rsidRPr="00B560F8">
        <w:rPr>
          <w:rFonts w:ascii="Arial" w:hAnsi="Arial" w:cs="Arial"/>
        </w:rPr>
        <w:t xml:space="preserve">ractice </w:t>
      </w:r>
      <w:r>
        <w:rPr>
          <w:rFonts w:ascii="Arial" w:hAnsi="Arial" w:cs="Arial"/>
        </w:rPr>
        <w:t xml:space="preserve">has been located in this building since </w:t>
      </w:r>
      <w:r w:rsidR="00144EEC">
        <w:rPr>
          <w:rFonts w:ascii="Arial" w:hAnsi="Arial" w:cs="Arial"/>
        </w:rPr>
        <w:t>1998</w:t>
      </w:r>
      <w:r w:rsidR="00AB2252">
        <w:rPr>
          <w:rFonts w:ascii="Arial" w:hAnsi="Arial" w:cs="Arial"/>
        </w:rPr>
        <w:t xml:space="preserve">. </w:t>
      </w:r>
    </w:p>
    <w:p w14:paraId="011EA544" w14:textId="77777777" w:rsidR="00B560F8" w:rsidRPr="00B560F8" w:rsidRDefault="00B560F8" w:rsidP="00B560F8">
      <w:pPr>
        <w:rPr>
          <w:rFonts w:ascii="Arial" w:hAnsi="Arial" w:cs="Arial"/>
        </w:rPr>
      </w:pPr>
    </w:p>
    <w:p w14:paraId="09075E6F" w14:textId="4E16386A" w:rsidR="00144EEC" w:rsidRDefault="00B560F8" w:rsidP="00B560F8">
      <w:r w:rsidRPr="00B560F8">
        <w:rPr>
          <w:rFonts w:ascii="Arial" w:hAnsi="Arial" w:cs="Arial"/>
        </w:rPr>
        <w:t xml:space="preserve">The practice offers a full range of services, all of which are detailed on the practice website: </w:t>
      </w:r>
      <w:hyperlink r:id="rId8" w:history="1">
        <w:r w:rsidR="00857E53" w:rsidRPr="00C138E8">
          <w:rPr>
            <w:rStyle w:val="Hyperlink"/>
          </w:rPr>
          <w:t>www.sheerwaterhealthcentre.nhs.uk</w:t>
        </w:r>
      </w:hyperlink>
    </w:p>
    <w:p w14:paraId="0FB6DEFF" w14:textId="7ABE8204" w:rsidR="00B560F8" w:rsidRPr="00B560F8" w:rsidRDefault="00B560F8" w:rsidP="00B560F8">
      <w:pPr>
        <w:rPr>
          <w:rFonts w:ascii="Arial" w:hAnsi="Arial" w:cs="Arial"/>
        </w:rPr>
      </w:pPr>
      <w:r w:rsidRPr="00B560F8">
        <w:rPr>
          <w:rFonts w:ascii="Arial" w:hAnsi="Arial" w:cs="Arial"/>
        </w:rPr>
        <w:t xml:space="preserve">  </w:t>
      </w:r>
    </w:p>
    <w:p w14:paraId="7595A670" w14:textId="77777777" w:rsidR="00B560F8" w:rsidRPr="00B560F8" w:rsidRDefault="00B560F8" w:rsidP="00B560F8">
      <w:pPr>
        <w:rPr>
          <w:rFonts w:ascii="Arial" w:hAnsi="Arial" w:cs="Arial"/>
        </w:rPr>
      </w:pPr>
    </w:p>
    <w:p w14:paraId="09FB9C40" w14:textId="7A71D78C" w:rsidR="00B560F8" w:rsidRDefault="00B560F8" w:rsidP="00B560F8">
      <w:r w:rsidRPr="00B560F8">
        <w:rPr>
          <w:rFonts w:ascii="Arial" w:hAnsi="Arial" w:cs="Arial"/>
        </w:rPr>
        <w:t xml:space="preserve">The practice was inspected by the Care Quality Commission (CQC) in </w:t>
      </w:r>
      <w:r w:rsidR="00144EEC">
        <w:rPr>
          <w:rFonts w:ascii="Arial" w:hAnsi="Arial" w:cs="Arial"/>
        </w:rPr>
        <w:t>February 2016</w:t>
      </w:r>
      <w:r w:rsidRPr="00B560F8">
        <w:rPr>
          <w:rFonts w:ascii="Arial" w:hAnsi="Arial" w:cs="Arial"/>
        </w:rPr>
        <w:t xml:space="preserve">, and was assessed as </w:t>
      </w:r>
      <w:r w:rsidR="00144EEC">
        <w:rPr>
          <w:rFonts w:ascii="Arial" w:hAnsi="Arial" w:cs="Arial"/>
        </w:rPr>
        <w:t>good</w:t>
      </w:r>
      <w:r w:rsidR="00AB2252">
        <w:rPr>
          <w:rFonts w:ascii="Arial" w:hAnsi="Arial" w:cs="Arial"/>
        </w:rPr>
        <w:t xml:space="preserve">. </w:t>
      </w:r>
      <w:r w:rsidRPr="00B560F8">
        <w:rPr>
          <w:rFonts w:ascii="Arial" w:hAnsi="Arial" w:cs="Arial"/>
        </w:rPr>
        <w:t xml:space="preserve">The report for this inspection can be found </w:t>
      </w:r>
      <w:hyperlink r:id="rId9" w:history="1">
        <w:r w:rsidR="00857E53" w:rsidRPr="00C138E8">
          <w:rPr>
            <w:rStyle w:val="Hyperlink"/>
          </w:rPr>
          <w:t>http://www.sheerwaterhealthcentre.nhs.uk/</w:t>
        </w:r>
      </w:hyperlink>
    </w:p>
    <w:p w14:paraId="4F47095E" w14:textId="77777777" w:rsidR="00144EEC" w:rsidRPr="00B560F8" w:rsidRDefault="00144EEC" w:rsidP="00B560F8">
      <w:pPr>
        <w:rPr>
          <w:rFonts w:ascii="Arial" w:hAnsi="Arial" w:cs="Arial"/>
        </w:rPr>
      </w:pPr>
    </w:p>
    <w:p w14:paraId="14A5FEBF" w14:textId="375D384A" w:rsidR="00B560F8" w:rsidRPr="00B560F8" w:rsidRDefault="00B560F8" w:rsidP="00B560F8">
      <w:pPr>
        <w:rPr>
          <w:rFonts w:ascii="Arial" w:hAnsi="Arial" w:cs="Arial"/>
        </w:rPr>
      </w:pPr>
      <w:r w:rsidRPr="00B560F8">
        <w:rPr>
          <w:rFonts w:ascii="Arial" w:hAnsi="Arial" w:cs="Arial"/>
        </w:rPr>
        <w:t xml:space="preserve">The practice </w:t>
      </w:r>
      <w:r w:rsidR="00491BCD">
        <w:rPr>
          <w:rFonts w:ascii="Arial" w:hAnsi="Arial" w:cs="Arial"/>
        </w:rPr>
        <w:t>statement of purpose:</w:t>
      </w:r>
      <w:r w:rsidR="00491BCD" w:rsidRPr="00491BCD">
        <w:t xml:space="preserve"> </w:t>
      </w:r>
      <w:hyperlink r:id="rId10" w:history="1">
        <w:r w:rsidR="00857E53" w:rsidRPr="00C138E8">
          <w:rPr>
            <w:rStyle w:val="Hyperlink"/>
          </w:rPr>
          <w:t>http://www.sheerwaterhealthcentre.nhs.uk/statement-of-purpose.php</w:t>
        </w:r>
      </w:hyperlink>
      <w:r w:rsidR="00491BCD">
        <w:t xml:space="preserve"> </w:t>
      </w:r>
      <w:r w:rsidR="00AB2252">
        <w:rPr>
          <w:rFonts w:ascii="Arial" w:hAnsi="Arial" w:cs="Arial"/>
        </w:rPr>
        <w:t>.</w:t>
      </w:r>
    </w:p>
    <w:p w14:paraId="3F2AA168" w14:textId="77777777" w:rsidR="00B560F8" w:rsidRPr="00B560F8" w:rsidRDefault="00B560F8" w:rsidP="00B560F8">
      <w:pPr>
        <w:rPr>
          <w:rFonts w:ascii="Arial" w:hAnsi="Arial" w:cs="Arial"/>
        </w:rPr>
      </w:pPr>
    </w:p>
    <w:p w14:paraId="5A5FE2ED" w14:textId="77777777" w:rsidR="00B560F8" w:rsidRPr="00B560F8" w:rsidRDefault="00B560F8" w:rsidP="00B560F8">
      <w:pPr>
        <w:rPr>
          <w:rFonts w:ascii="Arial" w:hAnsi="Arial" w:cs="Arial"/>
        </w:rPr>
      </w:pPr>
      <w:r w:rsidRPr="00B560F8">
        <w:rPr>
          <w:rFonts w:ascii="Arial" w:hAnsi="Arial" w:cs="Arial"/>
        </w:rPr>
        <w:t xml:space="preserve">    </w:t>
      </w:r>
    </w:p>
    <w:p w14:paraId="2B919709" w14:textId="79A1A7FB" w:rsidR="00B560F8" w:rsidRPr="00B560F8" w:rsidRDefault="009E1F71" w:rsidP="00B560F8">
      <w:pPr>
        <w:rPr>
          <w:rFonts w:ascii="Arial" w:hAnsi="Arial" w:cs="Arial"/>
        </w:rPr>
      </w:pPr>
      <w:r>
        <w:rPr>
          <w:rFonts w:ascii="Arial" w:hAnsi="Arial" w:cs="Arial"/>
        </w:rPr>
        <w:t>The practice also has an internal website with relevant information</w:t>
      </w:r>
    </w:p>
    <w:p w14:paraId="60CD90EF" w14:textId="77777777" w:rsidR="00B560F8" w:rsidRPr="00B560F8" w:rsidRDefault="00B560F8" w:rsidP="00B560F8">
      <w:pPr>
        <w:rPr>
          <w:rFonts w:ascii="Arial" w:hAnsi="Arial" w:cs="Arial"/>
        </w:rPr>
      </w:pPr>
    </w:p>
    <w:p w14:paraId="5E301E52" w14:textId="77777777" w:rsidR="00AB2252" w:rsidRDefault="00AB2252" w:rsidP="00B560F8">
      <w:pPr>
        <w:rPr>
          <w:rFonts w:ascii="Arial" w:hAnsi="Arial" w:cs="Arial"/>
        </w:rPr>
      </w:pPr>
    </w:p>
    <w:p w14:paraId="34CE3EDC" w14:textId="4A0E01D6" w:rsidR="00B560F8" w:rsidRPr="00B560F8" w:rsidRDefault="00B560F8" w:rsidP="00B560F8">
      <w:pPr>
        <w:rPr>
          <w:rFonts w:ascii="Arial" w:hAnsi="Arial" w:cs="Arial"/>
        </w:rPr>
      </w:pPr>
      <w:r w:rsidRPr="00B560F8">
        <w:rPr>
          <w:rFonts w:ascii="Arial" w:hAnsi="Arial" w:cs="Arial"/>
        </w:rPr>
        <w:t xml:space="preserve">We are sure you will enjoy working at </w:t>
      </w:r>
      <w:proofErr w:type="spellStart"/>
      <w:r w:rsidR="00615779">
        <w:rPr>
          <w:rFonts w:ascii="Arial" w:hAnsi="Arial" w:cs="Arial"/>
          <w:lang w:val="en-US"/>
        </w:rPr>
        <w:t>Sheerwater</w:t>
      </w:r>
      <w:proofErr w:type="spellEnd"/>
      <w:r w:rsidR="00615779">
        <w:rPr>
          <w:rFonts w:ascii="Arial" w:hAnsi="Arial" w:cs="Arial"/>
          <w:lang w:val="en-US"/>
        </w:rPr>
        <w:t xml:space="preserve"> Health Centre</w:t>
      </w:r>
      <w:r w:rsidR="00615779">
        <w:rPr>
          <w:rFonts w:ascii="Arial" w:hAnsi="Arial" w:cs="Arial"/>
        </w:rPr>
        <w:t xml:space="preserve"> </w:t>
      </w:r>
      <w:r w:rsidR="008F12BA">
        <w:rPr>
          <w:rFonts w:ascii="Arial" w:hAnsi="Arial" w:cs="Arial"/>
        </w:rPr>
        <w:t>p</w:t>
      </w:r>
      <w:r w:rsidRPr="00B560F8">
        <w:rPr>
          <w:rFonts w:ascii="Arial" w:hAnsi="Arial" w:cs="Arial"/>
        </w:rPr>
        <w:t>ractice and look forward to a long and positive working relationship.</w:t>
      </w:r>
    </w:p>
    <w:p w14:paraId="674E470D" w14:textId="77777777" w:rsidR="00B560F8" w:rsidRDefault="00B560F8" w:rsidP="00B560F8"/>
    <w:p w14:paraId="77436A50" w14:textId="77777777" w:rsidR="00B560F8" w:rsidRPr="00B560F8" w:rsidRDefault="00B560F8" w:rsidP="00B560F8">
      <w:pPr>
        <w:rPr>
          <w:rFonts w:ascii="Arial" w:hAnsi="Arial" w:cs="Arial"/>
        </w:rPr>
      </w:pPr>
    </w:p>
    <w:p w14:paraId="34476564" w14:textId="77777777" w:rsidR="00B560F8" w:rsidRDefault="00B560F8" w:rsidP="00366CEC">
      <w:pPr>
        <w:rPr>
          <w:rFonts w:ascii="Arial" w:hAnsi="Arial" w:cs="Arial"/>
          <w:b/>
          <w:bCs/>
          <w:sz w:val="28"/>
          <w:szCs w:val="28"/>
          <w:lang w:eastAsia="en-GB"/>
        </w:rPr>
      </w:pPr>
    </w:p>
    <w:p w14:paraId="1D96E8D5" w14:textId="77777777" w:rsidR="00182759" w:rsidRDefault="00182759" w:rsidP="00044905">
      <w:pPr>
        <w:rPr>
          <w:rFonts w:ascii="Arial" w:hAnsi="Arial" w:cs="Arial"/>
          <w:b/>
          <w:lang w:val="en-US"/>
        </w:rPr>
      </w:pPr>
    </w:p>
    <w:p w14:paraId="416EE2BC" w14:textId="77080654" w:rsidR="00AB2252" w:rsidRDefault="00AB2252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br w:type="page"/>
      </w:r>
    </w:p>
    <w:p w14:paraId="05C0A786" w14:textId="5B762A90" w:rsidR="0003039B" w:rsidRPr="0003039B" w:rsidRDefault="0003039B" w:rsidP="0003039B">
      <w:pPr>
        <w:rPr>
          <w:rFonts w:ascii="Arial" w:hAnsi="Arial" w:cs="Arial"/>
          <w:b/>
        </w:rPr>
      </w:pPr>
      <w:r w:rsidRPr="0003039B">
        <w:rPr>
          <w:rFonts w:ascii="Arial" w:hAnsi="Arial" w:cs="Arial"/>
          <w:b/>
        </w:rPr>
        <w:lastRenderedPageBreak/>
        <w:t>NEW S</w:t>
      </w:r>
      <w:r w:rsidR="00AB2252">
        <w:rPr>
          <w:rFonts w:ascii="Arial" w:hAnsi="Arial" w:cs="Arial"/>
          <w:b/>
        </w:rPr>
        <w:t>TAFF MEMBER DOCUMENTATION CHECK</w:t>
      </w:r>
      <w:r w:rsidRPr="0003039B">
        <w:rPr>
          <w:rFonts w:ascii="Arial" w:hAnsi="Arial" w:cs="Arial"/>
          <w:b/>
        </w:rPr>
        <w:t>LIST</w:t>
      </w:r>
    </w:p>
    <w:p w14:paraId="4AE76A8A" w14:textId="77777777" w:rsidR="0003039B" w:rsidRPr="0003039B" w:rsidRDefault="0003039B" w:rsidP="0003039B">
      <w:pPr>
        <w:rPr>
          <w:rFonts w:ascii="Arial" w:hAnsi="Arial" w:cs="Arial"/>
          <w:b/>
        </w:rPr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1255"/>
        <w:gridCol w:w="3249"/>
        <w:gridCol w:w="981"/>
        <w:gridCol w:w="4320"/>
      </w:tblGrid>
      <w:tr w:rsidR="0003039B" w:rsidRPr="0003039B" w14:paraId="73737563" w14:textId="77777777" w:rsidTr="00A23716">
        <w:tc>
          <w:tcPr>
            <w:tcW w:w="1255" w:type="dxa"/>
            <w:shd w:val="clear" w:color="auto" w:fill="BFBFBF" w:themeFill="background1" w:themeFillShade="BF"/>
          </w:tcPr>
          <w:p w14:paraId="2AEF0614" w14:textId="77777777" w:rsidR="0003039B" w:rsidRPr="0003039B" w:rsidRDefault="0003039B" w:rsidP="00A23716">
            <w:pPr>
              <w:rPr>
                <w:rFonts w:ascii="Arial" w:hAnsi="Arial" w:cs="Arial"/>
              </w:rPr>
            </w:pPr>
            <w:r w:rsidRPr="0003039B">
              <w:rPr>
                <w:rFonts w:ascii="Arial" w:hAnsi="Arial" w:cs="Arial"/>
              </w:rPr>
              <w:t>Name</w:t>
            </w:r>
          </w:p>
        </w:tc>
        <w:tc>
          <w:tcPr>
            <w:tcW w:w="3249" w:type="dxa"/>
          </w:tcPr>
          <w:p w14:paraId="2EC8EDDB" w14:textId="77777777" w:rsidR="0003039B" w:rsidRPr="0003039B" w:rsidRDefault="0003039B" w:rsidP="00A23716">
            <w:pPr>
              <w:rPr>
                <w:rFonts w:ascii="Arial" w:hAnsi="Arial" w:cs="Arial"/>
                <w:b/>
              </w:rPr>
            </w:pPr>
          </w:p>
          <w:p w14:paraId="6D59B410" w14:textId="77777777" w:rsidR="0003039B" w:rsidRPr="0003039B" w:rsidRDefault="0003039B" w:rsidP="00A23716">
            <w:pPr>
              <w:rPr>
                <w:rFonts w:ascii="Arial" w:hAnsi="Arial" w:cs="Arial"/>
                <w:b/>
              </w:rPr>
            </w:pPr>
          </w:p>
        </w:tc>
        <w:tc>
          <w:tcPr>
            <w:tcW w:w="981" w:type="dxa"/>
            <w:shd w:val="clear" w:color="auto" w:fill="BFBFBF" w:themeFill="background1" w:themeFillShade="BF"/>
          </w:tcPr>
          <w:p w14:paraId="255DAAEC" w14:textId="77777777" w:rsidR="0003039B" w:rsidRPr="0003039B" w:rsidRDefault="0003039B" w:rsidP="00A23716">
            <w:pPr>
              <w:rPr>
                <w:rFonts w:ascii="Arial" w:hAnsi="Arial" w:cs="Arial"/>
              </w:rPr>
            </w:pPr>
            <w:r w:rsidRPr="0003039B">
              <w:rPr>
                <w:rFonts w:ascii="Arial" w:hAnsi="Arial" w:cs="Arial"/>
              </w:rPr>
              <w:t>Role</w:t>
            </w:r>
          </w:p>
        </w:tc>
        <w:tc>
          <w:tcPr>
            <w:tcW w:w="4320" w:type="dxa"/>
          </w:tcPr>
          <w:p w14:paraId="1572E2CC" w14:textId="77777777" w:rsidR="0003039B" w:rsidRPr="0003039B" w:rsidRDefault="0003039B" w:rsidP="00A23716">
            <w:pPr>
              <w:rPr>
                <w:rFonts w:ascii="Arial" w:hAnsi="Arial" w:cs="Arial"/>
                <w:b/>
              </w:rPr>
            </w:pPr>
          </w:p>
        </w:tc>
      </w:tr>
      <w:tr w:rsidR="0003039B" w:rsidRPr="0003039B" w14:paraId="4FE68236" w14:textId="77777777" w:rsidTr="00A23716">
        <w:tc>
          <w:tcPr>
            <w:tcW w:w="1255" w:type="dxa"/>
            <w:shd w:val="clear" w:color="auto" w:fill="BFBFBF" w:themeFill="background1" w:themeFillShade="BF"/>
          </w:tcPr>
          <w:p w14:paraId="2F6B4988" w14:textId="05C470EA" w:rsidR="0003039B" w:rsidRPr="0003039B" w:rsidRDefault="00AB2252" w:rsidP="00A237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Start d</w:t>
            </w:r>
            <w:r w:rsidR="0003039B" w:rsidRPr="0003039B">
              <w:rPr>
                <w:rFonts w:ascii="Arial" w:hAnsi="Arial" w:cs="Arial"/>
              </w:rPr>
              <w:t>ate</w:t>
            </w:r>
          </w:p>
        </w:tc>
        <w:tc>
          <w:tcPr>
            <w:tcW w:w="3249" w:type="dxa"/>
          </w:tcPr>
          <w:p w14:paraId="41F0B5E8" w14:textId="77777777" w:rsidR="0003039B" w:rsidRPr="0003039B" w:rsidRDefault="0003039B" w:rsidP="00A23716">
            <w:pPr>
              <w:rPr>
                <w:rFonts w:ascii="Arial" w:hAnsi="Arial" w:cs="Arial"/>
                <w:b/>
              </w:rPr>
            </w:pPr>
          </w:p>
          <w:p w14:paraId="4A7F5468" w14:textId="77777777" w:rsidR="0003039B" w:rsidRPr="0003039B" w:rsidRDefault="0003039B" w:rsidP="00A23716">
            <w:pPr>
              <w:rPr>
                <w:rFonts w:ascii="Arial" w:hAnsi="Arial" w:cs="Arial"/>
                <w:b/>
              </w:rPr>
            </w:pPr>
          </w:p>
        </w:tc>
        <w:tc>
          <w:tcPr>
            <w:tcW w:w="981" w:type="dxa"/>
            <w:shd w:val="clear" w:color="auto" w:fill="BFBFBF" w:themeFill="background1" w:themeFillShade="BF"/>
          </w:tcPr>
          <w:p w14:paraId="11D5EC6E" w14:textId="77777777" w:rsidR="0003039B" w:rsidRPr="0003039B" w:rsidRDefault="0003039B" w:rsidP="00A23716">
            <w:pPr>
              <w:rPr>
                <w:rFonts w:ascii="Arial" w:hAnsi="Arial" w:cs="Arial"/>
              </w:rPr>
            </w:pPr>
            <w:r w:rsidRPr="0003039B">
              <w:rPr>
                <w:rFonts w:ascii="Arial" w:hAnsi="Arial" w:cs="Arial"/>
              </w:rPr>
              <w:t>Mentor</w:t>
            </w:r>
          </w:p>
        </w:tc>
        <w:tc>
          <w:tcPr>
            <w:tcW w:w="4320" w:type="dxa"/>
          </w:tcPr>
          <w:p w14:paraId="56DBF8D9" w14:textId="77777777" w:rsidR="0003039B" w:rsidRPr="0003039B" w:rsidRDefault="0003039B" w:rsidP="00A23716">
            <w:pPr>
              <w:rPr>
                <w:rFonts w:ascii="Arial" w:hAnsi="Arial" w:cs="Arial"/>
                <w:b/>
              </w:rPr>
            </w:pPr>
          </w:p>
        </w:tc>
      </w:tr>
    </w:tbl>
    <w:p w14:paraId="591E223D" w14:textId="77777777" w:rsidR="0003039B" w:rsidRPr="0003039B" w:rsidRDefault="0003039B" w:rsidP="0003039B">
      <w:pPr>
        <w:rPr>
          <w:rFonts w:ascii="Arial" w:hAnsi="Arial" w:cs="Arial"/>
          <w:b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5751"/>
      </w:tblGrid>
      <w:tr w:rsidR="0003039B" w:rsidRPr="0003039B" w14:paraId="5D7BF418" w14:textId="77777777" w:rsidTr="00A23716">
        <w:trPr>
          <w:cantSplit/>
          <w:trHeight w:val="460"/>
        </w:trPr>
        <w:tc>
          <w:tcPr>
            <w:tcW w:w="4077" w:type="dxa"/>
            <w:vMerge w:val="restart"/>
            <w:shd w:val="clear" w:color="auto" w:fill="D9D9D9"/>
            <w:vAlign w:val="center"/>
          </w:tcPr>
          <w:p w14:paraId="74146914" w14:textId="690C3F1B" w:rsidR="0003039B" w:rsidRPr="0003039B" w:rsidRDefault="0003039B" w:rsidP="00A23716">
            <w:pPr>
              <w:pStyle w:val="DefaultText"/>
              <w:rPr>
                <w:color w:val="000000"/>
                <w:sz w:val="22"/>
              </w:rPr>
            </w:pPr>
            <w:r w:rsidRPr="0003039B">
              <w:rPr>
                <w:color w:val="000000"/>
                <w:sz w:val="22"/>
              </w:rPr>
              <w:t>Document(s) confirming proof of eligibi</w:t>
            </w:r>
            <w:r w:rsidR="00AB2252">
              <w:rPr>
                <w:color w:val="000000"/>
                <w:sz w:val="22"/>
              </w:rPr>
              <w:t>lity of employment within the U</w:t>
            </w:r>
            <w:r w:rsidRPr="0003039B">
              <w:rPr>
                <w:color w:val="000000"/>
                <w:sz w:val="22"/>
              </w:rPr>
              <w:t>K</w:t>
            </w:r>
          </w:p>
        </w:tc>
        <w:tc>
          <w:tcPr>
            <w:tcW w:w="5751" w:type="dxa"/>
            <w:vAlign w:val="center"/>
          </w:tcPr>
          <w:p w14:paraId="4E102C2F" w14:textId="77777777" w:rsidR="0003039B" w:rsidRPr="0003039B" w:rsidRDefault="0003039B" w:rsidP="00A23716">
            <w:pPr>
              <w:pStyle w:val="DefaultText"/>
              <w:spacing w:line="360" w:lineRule="auto"/>
              <w:jc w:val="both"/>
              <w:rPr>
                <w:color w:val="000000"/>
                <w:sz w:val="22"/>
              </w:rPr>
            </w:pPr>
          </w:p>
        </w:tc>
      </w:tr>
      <w:tr w:rsidR="0003039B" w:rsidRPr="0003039B" w14:paraId="167DA428" w14:textId="77777777" w:rsidTr="00A23716">
        <w:trPr>
          <w:cantSplit/>
          <w:trHeight w:val="460"/>
        </w:trPr>
        <w:tc>
          <w:tcPr>
            <w:tcW w:w="4077" w:type="dxa"/>
            <w:vMerge/>
            <w:shd w:val="clear" w:color="auto" w:fill="D9D9D9"/>
            <w:vAlign w:val="center"/>
          </w:tcPr>
          <w:p w14:paraId="77502192" w14:textId="77777777" w:rsidR="0003039B" w:rsidRPr="0003039B" w:rsidRDefault="0003039B" w:rsidP="00A23716">
            <w:pPr>
              <w:pStyle w:val="DefaultText"/>
              <w:rPr>
                <w:color w:val="000000"/>
                <w:sz w:val="22"/>
              </w:rPr>
            </w:pPr>
          </w:p>
        </w:tc>
        <w:tc>
          <w:tcPr>
            <w:tcW w:w="5751" w:type="dxa"/>
            <w:vAlign w:val="center"/>
          </w:tcPr>
          <w:p w14:paraId="5824CA9C" w14:textId="77777777" w:rsidR="0003039B" w:rsidRPr="0003039B" w:rsidRDefault="0003039B" w:rsidP="00A23716">
            <w:pPr>
              <w:pStyle w:val="DefaultText"/>
              <w:spacing w:line="360" w:lineRule="auto"/>
              <w:jc w:val="both"/>
              <w:rPr>
                <w:color w:val="000000"/>
                <w:sz w:val="22"/>
              </w:rPr>
            </w:pPr>
          </w:p>
        </w:tc>
      </w:tr>
      <w:tr w:rsidR="0003039B" w:rsidRPr="0003039B" w14:paraId="5D4896EA" w14:textId="77777777" w:rsidTr="00A23716">
        <w:trPr>
          <w:cantSplit/>
          <w:trHeight w:val="460"/>
        </w:trPr>
        <w:tc>
          <w:tcPr>
            <w:tcW w:w="4077" w:type="dxa"/>
            <w:shd w:val="clear" w:color="auto" w:fill="D9D9D9"/>
            <w:vAlign w:val="center"/>
          </w:tcPr>
          <w:p w14:paraId="6D0F5211" w14:textId="15DDE067" w:rsidR="0003039B" w:rsidRPr="0003039B" w:rsidRDefault="0003039B" w:rsidP="00A23716">
            <w:pPr>
              <w:pStyle w:val="DefaultText"/>
              <w:rPr>
                <w:color w:val="000000"/>
                <w:sz w:val="22"/>
              </w:rPr>
            </w:pPr>
            <w:r w:rsidRPr="0003039B">
              <w:rPr>
                <w:color w:val="000000"/>
                <w:sz w:val="22"/>
              </w:rPr>
              <w:t>P45 (or P46</w:t>
            </w:r>
            <w:r w:rsidR="00AB2252">
              <w:rPr>
                <w:color w:val="000000"/>
                <w:sz w:val="22"/>
              </w:rPr>
              <w:t>,</w:t>
            </w:r>
            <w:r w:rsidRPr="0003039B">
              <w:rPr>
                <w:color w:val="000000"/>
                <w:sz w:val="22"/>
              </w:rPr>
              <w:t xml:space="preserve"> only if P45 not available)</w:t>
            </w:r>
          </w:p>
        </w:tc>
        <w:tc>
          <w:tcPr>
            <w:tcW w:w="5751" w:type="dxa"/>
            <w:vAlign w:val="center"/>
          </w:tcPr>
          <w:p w14:paraId="7FCC5793" w14:textId="77777777" w:rsidR="0003039B" w:rsidRPr="0003039B" w:rsidRDefault="0003039B" w:rsidP="00A23716">
            <w:pPr>
              <w:pStyle w:val="DefaultText"/>
              <w:spacing w:line="360" w:lineRule="auto"/>
              <w:jc w:val="both"/>
              <w:rPr>
                <w:color w:val="000000"/>
                <w:sz w:val="22"/>
              </w:rPr>
            </w:pPr>
          </w:p>
        </w:tc>
      </w:tr>
      <w:tr w:rsidR="0003039B" w:rsidRPr="0003039B" w14:paraId="1D280AE4" w14:textId="77777777" w:rsidTr="00A23716">
        <w:trPr>
          <w:cantSplit/>
          <w:trHeight w:val="460"/>
        </w:trPr>
        <w:tc>
          <w:tcPr>
            <w:tcW w:w="4077" w:type="dxa"/>
            <w:shd w:val="clear" w:color="auto" w:fill="D9D9D9"/>
            <w:vAlign w:val="center"/>
          </w:tcPr>
          <w:p w14:paraId="44D27A3B" w14:textId="77777777" w:rsidR="0003039B" w:rsidRPr="0003039B" w:rsidRDefault="0003039B" w:rsidP="00A23716">
            <w:pPr>
              <w:pStyle w:val="DefaultText"/>
              <w:rPr>
                <w:color w:val="000000"/>
                <w:sz w:val="22"/>
              </w:rPr>
            </w:pPr>
            <w:r w:rsidRPr="0003039B">
              <w:rPr>
                <w:color w:val="000000"/>
                <w:sz w:val="22"/>
              </w:rPr>
              <w:t>National Insurance number</w:t>
            </w:r>
          </w:p>
        </w:tc>
        <w:tc>
          <w:tcPr>
            <w:tcW w:w="5751" w:type="dxa"/>
            <w:vAlign w:val="center"/>
          </w:tcPr>
          <w:p w14:paraId="59A80080" w14:textId="77777777" w:rsidR="0003039B" w:rsidRPr="0003039B" w:rsidRDefault="0003039B" w:rsidP="00A23716">
            <w:pPr>
              <w:pStyle w:val="DefaultText"/>
              <w:spacing w:line="360" w:lineRule="auto"/>
              <w:jc w:val="both"/>
              <w:rPr>
                <w:color w:val="000000"/>
                <w:sz w:val="22"/>
              </w:rPr>
            </w:pPr>
          </w:p>
        </w:tc>
      </w:tr>
      <w:tr w:rsidR="0003039B" w:rsidRPr="0003039B" w14:paraId="12510432" w14:textId="77777777" w:rsidTr="00A23716">
        <w:trPr>
          <w:cantSplit/>
          <w:trHeight w:val="460"/>
        </w:trPr>
        <w:tc>
          <w:tcPr>
            <w:tcW w:w="4077" w:type="dxa"/>
            <w:shd w:val="clear" w:color="auto" w:fill="D9D9D9"/>
            <w:vAlign w:val="center"/>
          </w:tcPr>
          <w:p w14:paraId="24367EE2" w14:textId="050A4BD0" w:rsidR="0003039B" w:rsidRPr="0003039B" w:rsidRDefault="00AB2252" w:rsidP="00A23716">
            <w:pPr>
              <w:pStyle w:val="DefaultTex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Contracted out:</w:t>
            </w:r>
            <w:r>
              <w:rPr>
                <w:color w:val="000000"/>
                <w:sz w:val="22"/>
              </w:rPr>
              <w:tab/>
              <w:t xml:space="preserve"> </w:t>
            </w:r>
            <w:r w:rsidR="0003039B" w:rsidRPr="0003039B">
              <w:rPr>
                <w:color w:val="000000"/>
                <w:sz w:val="22"/>
              </w:rPr>
              <w:t>Yes / No</w:t>
            </w:r>
          </w:p>
        </w:tc>
        <w:tc>
          <w:tcPr>
            <w:tcW w:w="5751" w:type="dxa"/>
            <w:vAlign w:val="center"/>
          </w:tcPr>
          <w:p w14:paraId="59AE6477" w14:textId="77777777" w:rsidR="0003039B" w:rsidRPr="0003039B" w:rsidRDefault="0003039B" w:rsidP="00A23716">
            <w:pPr>
              <w:pStyle w:val="DefaultText"/>
              <w:spacing w:line="360" w:lineRule="auto"/>
              <w:jc w:val="both"/>
              <w:rPr>
                <w:color w:val="000000"/>
                <w:sz w:val="22"/>
              </w:rPr>
            </w:pPr>
          </w:p>
        </w:tc>
      </w:tr>
      <w:tr w:rsidR="0003039B" w:rsidRPr="0003039B" w14:paraId="0D770DFF" w14:textId="77777777" w:rsidTr="00A23716">
        <w:trPr>
          <w:cantSplit/>
          <w:trHeight w:val="460"/>
        </w:trPr>
        <w:tc>
          <w:tcPr>
            <w:tcW w:w="4077" w:type="dxa"/>
            <w:vMerge w:val="restart"/>
            <w:shd w:val="clear" w:color="auto" w:fill="D9D9D9"/>
            <w:vAlign w:val="center"/>
          </w:tcPr>
          <w:p w14:paraId="491AB945" w14:textId="77777777" w:rsidR="0003039B" w:rsidRPr="0003039B" w:rsidRDefault="0003039B" w:rsidP="00A23716">
            <w:pPr>
              <w:pStyle w:val="DefaultText"/>
              <w:rPr>
                <w:color w:val="000000"/>
                <w:sz w:val="22"/>
              </w:rPr>
            </w:pPr>
            <w:r w:rsidRPr="0003039B">
              <w:rPr>
                <w:color w:val="000000"/>
                <w:sz w:val="22"/>
              </w:rPr>
              <w:t>Bank address</w:t>
            </w:r>
          </w:p>
        </w:tc>
        <w:tc>
          <w:tcPr>
            <w:tcW w:w="5751" w:type="dxa"/>
            <w:vAlign w:val="center"/>
          </w:tcPr>
          <w:p w14:paraId="2142745E" w14:textId="77777777" w:rsidR="0003039B" w:rsidRPr="0003039B" w:rsidRDefault="0003039B" w:rsidP="00A23716">
            <w:pPr>
              <w:pStyle w:val="DefaultText"/>
              <w:spacing w:line="360" w:lineRule="auto"/>
              <w:jc w:val="both"/>
              <w:rPr>
                <w:color w:val="000000"/>
                <w:sz w:val="22"/>
              </w:rPr>
            </w:pPr>
          </w:p>
        </w:tc>
      </w:tr>
      <w:tr w:rsidR="0003039B" w:rsidRPr="0003039B" w14:paraId="6ECC3751" w14:textId="77777777" w:rsidTr="00A23716">
        <w:trPr>
          <w:cantSplit/>
          <w:trHeight w:val="460"/>
        </w:trPr>
        <w:tc>
          <w:tcPr>
            <w:tcW w:w="4077" w:type="dxa"/>
            <w:vMerge/>
            <w:shd w:val="clear" w:color="auto" w:fill="D9D9D9"/>
            <w:vAlign w:val="center"/>
          </w:tcPr>
          <w:p w14:paraId="2B60ACEE" w14:textId="77777777" w:rsidR="0003039B" w:rsidRPr="0003039B" w:rsidRDefault="0003039B" w:rsidP="00A23716">
            <w:pPr>
              <w:pStyle w:val="DefaultText"/>
              <w:rPr>
                <w:color w:val="000000"/>
                <w:sz w:val="22"/>
              </w:rPr>
            </w:pPr>
          </w:p>
        </w:tc>
        <w:tc>
          <w:tcPr>
            <w:tcW w:w="5751" w:type="dxa"/>
            <w:vAlign w:val="center"/>
          </w:tcPr>
          <w:p w14:paraId="36D6F044" w14:textId="77777777" w:rsidR="0003039B" w:rsidRPr="0003039B" w:rsidRDefault="0003039B" w:rsidP="00A23716">
            <w:pPr>
              <w:pStyle w:val="DefaultText"/>
              <w:spacing w:line="360" w:lineRule="auto"/>
              <w:jc w:val="both"/>
              <w:rPr>
                <w:color w:val="000000"/>
                <w:sz w:val="22"/>
              </w:rPr>
            </w:pPr>
          </w:p>
        </w:tc>
      </w:tr>
      <w:tr w:rsidR="0003039B" w:rsidRPr="0003039B" w14:paraId="44A95F77" w14:textId="77777777" w:rsidTr="00A23716">
        <w:trPr>
          <w:cantSplit/>
          <w:trHeight w:val="460"/>
        </w:trPr>
        <w:tc>
          <w:tcPr>
            <w:tcW w:w="4077" w:type="dxa"/>
            <w:shd w:val="clear" w:color="auto" w:fill="D9D9D9"/>
            <w:vAlign w:val="center"/>
          </w:tcPr>
          <w:p w14:paraId="2B731DBB" w14:textId="77777777" w:rsidR="0003039B" w:rsidRPr="0003039B" w:rsidRDefault="0003039B" w:rsidP="00A23716">
            <w:pPr>
              <w:pStyle w:val="DefaultText"/>
              <w:rPr>
                <w:color w:val="000000"/>
                <w:sz w:val="22"/>
              </w:rPr>
            </w:pPr>
            <w:r w:rsidRPr="0003039B">
              <w:rPr>
                <w:color w:val="000000"/>
                <w:sz w:val="22"/>
              </w:rPr>
              <w:t>Bank account number</w:t>
            </w:r>
          </w:p>
        </w:tc>
        <w:tc>
          <w:tcPr>
            <w:tcW w:w="5751" w:type="dxa"/>
            <w:vAlign w:val="center"/>
          </w:tcPr>
          <w:p w14:paraId="7A4859C9" w14:textId="77777777" w:rsidR="0003039B" w:rsidRPr="0003039B" w:rsidRDefault="0003039B" w:rsidP="00A23716">
            <w:pPr>
              <w:pStyle w:val="DefaultText"/>
              <w:spacing w:line="360" w:lineRule="auto"/>
              <w:jc w:val="both"/>
              <w:rPr>
                <w:color w:val="000000"/>
                <w:sz w:val="22"/>
              </w:rPr>
            </w:pPr>
          </w:p>
        </w:tc>
      </w:tr>
      <w:tr w:rsidR="0003039B" w:rsidRPr="0003039B" w14:paraId="523E1454" w14:textId="77777777" w:rsidTr="00A23716">
        <w:trPr>
          <w:cantSplit/>
          <w:trHeight w:val="460"/>
        </w:trPr>
        <w:tc>
          <w:tcPr>
            <w:tcW w:w="4077" w:type="dxa"/>
            <w:shd w:val="clear" w:color="auto" w:fill="D9D9D9"/>
            <w:vAlign w:val="center"/>
          </w:tcPr>
          <w:p w14:paraId="30C0445A" w14:textId="77777777" w:rsidR="0003039B" w:rsidRPr="0003039B" w:rsidRDefault="0003039B" w:rsidP="00A23716">
            <w:pPr>
              <w:pStyle w:val="DefaultText"/>
              <w:rPr>
                <w:color w:val="000000"/>
                <w:sz w:val="22"/>
              </w:rPr>
            </w:pPr>
            <w:r w:rsidRPr="0003039B">
              <w:rPr>
                <w:color w:val="000000"/>
                <w:sz w:val="22"/>
              </w:rPr>
              <w:t>Bank sort code</w:t>
            </w:r>
          </w:p>
        </w:tc>
        <w:tc>
          <w:tcPr>
            <w:tcW w:w="5751" w:type="dxa"/>
            <w:vAlign w:val="center"/>
          </w:tcPr>
          <w:p w14:paraId="5B0B0EA7" w14:textId="77777777" w:rsidR="0003039B" w:rsidRPr="0003039B" w:rsidRDefault="0003039B" w:rsidP="00A23716">
            <w:pPr>
              <w:pStyle w:val="DefaultText"/>
              <w:spacing w:line="360" w:lineRule="auto"/>
              <w:jc w:val="both"/>
              <w:rPr>
                <w:color w:val="000000"/>
                <w:sz w:val="22"/>
              </w:rPr>
            </w:pPr>
          </w:p>
        </w:tc>
      </w:tr>
      <w:tr w:rsidR="0003039B" w:rsidRPr="0003039B" w14:paraId="3FC34CD7" w14:textId="77777777" w:rsidTr="00A23716">
        <w:trPr>
          <w:cantSplit/>
          <w:trHeight w:val="460"/>
        </w:trPr>
        <w:tc>
          <w:tcPr>
            <w:tcW w:w="4077" w:type="dxa"/>
            <w:shd w:val="clear" w:color="auto" w:fill="D9D9D9"/>
            <w:vAlign w:val="center"/>
          </w:tcPr>
          <w:p w14:paraId="329EB76E" w14:textId="675D189F" w:rsidR="0003039B" w:rsidRPr="0003039B" w:rsidRDefault="00AB2252" w:rsidP="00A23716">
            <w:pPr>
              <w:pStyle w:val="DefaultTex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Emergency c</w:t>
            </w:r>
            <w:r w:rsidR="0003039B" w:rsidRPr="0003039B">
              <w:rPr>
                <w:color w:val="000000"/>
                <w:sz w:val="22"/>
              </w:rPr>
              <w:t>ontact name</w:t>
            </w:r>
          </w:p>
        </w:tc>
        <w:tc>
          <w:tcPr>
            <w:tcW w:w="5751" w:type="dxa"/>
            <w:vAlign w:val="center"/>
          </w:tcPr>
          <w:p w14:paraId="0DEFB36E" w14:textId="77777777" w:rsidR="0003039B" w:rsidRPr="0003039B" w:rsidRDefault="0003039B" w:rsidP="00A23716">
            <w:pPr>
              <w:pStyle w:val="DefaultText"/>
              <w:spacing w:line="360" w:lineRule="auto"/>
              <w:jc w:val="both"/>
              <w:rPr>
                <w:color w:val="000000"/>
                <w:sz w:val="22"/>
              </w:rPr>
            </w:pPr>
          </w:p>
        </w:tc>
      </w:tr>
      <w:tr w:rsidR="0003039B" w:rsidRPr="0003039B" w14:paraId="0FF6786B" w14:textId="77777777" w:rsidTr="00A23716">
        <w:trPr>
          <w:cantSplit/>
          <w:trHeight w:val="460"/>
        </w:trPr>
        <w:tc>
          <w:tcPr>
            <w:tcW w:w="4077" w:type="dxa"/>
            <w:shd w:val="clear" w:color="auto" w:fill="D9D9D9"/>
            <w:vAlign w:val="center"/>
          </w:tcPr>
          <w:p w14:paraId="4267B1B1" w14:textId="09F83CC2" w:rsidR="0003039B" w:rsidRPr="0003039B" w:rsidRDefault="00AB2252" w:rsidP="00A23716">
            <w:pPr>
              <w:pStyle w:val="DefaultTex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Emergency c</w:t>
            </w:r>
            <w:r w:rsidR="0003039B" w:rsidRPr="0003039B">
              <w:rPr>
                <w:color w:val="000000"/>
                <w:sz w:val="22"/>
              </w:rPr>
              <w:t>ontact relationship</w:t>
            </w:r>
          </w:p>
        </w:tc>
        <w:tc>
          <w:tcPr>
            <w:tcW w:w="5751" w:type="dxa"/>
            <w:vAlign w:val="center"/>
          </w:tcPr>
          <w:p w14:paraId="1F18A81F" w14:textId="77777777" w:rsidR="0003039B" w:rsidRPr="0003039B" w:rsidRDefault="0003039B" w:rsidP="00A23716">
            <w:pPr>
              <w:pStyle w:val="DefaultText"/>
              <w:spacing w:line="360" w:lineRule="auto"/>
              <w:jc w:val="both"/>
              <w:rPr>
                <w:color w:val="000000"/>
                <w:sz w:val="22"/>
              </w:rPr>
            </w:pPr>
          </w:p>
        </w:tc>
      </w:tr>
      <w:tr w:rsidR="0003039B" w:rsidRPr="0003039B" w14:paraId="4B8AC771" w14:textId="77777777" w:rsidTr="00A23716">
        <w:trPr>
          <w:cantSplit/>
          <w:trHeight w:val="930"/>
        </w:trPr>
        <w:tc>
          <w:tcPr>
            <w:tcW w:w="4077" w:type="dxa"/>
            <w:shd w:val="clear" w:color="auto" w:fill="D9D9D9"/>
            <w:vAlign w:val="center"/>
          </w:tcPr>
          <w:p w14:paraId="7D765B76" w14:textId="1BC86B23" w:rsidR="0003039B" w:rsidRPr="0003039B" w:rsidRDefault="00AB2252" w:rsidP="00A23716">
            <w:pPr>
              <w:pStyle w:val="DefaultTex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Emergency c</w:t>
            </w:r>
            <w:r w:rsidR="0003039B" w:rsidRPr="0003039B">
              <w:rPr>
                <w:color w:val="000000"/>
                <w:sz w:val="22"/>
              </w:rPr>
              <w:t>ontact address</w:t>
            </w:r>
          </w:p>
        </w:tc>
        <w:tc>
          <w:tcPr>
            <w:tcW w:w="5751" w:type="dxa"/>
            <w:vAlign w:val="center"/>
          </w:tcPr>
          <w:p w14:paraId="409FBFB8" w14:textId="77777777" w:rsidR="0003039B" w:rsidRPr="0003039B" w:rsidRDefault="0003039B" w:rsidP="00A23716">
            <w:pPr>
              <w:pStyle w:val="DefaultText"/>
              <w:spacing w:line="360" w:lineRule="auto"/>
              <w:jc w:val="both"/>
              <w:rPr>
                <w:color w:val="000000"/>
                <w:sz w:val="22"/>
              </w:rPr>
            </w:pPr>
          </w:p>
        </w:tc>
      </w:tr>
      <w:tr w:rsidR="0003039B" w:rsidRPr="0003039B" w14:paraId="3963FE4F" w14:textId="77777777" w:rsidTr="00A23716">
        <w:trPr>
          <w:cantSplit/>
          <w:trHeight w:val="460"/>
        </w:trPr>
        <w:tc>
          <w:tcPr>
            <w:tcW w:w="4077" w:type="dxa"/>
            <w:shd w:val="clear" w:color="auto" w:fill="D9D9D9"/>
            <w:vAlign w:val="center"/>
          </w:tcPr>
          <w:p w14:paraId="26120C79" w14:textId="2F5AD458" w:rsidR="0003039B" w:rsidRPr="0003039B" w:rsidRDefault="00AB2252" w:rsidP="00A23716">
            <w:pPr>
              <w:pStyle w:val="DefaultTex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Emergency contact t</w:t>
            </w:r>
            <w:r w:rsidR="0003039B" w:rsidRPr="0003039B">
              <w:rPr>
                <w:color w:val="000000"/>
                <w:sz w:val="22"/>
              </w:rPr>
              <w:t xml:space="preserve">elephone </w:t>
            </w:r>
            <w:r>
              <w:rPr>
                <w:color w:val="000000"/>
                <w:sz w:val="22"/>
              </w:rPr>
              <w:t>number</w:t>
            </w:r>
          </w:p>
        </w:tc>
        <w:tc>
          <w:tcPr>
            <w:tcW w:w="5751" w:type="dxa"/>
            <w:vAlign w:val="center"/>
          </w:tcPr>
          <w:p w14:paraId="1D75504E" w14:textId="77777777" w:rsidR="0003039B" w:rsidRPr="0003039B" w:rsidRDefault="0003039B" w:rsidP="00A23716">
            <w:pPr>
              <w:pStyle w:val="DefaultText"/>
              <w:spacing w:line="360" w:lineRule="auto"/>
              <w:jc w:val="both"/>
              <w:rPr>
                <w:color w:val="000000"/>
                <w:sz w:val="22"/>
              </w:rPr>
            </w:pPr>
            <w:r w:rsidRPr="0003039B">
              <w:rPr>
                <w:color w:val="000000"/>
                <w:sz w:val="22"/>
              </w:rPr>
              <w:t>Landline:</w:t>
            </w:r>
          </w:p>
          <w:p w14:paraId="38968BB7" w14:textId="77777777" w:rsidR="0003039B" w:rsidRPr="0003039B" w:rsidRDefault="0003039B" w:rsidP="00A23716">
            <w:pPr>
              <w:pStyle w:val="DefaultText"/>
              <w:spacing w:line="360" w:lineRule="auto"/>
              <w:jc w:val="both"/>
              <w:rPr>
                <w:color w:val="000000"/>
                <w:sz w:val="22"/>
              </w:rPr>
            </w:pPr>
            <w:r w:rsidRPr="0003039B">
              <w:rPr>
                <w:color w:val="000000"/>
                <w:sz w:val="22"/>
              </w:rPr>
              <w:t>Work:</w:t>
            </w:r>
          </w:p>
          <w:p w14:paraId="027ABAFC" w14:textId="77777777" w:rsidR="0003039B" w:rsidRPr="0003039B" w:rsidRDefault="0003039B" w:rsidP="00A23716">
            <w:pPr>
              <w:pStyle w:val="DefaultText"/>
              <w:spacing w:line="360" w:lineRule="auto"/>
              <w:jc w:val="both"/>
              <w:rPr>
                <w:color w:val="000000"/>
                <w:sz w:val="22"/>
              </w:rPr>
            </w:pPr>
            <w:r w:rsidRPr="0003039B">
              <w:rPr>
                <w:color w:val="000000"/>
                <w:sz w:val="22"/>
              </w:rPr>
              <w:t>Mobile:</w:t>
            </w:r>
          </w:p>
        </w:tc>
      </w:tr>
      <w:tr w:rsidR="0003039B" w:rsidRPr="0003039B" w14:paraId="7FF1C404" w14:textId="77777777" w:rsidTr="00A23716">
        <w:trPr>
          <w:cantSplit/>
          <w:trHeight w:val="460"/>
        </w:trPr>
        <w:tc>
          <w:tcPr>
            <w:tcW w:w="4077" w:type="dxa"/>
            <w:shd w:val="clear" w:color="auto" w:fill="D9D9D9"/>
            <w:vAlign w:val="center"/>
          </w:tcPr>
          <w:p w14:paraId="4C1FEF59" w14:textId="2DF6D540" w:rsidR="0003039B" w:rsidRPr="0003039B" w:rsidRDefault="00AB2252" w:rsidP="00A23716">
            <w:pPr>
              <w:pStyle w:val="DefaultTex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Driving licence (type &amp; n</w:t>
            </w:r>
            <w:r w:rsidR="0003039B" w:rsidRPr="0003039B">
              <w:rPr>
                <w:color w:val="000000"/>
                <w:sz w:val="22"/>
              </w:rPr>
              <w:t>umber)</w:t>
            </w:r>
          </w:p>
        </w:tc>
        <w:tc>
          <w:tcPr>
            <w:tcW w:w="5751" w:type="dxa"/>
            <w:vAlign w:val="center"/>
          </w:tcPr>
          <w:p w14:paraId="002E013A" w14:textId="77777777" w:rsidR="0003039B" w:rsidRPr="0003039B" w:rsidRDefault="0003039B" w:rsidP="00A23716">
            <w:pPr>
              <w:pStyle w:val="DefaultText"/>
              <w:spacing w:line="360" w:lineRule="auto"/>
              <w:jc w:val="both"/>
              <w:rPr>
                <w:color w:val="000000"/>
                <w:sz w:val="22"/>
              </w:rPr>
            </w:pPr>
          </w:p>
        </w:tc>
      </w:tr>
      <w:tr w:rsidR="0003039B" w:rsidRPr="0003039B" w14:paraId="3A808124" w14:textId="77777777" w:rsidTr="00A23716">
        <w:trPr>
          <w:cantSplit/>
          <w:trHeight w:val="809"/>
        </w:trPr>
        <w:tc>
          <w:tcPr>
            <w:tcW w:w="4077" w:type="dxa"/>
            <w:shd w:val="clear" w:color="auto" w:fill="D9D9D9"/>
            <w:vAlign w:val="center"/>
          </w:tcPr>
          <w:p w14:paraId="78F9C543" w14:textId="77777777" w:rsidR="0003039B" w:rsidRPr="0003039B" w:rsidRDefault="0003039B" w:rsidP="00A23716">
            <w:pPr>
              <w:pStyle w:val="DefaultText"/>
              <w:rPr>
                <w:color w:val="000000"/>
                <w:sz w:val="22"/>
              </w:rPr>
            </w:pPr>
            <w:r w:rsidRPr="0003039B">
              <w:rPr>
                <w:color w:val="000000"/>
                <w:sz w:val="22"/>
              </w:rPr>
              <w:t xml:space="preserve">Disclosure Barring Service (DBS) Enhanced </w:t>
            </w:r>
          </w:p>
        </w:tc>
        <w:tc>
          <w:tcPr>
            <w:tcW w:w="5751" w:type="dxa"/>
            <w:vAlign w:val="center"/>
          </w:tcPr>
          <w:p w14:paraId="211194A7" w14:textId="77777777" w:rsidR="0003039B" w:rsidRPr="0003039B" w:rsidRDefault="0003039B" w:rsidP="00A23716">
            <w:pPr>
              <w:pStyle w:val="DefaultText"/>
              <w:spacing w:line="360" w:lineRule="auto"/>
              <w:jc w:val="both"/>
              <w:rPr>
                <w:color w:val="000000"/>
                <w:sz w:val="22"/>
              </w:rPr>
            </w:pPr>
          </w:p>
        </w:tc>
      </w:tr>
      <w:tr w:rsidR="0003039B" w:rsidRPr="0003039B" w14:paraId="15A82283" w14:textId="77777777" w:rsidTr="00A23716">
        <w:trPr>
          <w:cantSplit/>
          <w:trHeight w:val="809"/>
        </w:trPr>
        <w:tc>
          <w:tcPr>
            <w:tcW w:w="4077" w:type="dxa"/>
            <w:shd w:val="clear" w:color="auto" w:fill="D9D9D9"/>
            <w:vAlign w:val="center"/>
          </w:tcPr>
          <w:p w14:paraId="6EE71DF0" w14:textId="2471B9DC" w:rsidR="0003039B" w:rsidRPr="0003039B" w:rsidRDefault="00AB2252" w:rsidP="00A23716">
            <w:pPr>
              <w:pStyle w:val="DefaultTex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NHS </w:t>
            </w:r>
            <w:r w:rsidR="00517539">
              <w:rPr>
                <w:color w:val="000000"/>
                <w:sz w:val="22"/>
              </w:rPr>
              <w:t>s</w:t>
            </w:r>
            <w:r>
              <w:rPr>
                <w:color w:val="000000"/>
                <w:sz w:val="22"/>
              </w:rPr>
              <w:t>mart</w:t>
            </w:r>
            <w:r w:rsidR="00517539">
              <w:rPr>
                <w:color w:val="000000"/>
                <w:sz w:val="22"/>
              </w:rPr>
              <w:t>c</w:t>
            </w:r>
            <w:r>
              <w:rPr>
                <w:color w:val="000000"/>
                <w:sz w:val="22"/>
              </w:rPr>
              <w:t>ard n</w:t>
            </w:r>
            <w:r w:rsidR="0003039B" w:rsidRPr="0003039B">
              <w:rPr>
                <w:color w:val="000000"/>
                <w:sz w:val="22"/>
              </w:rPr>
              <w:t>umber (if applicable)</w:t>
            </w:r>
          </w:p>
        </w:tc>
        <w:tc>
          <w:tcPr>
            <w:tcW w:w="5751" w:type="dxa"/>
            <w:vAlign w:val="center"/>
          </w:tcPr>
          <w:p w14:paraId="3374748D" w14:textId="77777777" w:rsidR="0003039B" w:rsidRPr="0003039B" w:rsidRDefault="0003039B" w:rsidP="00A23716">
            <w:pPr>
              <w:pStyle w:val="DefaultText"/>
              <w:spacing w:line="360" w:lineRule="auto"/>
              <w:jc w:val="both"/>
              <w:rPr>
                <w:color w:val="000000"/>
                <w:sz w:val="22"/>
              </w:rPr>
            </w:pPr>
          </w:p>
        </w:tc>
      </w:tr>
      <w:tr w:rsidR="0003039B" w:rsidRPr="0003039B" w14:paraId="0CA0C051" w14:textId="77777777" w:rsidTr="00A23716">
        <w:trPr>
          <w:cantSplit/>
          <w:trHeight w:val="809"/>
        </w:trPr>
        <w:tc>
          <w:tcPr>
            <w:tcW w:w="4077" w:type="dxa"/>
            <w:shd w:val="clear" w:color="auto" w:fill="D9D9D9"/>
            <w:vAlign w:val="center"/>
          </w:tcPr>
          <w:p w14:paraId="6E40B488" w14:textId="73F92075" w:rsidR="0003039B" w:rsidRPr="0003039B" w:rsidRDefault="00AB2252" w:rsidP="00A23716">
            <w:pPr>
              <w:pStyle w:val="DefaultTex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NHS employee n</w:t>
            </w:r>
            <w:r w:rsidR="0003039B" w:rsidRPr="0003039B">
              <w:rPr>
                <w:color w:val="000000"/>
                <w:sz w:val="22"/>
              </w:rPr>
              <w:t>umber (if applicable)</w:t>
            </w:r>
          </w:p>
        </w:tc>
        <w:tc>
          <w:tcPr>
            <w:tcW w:w="5751" w:type="dxa"/>
            <w:vAlign w:val="center"/>
          </w:tcPr>
          <w:p w14:paraId="435AC768" w14:textId="77777777" w:rsidR="0003039B" w:rsidRPr="0003039B" w:rsidRDefault="0003039B" w:rsidP="00A23716">
            <w:pPr>
              <w:pStyle w:val="DefaultText"/>
              <w:spacing w:line="360" w:lineRule="auto"/>
              <w:jc w:val="both"/>
              <w:rPr>
                <w:color w:val="000000"/>
                <w:sz w:val="22"/>
              </w:rPr>
            </w:pPr>
          </w:p>
        </w:tc>
      </w:tr>
      <w:tr w:rsidR="0003039B" w:rsidRPr="0003039B" w14:paraId="66D1E81D" w14:textId="77777777" w:rsidTr="00A23716">
        <w:trPr>
          <w:cantSplit/>
          <w:trHeight w:val="809"/>
        </w:trPr>
        <w:tc>
          <w:tcPr>
            <w:tcW w:w="4077" w:type="dxa"/>
            <w:shd w:val="clear" w:color="auto" w:fill="D9D9D9"/>
            <w:vAlign w:val="center"/>
          </w:tcPr>
          <w:p w14:paraId="0DFEAD9C" w14:textId="180E2DBD" w:rsidR="0003039B" w:rsidRPr="0003039B" w:rsidRDefault="00AB2252" w:rsidP="00A23716">
            <w:pPr>
              <w:pStyle w:val="DefaultTex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NHS l</w:t>
            </w:r>
            <w:r w:rsidR="0003039B" w:rsidRPr="0003039B">
              <w:rPr>
                <w:color w:val="000000"/>
                <w:sz w:val="22"/>
              </w:rPr>
              <w:t>ogin currently used (if applicable)</w:t>
            </w:r>
          </w:p>
        </w:tc>
        <w:tc>
          <w:tcPr>
            <w:tcW w:w="5751" w:type="dxa"/>
            <w:vAlign w:val="center"/>
          </w:tcPr>
          <w:p w14:paraId="7E56E667" w14:textId="77777777" w:rsidR="0003039B" w:rsidRPr="0003039B" w:rsidRDefault="0003039B" w:rsidP="00A23716">
            <w:pPr>
              <w:pStyle w:val="DefaultText"/>
              <w:spacing w:line="360" w:lineRule="auto"/>
              <w:jc w:val="both"/>
              <w:rPr>
                <w:color w:val="000000"/>
                <w:sz w:val="22"/>
              </w:rPr>
            </w:pPr>
          </w:p>
        </w:tc>
      </w:tr>
      <w:tr w:rsidR="00365CD4" w:rsidRPr="0003039B" w14:paraId="4132C110" w14:textId="77777777" w:rsidTr="00A23716">
        <w:trPr>
          <w:cantSplit/>
          <w:trHeight w:val="809"/>
        </w:trPr>
        <w:tc>
          <w:tcPr>
            <w:tcW w:w="4077" w:type="dxa"/>
            <w:shd w:val="clear" w:color="auto" w:fill="D9D9D9"/>
            <w:vAlign w:val="center"/>
          </w:tcPr>
          <w:p w14:paraId="4373A9F4" w14:textId="11E60663" w:rsidR="00365CD4" w:rsidRDefault="00365CD4" w:rsidP="00A23716">
            <w:pPr>
              <w:pStyle w:val="DefaultTex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GMC / NMC </w:t>
            </w:r>
            <w:r w:rsidR="00517539">
              <w:rPr>
                <w:color w:val="000000"/>
                <w:sz w:val="22"/>
              </w:rPr>
              <w:t>r</w:t>
            </w:r>
            <w:r>
              <w:rPr>
                <w:color w:val="000000"/>
                <w:sz w:val="22"/>
              </w:rPr>
              <w:t>egistration</w:t>
            </w:r>
          </w:p>
        </w:tc>
        <w:tc>
          <w:tcPr>
            <w:tcW w:w="5751" w:type="dxa"/>
            <w:vAlign w:val="center"/>
          </w:tcPr>
          <w:p w14:paraId="474BC78A" w14:textId="77777777" w:rsidR="00365CD4" w:rsidRPr="0003039B" w:rsidRDefault="00365CD4" w:rsidP="00A23716">
            <w:pPr>
              <w:pStyle w:val="DefaultText"/>
              <w:spacing w:line="360" w:lineRule="auto"/>
              <w:jc w:val="both"/>
              <w:rPr>
                <w:color w:val="000000"/>
                <w:sz w:val="22"/>
              </w:rPr>
            </w:pPr>
          </w:p>
        </w:tc>
      </w:tr>
      <w:tr w:rsidR="00365CD4" w:rsidRPr="0003039B" w14:paraId="36880A1F" w14:textId="77777777" w:rsidTr="00A23716">
        <w:trPr>
          <w:cantSplit/>
          <w:trHeight w:val="809"/>
        </w:trPr>
        <w:tc>
          <w:tcPr>
            <w:tcW w:w="4077" w:type="dxa"/>
            <w:shd w:val="clear" w:color="auto" w:fill="D9D9D9"/>
            <w:vAlign w:val="center"/>
          </w:tcPr>
          <w:p w14:paraId="45241E9E" w14:textId="408FB38B" w:rsidR="00365CD4" w:rsidRDefault="00365CD4" w:rsidP="00A23716">
            <w:pPr>
              <w:pStyle w:val="DefaultTex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lastRenderedPageBreak/>
              <w:t xml:space="preserve">GMC </w:t>
            </w:r>
            <w:r w:rsidR="00517539">
              <w:rPr>
                <w:color w:val="000000"/>
                <w:sz w:val="22"/>
              </w:rPr>
              <w:t>l</w:t>
            </w:r>
            <w:r>
              <w:rPr>
                <w:color w:val="000000"/>
                <w:sz w:val="22"/>
              </w:rPr>
              <w:t>icence (if applicable)</w:t>
            </w:r>
          </w:p>
        </w:tc>
        <w:tc>
          <w:tcPr>
            <w:tcW w:w="5751" w:type="dxa"/>
            <w:vAlign w:val="center"/>
          </w:tcPr>
          <w:p w14:paraId="15B75D6E" w14:textId="77777777" w:rsidR="00365CD4" w:rsidRPr="0003039B" w:rsidRDefault="00365CD4" w:rsidP="00A23716">
            <w:pPr>
              <w:pStyle w:val="DefaultText"/>
              <w:spacing w:line="360" w:lineRule="auto"/>
              <w:jc w:val="both"/>
              <w:rPr>
                <w:color w:val="000000"/>
                <w:sz w:val="22"/>
              </w:rPr>
            </w:pPr>
          </w:p>
        </w:tc>
      </w:tr>
      <w:tr w:rsidR="00365CD4" w:rsidRPr="0003039B" w14:paraId="30EE56CD" w14:textId="77777777" w:rsidTr="00A23716">
        <w:trPr>
          <w:cantSplit/>
          <w:trHeight w:val="809"/>
        </w:trPr>
        <w:tc>
          <w:tcPr>
            <w:tcW w:w="4077" w:type="dxa"/>
            <w:shd w:val="clear" w:color="auto" w:fill="D9D9D9"/>
            <w:vAlign w:val="center"/>
          </w:tcPr>
          <w:p w14:paraId="06F6DE70" w14:textId="2710F85B" w:rsidR="00365CD4" w:rsidRDefault="00365CD4" w:rsidP="00A23716">
            <w:pPr>
              <w:pStyle w:val="DefaultTex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National Performers List (if applicable)</w:t>
            </w:r>
          </w:p>
        </w:tc>
        <w:tc>
          <w:tcPr>
            <w:tcW w:w="5751" w:type="dxa"/>
            <w:vAlign w:val="center"/>
          </w:tcPr>
          <w:p w14:paraId="47C0223D" w14:textId="77777777" w:rsidR="00365CD4" w:rsidRPr="0003039B" w:rsidRDefault="00365CD4" w:rsidP="00A23716">
            <w:pPr>
              <w:pStyle w:val="DefaultText"/>
              <w:spacing w:line="360" w:lineRule="auto"/>
              <w:jc w:val="both"/>
              <w:rPr>
                <w:color w:val="000000"/>
                <w:sz w:val="22"/>
              </w:rPr>
            </w:pPr>
          </w:p>
        </w:tc>
      </w:tr>
      <w:tr w:rsidR="00365CD4" w:rsidRPr="0003039B" w14:paraId="66B9F4D4" w14:textId="77777777" w:rsidTr="00A23716">
        <w:trPr>
          <w:cantSplit/>
          <w:trHeight w:val="809"/>
        </w:trPr>
        <w:tc>
          <w:tcPr>
            <w:tcW w:w="4077" w:type="dxa"/>
            <w:shd w:val="clear" w:color="auto" w:fill="D9D9D9"/>
            <w:vAlign w:val="center"/>
          </w:tcPr>
          <w:p w14:paraId="3B985F81" w14:textId="63E7C272" w:rsidR="00365CD4" w:rsidRDefault="00365CD4" w:rsidP="00A23716">
            <w:pPr>
              <w:pStyle w:val="DefaultTex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Proof of </w:t>
            </w:r>
            <w:r w:rsidR="00517539">
              <w:rPr>
                <w:color w:val="000000"/>
                <w:sz w:val="22"/>
              </w:rPr>
              <w:t>d</w:t>
            </w:r>
            <w:r>
              <w:rPr>
                <w:color w:val="000000"/>
                <w:sz w:val="22"/>
              </w:rPr>
              <w:t>egree</w:t>
            </w:r>
          </w:p>
        </w:tc>
        <w:tc>
          <w:tcPr>
            <w:tcW w:w="5751" w:type="dxa"/>
            <w:vAlign w:val="center"/>
          </w:tcPr>
          <w:p w14:paraId="5F94B393" w14:textId="77777777" w:rsidR="00365CD4" w:rsidRPr="0003039B" w:rsidRDefault="00365CD4" w:rsidP="00A23716">
            <w:pPr>
              <w:pStyle w:val="DefaultText"/>
              <w:spacing w:line="360" w:lineRule="auto"/>
              <w:jc w:val="both"/>
              <w:rPr>
                <w:color w:val="000000"/>
                <w:sz w:val="22"/>
              </w:rPr>
            </w:pPr>
          </w:p>
        </w:tc>
      </w:tr>
      <w:tr w:rsidR="00365CD4" w:rsidRPr="0003039B" w14:paraId="703033F4" w14:textId="77777777" w:rsidTr="00A23716">
        <w:trPr>
          <w:cantSplit/>
          <w:trHeight w:val="809"/>
        </w:trPr>
        <w:tc>
          <w:tcPr>
            <w:tcW w:w="4077" w:type="dxa"/>
            <w:shd w:val="clear" w:color="auto" w:fill="D9D9D9"/>
            <w:vAlign w:val="center"/>
          </w:tcPr>
          <w:p w14:paraId="534DB3A8" w14:textId="6D017A9C" w:rsidR="00365CD4" w:rsidRDefault="00DC2B60" w:rsidP="00A23716">
            <w:pPr>
              <w:pStyle w:val="DefaultTex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Medical i</w:t>
            </w:r>
            <w:r w:rsidR="00365CD4">
              <w:rPr>
                <w:color w:val="000000"/>
                <w:sz w:val="22"/>
              </w:rPr>
              <w:t>ndemnity</w:t>
            </w:r>
          </w:p>
        </w:tc>
        <w:tc>
          <w:tcPr>
            <w:tcW w:w="5751" w:type="dxa"/>
            <w:vAlign w:val="center"/>
          </w:tcPr>
          <w:p w14:paraId="66F21583" w14:textId="77777777" w:rsidR="00365CD4" w:rsidRPr="0003039B" w:rsidRDefault="00365CD4" w:rsidP="00A23716">
            <w:pPr>
              <w:pStyle w:val="DefaultText"/>
              <w:spacing w:line="360" w:lineRule="auto"/>
              <w:jc w:val="both"/>
              <w:rPr>
                <w:color w:val="000000"/>
                <w:sz w:val="22"/>
              </w:rPr>
            </w:pPr>
          </w:p>
        </w:tc>
      </w:tr>
      <w:tr w:rsidR="00365CD4" w:rsidRPr="0003039B" w14:paraId="2AC791F2" w14:textId="77777777" w:rsidTr="00A23716">
        <w:trPr>
          <w:cantSplit/>
          <w:trHeight w:val="809"/>
        </w:trPr>
        <w:tc>
          <w:tcPr>
            <w:tcW w:w="4077" w:type="dxa"/>
            <w:shd w:val="clear" w:color="auto" w:fill="D9D9D9"/>
            <w:vAlign w:val="center"/>
          </w:tcPr>
          <w:p w14:paraId="19CF758B" w14:textId="0E6BC9C4" w:rsidR="00365CD4" w:rsidRDefault="00365CD4" w:rsidP="00A23716">
            <w:pPr>
              <w:pStyle w:val="DefaultTex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Employment </w:t>
            </w:r>
            <w:r w:rsidR="00517539">
              <w:rPr>
                <w:color w:val="000000"/>
                <w:sz w:val="22"/>
              </w:rPr>
              <w:t>h</w:t>
            </w:r>
            <w:r>
              <w:rPr>
                <w:color w:val="000000"/>
                <w:sz w:val="22"/>
              </w:rPr>
              <w:t>istory (</w:t>
            </w:r>
            <w:r w:rsidR="00517539">
              <w:rPr>
                <w:color w:val="000000"/>
                <w:sz w:val="22"/>
              </w:rPr>
              <w:t xml:space="preserve">a </w:t>
            </w:r>
            <w:r>
              <w:rPr>
                <w:color w:val="000000"/>
                <w:sz w:val="22"/>
              </w:rPr>
              <w:t>CV with explanations of any gaps in employment)</w:t>
            </w:r>
          </w:p>
        </w:tc>
        <w:tc>
          <w:tcPr>
            <w:tcW w:w="5751" w:type="dxa"/>
            <w:vAlign w:val="center"/>
          </w:tcPr>
          <w:p w14:paraId="46DD16FC" w14:textId="77777777" w:rsidR="00365CD4" w:rsidRPr="0003039B" w:rsidRDefault="00365CD4" w:rsidP="00A23716">
            <w:pPr>
              <w:pStyle w:val="DefaultText"/>
              <w:spacing w:line="360" w:lineRule="auto"/>
              <w:jc w:val="both"/>
              <w:rPr>
                <w:color w:val="000000"/>
                <w:sz w:val="22"/>
              </w:rPr>
            </w:pPr>
          </w:p>
        </w:tc>
      </w:tr>
      <w:tr w:rsidR="00365CD4" w:rsidRPr="0003039B" w14:paraId="13A4E13E" w14:textId="77777777" w:rsidTr="00A23716">
        <w:trPr>
          <w:cantSplit/>
          <w:trHeight w:val="809"/>
        </w:trPr>
        <w:tc>
          <w:tcPr>
            <w:tcW w:w="4077" w:type="dxa"/>
            <w:shd w:val="clear" w:color="auto" w:fill="D9D9D9"/>
            <w:vAlign w:val="center"/>
          </w:tcPr>
          <w:p w14:paraId="304B25D3" w14:textId="58282D7B" w:rsidR="00365CD4" w:rsidRDefault="00365CD4" w:rsidP="00A23716">
            <w:pPr>
              <w:pStyle w:val="DefaultTex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DBS </w:t>
            </w:r>
            <w:r w:rsidR="00517539">
              <w:rPr>
                <w:color w:val="000000"/>
                <w:sz w:val="22"/>
              </w:rPr>
              <w:t>c</w:t>
            </w:r>
            <w:r>
              <w:rPr>
                <w:color w:val="000000"/>
                <w:sz w:val="22"/>
              </w:rPr>
              <w:t>heck</w:t>
            </w:r>
          </w:p>
        </w:tc>
        <w:tc>
          <w:tcPr>
            <w:tcW w:w="5751" w:type="dxa"/>
            <w:vAlign w:val="center"/>
          </w:tcPr>
          <w:p w14:paraId="4DF6E465" w14:textId="77777777" w:rsidR="00365CD4" w:rsidRPr="0003039B" w:rsidRDefault="00365CD4" w:rsidP="00A23716">
            <w:pPr>
              <w:pStyle w:val="DefaultText"/>
              <w:spacing w:line="360" w:lineRule="auto"/>
              <w:jc w:val="both"/>
              <w:rPr>
                <w:color w:val="000000"/>
                <w:sz w:val="22"/>
              </w:rPr>
            </w:pPr>
          </w:p>
        </w:tc>
      </w:tr>
      <w:tr w:rsidR="00365CD4" w:rsidRPr="0003039B" w14:paraId="04C2AE80" w14:textId="77777777" w:rsidTr="00A23716">
        <w:trPr>
          <w:cantSplit/>
          <w:trHeight w:val="809"/>
        </w:trPr>
        <w:tc>
          <w:tcPr>
            <w:tcW w:w="4077" w:type="dxa"/>
            <w:shd w:val="clear" w:color="auto" w:fill="D9D9D9"/>
            <w:vAlign w:val="center"/>
          </w:tcPr>
          <w:p w14:paraId="1C3FEE64" w14:textId="541F3FCD" w:rsidR="00365CD4" w:rsidRDefault="00365CD4" w:rsidP="00A23716">
            <w:pPr>
              <w:pStyle w:val="DefaultTex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Passport (original must be shown)</w:t>
            </w:r>
          </w:p>
        </w:tc>
        <w:tc>
          <w:tcPr>
            <w:tcW w:w="5751" w:type="dxa"/>
            <w:vAlign w:val="center"/>
          </w:tcPr>
          <w:p w14:paraId="5BA930D1" w14:textId="77777777" w:rsidR="00365CD4" w:rsidRPr="0003039B" w:rsidRDefault="00365CD4" w:rsidP="00A23716">
            <w:pPr>
              <w:pStyle w:val="DefaultText"/>
              <w:spacing w:line="360" w:lineRule="auto"/>
              <w:jc w:val="both"/>
              <w:rPr>
                <w:color w:val="000000"/>
                <w:sz w:val="22"/>
              </w:rPr>
            </w:pPr>
          </w:p>
        </w:tc>
      </w:tr>
      <w:tr w:rsidR="00365CD4" w:rsidRPr="0003039B" w14:paraId="59C6E885" w14:textId="77777777" w:rsidTr="00A23716">
        <w:trPr>
          <w:cantSplit/>
          <w:trHeight w:val="809"/>
        </w:trPr>
        <w:tc>
          <w:tcPr>
            <w:tcW w:w="4077" w:type="dxa"/>
            <w:shd w:val="clear" w:color="auto" w:fill="D9D9D9"/>
            <w:vAlign w:val="center"/>
          </w:tcPr>
          <w:p w14:paraId="5ECA4D92" w14:textId="11A6F8AD" w:rsidR="00365CD4" w:rsidRDefault="00365CD4" w:rsidP="00A23716">
            <w:pPr>
              <w:pStyle w:val="DefaultTex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Proof of </w:t>
            </w:r>
            <w:r w:rsidR="00517539">
              <w:rPr>
                <w:color w:val="000000"/>
                <w:sz w:val="22"/>
              </w:rPr>
              <w:t>a</w:t>
            </w:r>
            <w:r>
              <w:rPr>
                <w:color w:val="000000"/>
                <w:sz w:val="22"/>
              </w:rPr>
              <w:t>ddress 1 (</w:t>
            </w:r>
            <w:r w:rsidR="00517539">
              <w:rPr>
                <w:color w:val="000000"/>
                <w:sz w:val="22"/>
              </w:rPr>
              <w:t>d</w:t>
            </w:r>
            <w:r>
              <w:rPr>
                <w:color w:val="000000"/>
                <w:sz w:val="22"/>
              </w:rPr>
              <w:t>riving licence)</w:t>
            </w:r>
          </w:p>
        </w:tc>
        <w:tc>
          <w:tcPr>
            <w:tcW w:w="5751" w:type="dxa"/>
            <w:vAlign w:val="center"/>
          </w:tcPr>
          <w:p w14:paraId="120EB874" w14:textId="77777777" w:rsidR="00365CD4" w:rsidRPr="0003039B" w:rsidRDefault="00365CD4" w:rsidP="00A23716">
            <w:pPr>
              <w:pStyle w:val="DefaultText"/>
              <w:spacing w:line="360" w:lineRule="auto"/>
              <w:jc w:val="both"/>
              <w:rPr>
                <w:color w:val="000000"/>
                <w:sz w:val="22"/>
              </w:rPr>
            </w:pPr>
          </w:p>
        </w:tc>
      </w:tr>
      <w:tr w:rsidR="00365CD4" w:rsidRPr="0003039B" w14:paraId="5D08CB13" w14:textId="77777777" w:rsidTr="00A23716">
        <w:trPr>
          <w:cantSplit/>
          <w:trHeight w:val="809"/>
        </w:trPr>
        <w:tc>
          <w:tcPr>
            <w:tcW w:w="4077" w:type="dxa"/>
            <w:shd w:val="clear" w:color="auto" w:fill="D9D9D9"/>
            <w:vAlign w:val="center"/>
          </w:tcPr>
          <w:p w14:paraId="640B38DA" w14:textId="602B7621" w:rsidR="00365CD4" w:rsidRDefault="00365CD4" w:rsidP="00A23716">
            <w:pPr>
              <w:pStyle w:val="DefaultTex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Proof of </w:t>
            </w:r>
            <w:r w:rsidR="00517539">
              <w:rPr>
                <w:color w:val="000000"/>
                <w:sz w:val="22"/>
              </w:rPr>
              <w:t>a</w:t>
            </w:r>
            <w:r>
              <w:rPr>
                <w:color w:val="000000"/>
                <w:sz w:val="22"/>
              </w:rPr>
              <w:t>ddress 2 (</w:t>
            </w:r>
            <w:r w:rsidR="00517539">
              <w:rPr>
                <w:color w:val="000000"/>
                <w:sz w:val="22"/>
              </w:rPr>
              <w:t>u</w:t>
            </w:r>
            <w:r>
              <w:rPr>
                <w:color w:val="000000"/>
                <w:sz w:val="22"/>
              </w:rPr>
              <w:t>tility bill)</w:t>
            </w:r>
          </w:p>
        </w:tc>
        <w:tc>
          <w:tcPr>
            <w:tcW w:w="5751" w:type="dxa"/>
            <w:vAlign w:val="center"/>
          </w:tcPr>
          <w:p w14:paraId="1D90F4B7" w14:textId="77777777" w:rsidR="00365CD4" w:rsidRPr="0003039B" w:rsidRDefault="00365CD4" w:rsidP="00A23716">
            <w:pPr>
              <w:pStyle w:val="DefaultText"/>
              <w:spacing w:line="360" w:lineRule="auto"/>
              <w:jc w:val="both"/>
              <w:rPr>
                <w:color w:val="000000"/>
                <w:sz w:val="22"/>
              </w:rPr>
            </w:pPr>
          </w:p>
        </w:tc>
      </w:tr>
      <w:tr w:rsidR="00365CD4" w:rsidRPr="0003039B" w14:paraId="18AE5645" w14:textId="77777777" w:rsidTr="00A23716">
        <w:trPr>
          <w:cantSplit/>
          <w:trHeight w:val="809"/>
        </w:trPr>
        <w:tc>
          <w:tcPr>
            <w:tcW w:w="4077" w:type="dxa"/>
            <w:shd w:val="clear" w:color="auto" w:fill="D9D9D9"/>
            <w:vAlign w:val="center"/>
          </w:tcPr>
          <w:p w14:paraId="5AD990C2" w14:textId="38F7252F" w:rsidR="00365CD4" w:rsidRDefault="00365CD4" w:rsidP="00A23716">
            <w:pPr>
              <w:pStyle w:val="DefaultTex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Clinical </w:t>
            </w:r>
            <w:r w:rsidR="00517539">
              <w:rPr>
                <w:color w:val="000000"/>
                <w:sz w:val="22"/>
              </w:rPr>
              <w:t>r</w:t>
            </w:r>
            <w:r>
              <w:rPr>
                <w:color w:val="000000"/>
                <w:sz w:val="22"/>
              </w:rPr>
              <w:t>eference 1 (</w:t>
            </w:r>
            <w:r w:rsidR="00517539">
              <w:rPr>
                <w:color w:val="000000"/>
                <w:sz w:val="22"/>
              </w:rPr>
              <w:t>n</w:t>
            </w:r>
            <w:r>
              <w:rPr>
                <w:color w:val="000000"/>
                <w:sz w:val="22"/>
              </w:rPr>
              <w:t>ame &amp; address of referee)</w:t>
            </w:r>
          </w:p>
        </w:tc>
        <w:tc>
          <w:tcPr>
            <w:tcW w:w="5751" w:type="dxa"/>
            <w:vAlign w:val="center"/>
          </w:tcPr>
          <w:p w14:paraId="67934AED" w14:textId="77777777" w:rsidR="00365CD4" w:rsidRPr="0003039B" w:rsidRDefault="00365CD4" w:rsidP="00A23716">
            <w:pPr>
              <w:pStyle w:val="DefaultText"/>
              <w:spacing w:line="360" w:lineRule="auto"/>
              <w:jc w:val="both"/>
              <w:rPr>
                <w:color w:val="000000"/>
                <w:sz w:val="22"/>
              </w:rPr>
            </w:pPr>
          </w:p>
        </w:tc>
      </w:tr>
      <w:tr w:rsidR="00365CD4" w:rsidRPr="0003039B" w14:paraId="01C200FD" w14:textId="77777777" w:rsidTr="00A23716">
        <w:trPr>
          <w:cantSplit/>
          <w:trHeight w:val="809"/>
        </w:trPr>
        <w:tc>
          <w:tcPr>
            <w:tcW w:w="4077" w:type="dxa"/>
            <w:shd w:val="clear" w:color="auto" w:fill="D9D9D9"/>
            <w:vAlign w:val="center"/>
          </w:tcPr>
          <w:p w14:paraId="17475594" w14:textId="3253B006" w:rsidR="00365CD4" w:rsidRDefault="00365CD4" w:rsidP="00A23716">
            <w:pPr>
              <w:pStyle w:val="DefaultTex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Clinical </w:t>
            </w:r>
            <w:r w:rsidR="00517539">
              <w:rPr>
                <w:color w:val="000000"/>
                <w:sz w:val="22"/>
              </w:rPr>
              <w:t>r</w:t>
            </w:r>
            <w:r>
              <w:rPr>
                <w:color w:val="000000"/>
                <w:sz w:val="22"/>
              </w:rPr>
              <w:t>eference 2 (</w:t>
            </w:r>
            <w:r w:rsidR="00517539">
              <w:rPr>
                <w:color w:val="000000"/>
                <w:sz w:val="22"/>
              </w:rPr>
              <w:t>n</w:t>
            </w:r>
            <w:r>
              <w:rPr>
                <w:color w:val="000000"/>
                <w:sz w:val="22"/>
              </w:rPr>
              <w:t>ame &amp; address of referee)</w:t>
            </w:r>
          </w:p>
        </w:tc>
        <w:tc>
          <w:tcPr>
            <w:tcW w:w="5751" w:type="dxa"/>
            <w:vAlign w:val="center"/>
          </w:tcPr>
          <w:p w14:paraId="26AACE88" w14:textId="77777777" w:rsidR="00365CD4" w:rsidRPr="0003039B" w:rsidRDefault="00365CD4" w:rsidP="00A23716">
            <w:pPr>
              <w:pStyle w:val="DefaultText"/>
              <w:spacing w:line="360" w:lineRule="auto"/>
              <w:jc w:val="both"/>
              <w:rPr>
                <w:color w:val="000000"/>
                <w:sz w:val="22"/>
              </w:rPr>
            </w:pPr>
          </w:p>
        </w:tc>
      </w:tr>
      <w:tr w:rsidR="00365CD4" w:rsidRPr="0003039B" w14:paraId="513869D5" w14:textId="77777777" w:rsidTr="00A23716">
        <w:trPr>
          <w:cantSplit/>
          <w:trHeight w:val="809"/>
        </w:trPr>
        <w:tc>
          <w:tcPr>
            <w:tcW w:w="4077" w:type="dxa"/>
            <w:shd w:val="clear" w:color="auto" w:fill="D9D9D9"/>
            <w:vAlign w:val="center"/>
          </w:tcPr>
          <w:p w14:paraId="58F1A211" w14:textId="064351E9" w:rsidR="00365CD4" w:rsidRDefault="00365CD4" w:rsidP="00A23716">
            <w:pPr>
              <w:pStyle w:val="DefaultTex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Occupational Health</w:t>
            </w:r>
          </w:p>
        </w:tc>
        <w:tc>
          <w:tcPr>
            <w:tcW w:w="5751" w:type="dxa"/>
            <w:vAlign w:val="center"/>
          </w:tcPr>
          <w:p w14:paraId="48E340C4" w14:textId="77777777" w:rsidR="00365CD4" w:rsidRPr="0003039B" w:rsidRDefault="00365CD4" w:rsidP="00A23716">
            <w:pPr>
              <w:pStyle w:val="DefaultText"/>
              <w:spacing w:line="360" w:lineRule="auto"/>
              <w:jc w:val="both"/>
              <w:rPr>
                <w:color w:val="000000"/>
                <w:sz w:val="22"/>
              </w:rPr>
            </w:pPr>
          </w:p>
        </w:tc>
      </w:tr>
      <w:tr w:rsidR="00365CD4" w:rsidRPr="0003039B" w14:paraId="575A38FD" w14:textId="77777777" w:rsidTr="00A23716">
        <w:trPr>
          <w:cantSplit/>
          <w:trHeight w:val="809"/>
        </w:trPr>
        <w:tc>
          <w:tcPr>
            <w:tcW w:w="4077" w:type="dxa"/>
            <w:shd w:val="clear" w:color="auto" w:fill="D9D9D9"/>
            <w:vAlign w:val="center"/>
          </w:tcPr>
          <w:p w14:paraId="561FB48D" w14:textId="4F94A321" w:rsidR="00365CD4" w:rsidRDefault="00365CD4" w:rsidP="00A23716">
            <w:pPr>
              <w:pStyle w:val="DefaultTex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Revalidation (</w:t>
            </w:r>
            <w:r w:rsidR="00517539">
              <w:rPr>
                <w:color w:val="000000"/>
                <w:sz w:val="22"/>
              </w:rPr>
              <w:t>e</w:t>
            </w:r>
            <w:r>
              <w:rPr>
                <w:color w:val="000000"/>
                <w:sz w:val="22"/>
              </w:rPr>
              <w:t>very five years)</w:t>
            </w:r>
          </w:p>
        </w:tc>
        <w:tc>
          <w:tcPr>
            <w:tcW w:w="5751" w:type="dxa"/>
            <w:vAlign w:val="center"/>
          </w:tcPr>
          <w:p w14:paraId="195E7279" w14:textId="77777777" w:rsidR="00365CD4" w:rsidRPr="0003039B" w:rsidRDefault="00365CD4" w:rsidP="00A23716">
            <w:pPr>
              <w:pStyle w:val="DefaultText"/>
              <w:spacing w:line="360" w:lineRule="auto"/>
              <w:jc w:val="both"/>
              <w:rPr>
                <w:color w:val="000000"/>
                <w:sz w:val="22"/>
              </w:rPr>
            </w:pPr>
          </w:p>
        </w:tc>
      </w:tr>
      <w:tr w:rsidR="00365CD4" w:rsidRPr="0003039B" w14:paraId="22D033F2" w14:textId="77777777" w:rsidTr="00A23716">
        <w:trPr>
          <w:cantSplit/>
          <w:trHeight w:val="809"/>
        </w:trPr>
        <w:tc>
          <w:tcPr>
            <w:tcW w:w="4077" w:type="dxa"/>
            <w:shd w:val="clear" w:color="auto" w:fill="D9D9D9"/>
            <w:vAlign w:val="center"/>
          </w:tcPr>
          <w:p w14:paraId="3D91FC8D" w14:textId="144317BC" w:rsidR="00365CD4" w:rsidRDefault="00365CD4" w:rsidP="00A23716">
            <w:pPr>
              <w:pStyle w:val="DefaultTex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Appraisal (</w:t>
            </w:r>
            <w:r w:rsidR="00517539">
              <w:rPr>
                <w:color w:val="000000"/>
                <w:sz w:val="22"/>
              </w:rPr>
              <w:t>u</w:t>
            </w:r>
            <w:r>
              <w:rPr>
                <w:color w:val="000000"/>
                <w:sz w:val="22"/>
              </w:rPr>
              <w:t>ndertaken annually)</w:t>
            </w:r>
          </w:p>
        </w:tc>
        <w:tc>
          <w:tcPr>
            <w:tcW w:w="5751" w:type="dxa"/>
            <w:vAlign w:val="center"/>
          </w:tcPr>
          <w:p w14:paraId="24927CF3" w14:textId="77777777" w:rsidR="00365CD4" w:rsidRPr="0003039B" w:rsidRDefault="00365CD4" w:rsidP="00A23716">
            <w:pPr>
              <w:pStyle w:val="DefaultText"/>
              <w:spacing w:line="360" w:lineRule="auto"/>
              <w:jc w:val="both"/>
              <w:rPr>
                <w:color w:val="000000"/>
                <w:sz w:val="22"/>
              </w:rPr>
            </w:pPr>
          </w:p>
        </w:tc>
      </w:tr>
      <w:tr w:rsidR="00365CD4" w:rsidRPr="0003039B" w14:paraId="65EDF704" w14:textId="77777777" w:rsidTr="00A23716">
        <w:trPr>
          <w:cantSplit/>
          <w:trHeight w:val="809"/>
        </w:trPr>
        <w:tc>
          <w:tcPr>
            <w:tcW w:w="4077" w:type="dxa"/>
            <w:shd w:val="clear" w:color="auto" w:fill="D9D9D9"/>
            <w:vAlign w:val="center"/>
          </w:tcPr>
          <w:p w14:paraId="25CA5D5E" w14:textId="6CF24C9A" w:rsidR="00365CD4" w:rsidRDefault="00365CD4" w:rsidP="00A23716">
            <w:pPr>
              <w:pStyle w:val="DefaultTex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Training (</w:t>
            </w:r>
            <w:r w:rsidR="00517539">
              <w:rPr>
                <w:color w:val="000000"/>
                <w:sz w:val="22"/>
              </w:rPr>
              <w:t>c</w:t>
            </w:r>
            <w:r>
              <w:rPr>
                <w:color w:val="000000"/>
                <w:sz w:val="22"/>
              </w:rPr>
              <w:t>opies of any mandatory training completed)</w:t>
            </w:r>
          </w:p>
        </w:tc>
        <w:tc>
          <w:tcPr>
            <w:tcW w:w="5751" w:type="dxa"/>
            <w:vAlign w:val="center"/>
          </w:tcPr>
          <w:p w14:paraId="5F6CA475" w14:textId="77777777" w:rsidR="00365CD4" w:rsidRPr="0003039B" w:rsidRDefault="00365CD4" w:rsidP="00A23716">
            <w:pPr>
              <w:pStyle w:val="DefaultText"/>
              <w:spacing w:line="360" w:lineRule="auto"/>
              <w:jc w:val="both"/>
              <w:rPr>
                <w:color w:val="000000"/>
                <w:sz w:val="22"/>
              </w:rPr>
            </w:pPr>
          </w:p>
        </w:tc>
      </w:tr>
    </w:tbl>
    <w:p w14:paraId="1DC2938D" w14:textId="77777777" w:rsidR="0003039B" w:rsidRPr="005F3D39" w:rsidRDefault="0003039B" w:rsidP="0003039B">
      <w:pPr>
        <w:rPr>
          <w:b/>
        </w:rPr>
      </w:pPr>
    </w:p>
    <w:p w14:paraId="14A0ADD3" w14:textId="77777777" w:rsidR="00287137" w:rsidRDefault="0028713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2458AAFC" w14:textId="1C26B955" w:rsidR="0003039B" w:rsidRPr="0003039B" w:rsidRDefault="0003039B" w:rsidP="0003039B">
      <w:pPr>
        <w:rPr>
          <w:rFonts w:ascii="Arial" w:hAnsi="Arial" w:cs="Arial"/>
          <w:b/>
        </w:rPr>
      </w:pPr>
      <w:r w:rsidRPr="0003039B">
        <w:rPr>
          <w:rFonts w:ascii="Arial" w:hAnsi="Arial" w:cs="Arial"/>
          <w:b/>
        </w:rPr>
        <w:lastRenderedPageBreak/>
        <w:t>INDUCTION CHECKLIST</w:t>
      </w:r>
    </w:p>
    <w:p w14:paraId="78A44EE6" w14:textId="77777777" w:rsidR="0003039B" w:rsidRPr="0003039B" w:rsidRDefault="0003039B" w:rsidP="0003039B">
      <w:pPr>
        <w:rPr>
          <w:rFonts w:ascii="Arial" w:hAnsi="Arial" w:cs="Arial"/>
          <w:b/>
        </w:rPr>
      </w:pPr>
    </w:p>
    <w:p w14:paraId="5273C716" w14:textId="4EE33093" w:rsidR="0003039B" w:rsidRPr="0003039B" w:rsidRDefault="0003039B" w:rsidP="0003039B">
      <w:pPr>
        <w:rPr>
          <w:rFonts w:ascii="Arial" w:hAnsi="Arial" w:cs="Arial"/>
        </w:rPr>
      </w:pPr>
      <w:r w:rsidRPr="0003039B">
        <w:rPr>
          <w:rFonts w:ascii="Arial" w:hAnsi="Arial" w:cs="Arial"/>
        </w:rPr>
        <w:t xml:space="preserve">The mentor is responsible for ensuring that this checklist is completed within a </w:t>
      </w:r>
      <w:r w:rsidR="00287137">
        <w:rPr>
          <w:rFonts w:ascii="Arial" w:hAnsi="Arial" w:cs="Arial"/>
        </w:rPr>
        <w:t>reasonable time period</w:t>
      </w:r>
      <w:r w:rsidR="00AB2252">
        <w:rPr>
          <w:rFonts w:ascii="Arial" w:hAnsi="Arial" w:cs="Arial"/>
        </w:rPr>
        <w:t xml:space="preserve">. </w:t>
      </w:r>
      <w:r w:rsidRPr="0003039B">
        <w:rPr>
          <w:rFonts w:ascii="Arial" w:hAnsi="Arial" w:cs="Arial"/>
        </w:rPr>
        <w:t xml:space="preserve">Both the new staff member and mentor are to ensure </w:t>
      </w:r>
      <w:r w:rsidR="002F3F0D">
        <w:rPr>
          <w:rFonts w:ascii="Arial" w:hAnsi="Arial" w:cs="Arial"/>
        </w:rPr>
        <w:t xml:space="preserve">that </w:t>
      </w:r>
      <w:r w:rsidRPr="0003039B">
        <w:rPr>
          <w:rFonts w:ascii="Arial" w:hAnsi="Arial" w:cs="Arial"/>
        </w:rPr>
        <w:t>all elements of the induction are completed satisfactorily.</w:t>
      </w:r>
    </w:p>
    <w:p w14:paraId="3EA988CF" w14:textId="77777777" w:rsidR="0003039B" w:rsidRPr="0003039B" w:rsidRDefault="0003039B" w:rsidP="0003039B">
      <w:pPr>
        <w:rPr>
          <w:rFonts w:ascii="Arial" w:hAnsi="Arial" w:cs="Arial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70"/>
        <w:gridCol w:w="1353"/>
        <w:gridCol w:w="1170"/>
        <w:gridCol w:w="2935"/>
      </w:tblGrid>
      <w:tr w:rsidR="0003039B" w:rsidRPr="0003039B" w14:paraId="2AA54E79" w14:textId="77777777" w:rsidTr="00A23716">
        <w:trPr>
          <w:trHeight w:val="500"/>
        </w:trPr>
        <w:tc>
          <w:tcPr>
            <w:tcW w:w="4428" w:type="dxa"/>
            <w:shd w:val="clear" w:color="auto" w:fill="CCCCCC"/>
            <w:vAlign w:val="center"/>
          </w:tcPr>
          <w:p w14:paraId="08F243AC" w14:textId="77777777" w:rsidR="0003039B" w:rsidRPr="0003039B" w:rsidRDefault="0003039B" w:rsidP="00A23716">
            <w:pPr>
              <w:jc w:val="center"/>
              <w:rPr>
                <w:rFonts w:ascii="Arial" w:hAnsi="Arial" w:cs="Arial"/>
                <w:b/>
                <w:bCs/>
              </w:rPr>
            </w:pPr>
            <w:r w:rsidRPr="0003039B">
              <w:rPr>
                <w:rFonts w:ascii="Arial" w:hAnsi="Arial" w:cs="Arial"/>
                <w:b/>
                <w:bCs/>
              </w:rPr>
              <w:t>CRITERIA</w:t>
            </w:r>
          </w:p>
        </w:tc>
        <w:tc>
          <w:tcPr>
            <w:tcW w:w="1260" w:type="dxa"/>
            <w:shd w:val="clear" w:color="auto" w:fill="CCCCCC"/>
            <w:vAlign w:val="center"/>
          </w:tcPr>
          <w:p w14:paraId="511AC220" w14:textId="77777777" w:rsidR="0003039B" w:rsidRPr="0003039B" w:rsidRDefault="0003039B" w:rsidP="00A23716">
            <w:pPr>
              <w:jc w:val="center"/>
              <w:rPr>
                <w:rFonts w:ascii="Arial" w:hAnsi="Arial" w:cs="Arial"/>
                <w:b/>
                <w:bCs/>
              </w:rPr>
            </w:pPr>
            <w:r w:rsidRPr="0003039B">
              <w:rPr>
                <w:rFonts w:ascii="Arial" w:hAnsi="Arial" w:cs="Arial"/>
                <w:b/>
                <w:bCs/>
              </w:rPr>
              <w:t>DATE</w:t>
            </w:r>
          </w:p>
          <w:p w14:paraId="0A9618A6" w14:textId="77777777" w:rsidR="0003039B" w:rsidRPr="0003039B" w:rsidRDefault="0003039B" w:rsidP="00A23716">
            <w:pPr>
              <w:jc w:val="center"/>
              <w:rPr>
                <w:rFonts w:ascii="Arial" w:hAnsi="Arial" w:cs="Arial"/>
                <w:b/>
                <w:bCs/>
              </w:rPr>
            </w:pPr>
            <w:r w:rsidRPr="0003039B">
              <w:rPr>
                <w:rFonts w:ascii="Arial" w:hAnsi="Arial" w:cs="Arial"/>
                <w:b/>
                <w:bCs/>
              </w:rPr>
              <w:t>ACHIEVED</w:t>
            </w:r>
          </w:p>
        </w:tc>
        <w:tc>
          <w:tcPr>
            <w:tcW w:w="1170" w:type="dxa"/>
            <w:shd w:val="clear" w:color="auto" w:fill="CCCCCC"/>
            <w:vAlign w:val="center"/>
          </w:tcPr>
          <w:p w14:paraId="3B3C55AC" w14:textId="77777777" w:rsidR="0003039B" w:rsidRPr="0003039B" w:rsidRDefault="0003039B" w:rsidP="00A23716">
            <w:pPr>
              <w:jc w:val="center"/>
              <w:rPr>
                <w:rFonts w:ascii="Arial" w:hAnsi="Arial" w:cs="Arial"/>
                <w:b/>
                <w:bCs/>
              </w:rPr>
            </w:pPr>
            <w:r w:rsidRPr="0003039B">
              <w:rPr>
                <w:rFonts w:ascii="Arial" w:hAnsi="Arial" w:cs="Arial"/>
                <w:b/>
                <w:bCs/>
              </w:rPr>
              <w:t>MENTOR</w:t>
            </w:r>
          </w:p>
        </w:tc>
        <w:tc>
          <w:tcPr>
            <w:tcW w:w="2970" w:type="dxa"/>
            <w:shd w:val="clear" w:color="auto" w:fill="CCCCCC"/>
            <w:vAlign w:val="center"/>
          </w:tcPr>
          <w:p w14:paraId="14AF7843" w14:textId="77777777" w:rsidR="0003039B" w:rsidRPr="0003039B" w:rsidRDefault="0003039B" w:rsidP="00A23716">
            <w:pPr>
              <w:jc w:val="center"/>
              <w:rPr>
                <w:rFonts w:ascii="Arial" w:hAnsi="Arial" w:cs="Arial"/>
                <w:b/>
                <w:bCs/>
              </w:rPr>
            </w:pPr>
            <w:r w:rsidRPr="0003039B">
              <w:rPr>
                <w:rFonts w:ascii="Arial" w:hAnsi="Arial" w:cs="Arial"/>
                <w:b/>
                <w:bCs/>
              </w:rPr>
              <w:t>COMMENTS</w:t>
            </w:r>
          </w:p>
        </w:tc>
      </w:tr>
      <w:tr w:rsidR="0003039B" w:rsidRPr="0003039B" w14:paraId="3F2E97C1" w14:textId="77777777" w:rsidTr="00A23716">
        <w:trPr>
          <w:trHeight w:val="500"/>
        </w:trPr>
        <w:tc>
          <w:tcPr>
            <w:tcW w:w="4428" w:type="dxa"/>
            <w:shd w:val="clear" w:color="auto" w:fill="auto"/>
            <w:vAlign w:val="center"/>
          </w:tcPr>
          <w:p w14:paraId="22C05146" w14:textId="77777777" w:rsidR="0003039B" w:rsidRPr="0003039B" w:rsidRDefault="0003039B" w:rsidP="00A23716">
            <w:pPr>
              <w:rPr>
                <w:rFonts w:ascii="Arial" w:hAnsi="Arial" w:cs="Arial"/>
                <w:b/>
                <w:bCs/>
                <w:caps/>
              </w:rPr>
            </w:pPr>
            <w:r w:rsidRPr="0003039B">
              <w:rPr>
                <w:rFonts w:ascii="Arial" w:hAnsi="Arial" w:cs="Arial"/>
                <w:b/>
                <w:bCs/>
                <w:caps/>
              </w:rPr>
              <w:t>PRACTICE INTRODUCTION</w:t>
            </w:r>
          </w:p>
          <w:p w14:paraId="46FAB1B0" w14:textId="0F87D804" w:rsidR="0003039B" w:rsidRPr="0003039B" w:rsidRDefault="002F3F0D" w:rsidP="0003039B">
            <w:pPr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Introduction to staff m</w:t>
            </w:r>
            <w:r w:rsidR="0003039B" w:rsidRPr="0003039B">
              <w:rPr>
                <w:rFonts w:ascii="Arial" w:hAnsi="Arial" w:cs="Arial"/>
              </w:rPr>
              <w:t>embers</w:t>
            </w:r>
          </w:p>
          <w:p w14:paraId="1A7F7CD0" w14:textId="77777777" w:rsidR="0003039B" w:rsidRPr="0003039B" w:rsidRDefault="0003039B" w:rsidP="0003039B">
            <w:pPr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03039B">
              <w:rPr>
                <w:rFonts w:ascii="Arial" w:hAnsi="Arial" w:cs="Arial"/>
              </w:rPr>
              <w:t>Tour of practice site(s)</w:t>
            </w:r>
          </w:p>
          <w:p w14:paraId="27E4032B" w14:textId="77777777" w:rsidR="0003039B" w:rsidRPr="0003039B" w:rsidRDefault="0003039B" w:rsidP="0003039B">
            <w:pPr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03039B">
              <w:rPr>
                <w:rFonts w:ascii="Arial" w:hAnsi="Arial" w:cs="Arial"/>
              </w:rPr>
              <w:t xml:space="preserve">Practice history </w:t>
            </w:r>
          </w:p>
          <w:p w14:paraId="715A46A9" w14:textId="25D9357F" w:rsidR="0003039B" w:rsidRPr="0003039B" w:rsidRDefault="002F3F0D" w:rsidP="0003039B">
            <w:pPr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Services d</w:t>
            </w:r>
            <w:r w:rsidR="0003039B" w:rsidRPr="0003039B">
              <w:rPr>
                <w:rFonts w:ascii="Arial" w:hAnsi="Arial" w:cs="Arial"/>
              </w:rPr>
              <w:t>elivered</w:t>
            </w:r>
          </w:p>
          <w:p w14:paraId="2F55AA85" w14:textId="77777777" w:rsidR="0003039B" w:rsidRPr="0003039B" w:rsidRDefault="0003039B" w:rsidP="0003039B">
            <w:pPr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03039B">
              <w:rPr>
                <w:rFonts w:ascii="Arial" w:hAnsi="Arial" w:cs="Arial"/>
              </w:rPr>
              <w:t>Practice policies and procedures (overview)</w:t>
            </w:r>
          </w:p>
          <w:p w14:paraId="047B842A" w14:textId="6947F775" w:rsidR="0003039B" w:rsidRPr="0003039B" w:rsidRDefault="002F3F0D" w:rsidP="0003039B">
            <w:pPr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Practice development p</w:t>
            </w:r>
            <w:r w:rsidR="0003039B" w:rsidRPr="0003039B">
              <w:rPr>
                <w:rFonts w:ascii="Arial" w:hAnsi="Arial" w:cs="Arial"/>
              </w:rPr>
              <w:t xml:space="preserve">lan </w:t>
            </w:r>
          </w:p>
          <w:p w14:paraId="1189FC8D" w14:textId="045FA74A" w:rsidR="0003039B" w:rsidRPr="0003039B" w:rsidRDefault="002F3F0D" w:rsidP="0003039B">
            <w:pPr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 s</w:t>
            </w:r>
            <w:r w:rsidR="0003039B" w:rsidRPr="0003039B">
              <w:rPr>
                <w:rFonts w:ascii="Arial" w:hAnsi="Arial" w:cs="Arial"/>
              </w:rPr>
              <w:t>ystem (check familiarity)</w:t>
            </w:r>
          </w:p>
          <w:p w14:paraId="75AA7706" w14:textId="685F1289" w:rsidR="0003039B" w:rsidRPr="0003039B" w:rsidRDefault="002F3F0D" w:rsidP="0003039B">
            <w:pPr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Phone s</w:t>
            </w:r>
            <w:r w:rsidR="0003039B" w:rsidRPr="0003039B">
              <w:rPr>
                <w:rFonts w:ascii="Arial" w:hAnsi="Arial" w:cs="Arial"/>
              </w:rPr>
              <w:t>ystem</w:t>
            </w:r>
          </w:p>
          <w:p w14:paraId="27A51E29" w14:textId="01CAA3C9" w:rsidR="0003039B" w:rsidRPr="0003039B" w:rsidRDefault="002F3F0D" w:rsidP="0003039B">
            <w:pPr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Staff alarm s</w:t>
            </w:r>
            <w:r w:rsidR="0003039B" w:rsidRPr="0003039B">
              <w:rPr>
                <w:rFonts w:ascii="Arial" w:hAnsi="Arial" w:cs="Arial"/>
              </w:rPr>
              <w:t>ystem</w:t>
            </w:r>
          </w:p>
          <w:p w14:paraId="0482E3D7" w14:textId="61117396" w:rsidR="0003039B" w:rsidRPr="0003039B" w:rsidRDefault="002F3F0D" w:rsidP="0003039B">
            <w:pPr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Extant practice l</w:t>
            </w:r>
            <w:r w:rsidR="0003039B" w:rsidRPr="0003039B">
              <w:rPr>
                <w:rFonts w:ascii="Arial" w:hAnsi="Arial" w:cs="Arial"/>
              </w:rPr>
              <w:t xml:space="preserve">eaflet 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C6B5386" w14:textId="77777777" w:rsidR="0003039B" w:rsidRPr="0003039B" w:rsidRDefault="0003039B" w:rsidP="00A23716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2C6FF9CC" w14:textId="77777777" w:rsidR="0003039B" w:rsidRPr="0003039B" w:rsidRDefault="0003039B" w:rsidP="00A23716">
            <w:pPr>
              <w:rPr>
                <w:rFonts w:ascii="Arial" w:hAnsi="Arial" w:cs="Arial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14:paraId="5ECED0D6" w14:textId="77777777" w:rsidR="0003039B" w:rsidRPr="0003039B" w:rsidRDefault="0003039B" w:rsidP="00A23716">
            <w:pPr>
              <w:rPr>
                <w:rFonts w:ascii="Arial" w:hAnsi="Arial" w:cs="Arial"/>
              </w:rPr>
            </w:pPr>
          </w:p>
        </w:tc>
      </w:tr>
      <w:tr w:rsidR="0003039B" w:rsidRPr="0003039B" w14:paraId="216E2995" w14:textId="77777777" w:rsidTr="00A23716">
        <w:trPr>
          <w:trHeight w:val="500"/>
        </w:trPr>
        <w:tc>
          <w:tcPr>
            <w:tcW w:w="4428" w:type="dxa"/>
            <w:shd w:val="clear" w:color="auto" w:fill="auto"/>
            <w:vAlign w:val="center"/>
          </w:tcPr>
          <w:p w14:paraId="7980A42C" w14:textId="77777777" w:rsidR="0003039B" w:rsidRPr="0003039B" w:rsidRDefault="0003039B" w:rsidP="00A23716">
            <w:pPr>
              <w:rPr>
                <w:rFonts w:ascii="Arial" w:hAnsi="Arial" w:cs="Arial"/>
                <w:b/>
                <w:bCs/>
                <w:caps/>
              </w:rPr>
            </w:pPr>
            <w:r w:rsidRPr="0003039B">
              <w:rPr>
                <w:rFonts w:ascii="Arial" w:hAnsi="Arial" w:cs="Arial"/>
                <w:b/>
                <w:bCs/>
                <w:caps/>
              </w:rPr>
              <w:t>CONDITIONS OF EMPLOYMENT</w:t>
            </w:r>
          </w:p>
          <w:p w14:paraId="57271CC0" w14:textId="439F7771" w:rsidR="0003039B" w:rsidRPr="0003039B" w:rsidRDefault="002F3F0D" w:rsidP="0003039B">
            <w:pPr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Job description is</w:t>
            </w:r>
            <w:r w:rsidR="0003039B" w:rsidRPr="0003039B">
              <w:rPr>
                <w:rFonts w:ascii="Arial" w:hAnsi="Arial" w:cs="Arial"/>
              </w:rPr>
              <w:t>sued</w:t>
            </w:r>
          </w:p>
          <w:p w14:paraId="1286D9D4" w14:textId="77777777" w:rsidR="0003039B" w:rsidRPr="0003039B" w:rsidRDefault="0003039B" w:rsidP="0003039B">
            <w:pPr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03039B">
              <w:rPr>
                <w:rFonts w:ascii="Arial" w:hAnsi="Arial" w:cs="Arial"/>
              </w:rPr>
              <w:t>Contract of employment issued</w:t>
            </w:r>
          </w:p>
          <w:p w14:paraId="5A5F58F4" w14:textId="4C83FCE2" w:rsidR="0003039B" w:rsidRPr="0003039B" w:rsidRDefault="002F3F0D" w:rsidP="0003039B">
            <w:pPr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Employee h</w:t>
            </w:r>
            <w:r w:rsidR="0003039B" w:rsidRPr="0003039B">
              <w:rPr>
                <w:rFonts w:ascii="Arial" w:hAnsi="Arial" w:cs="Arial"/>
              </w:rPr>
              <w:t>andbook issued (if applicable)</w:t>
            </w:r>
          </w:p>
          <w:p w14:paraId="16E478A9" w14:textId="77777777" w:rsidR="0003039B" w:rsidRPr="0003039B" w:rsidRDefault="0003039B" w:rsidP="0003039B">
            <w:pPr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03039B">
              <w:rPr>
                <w:rFonts w:ascii="Arial" w:hAnsi="Arial" w:cs="Arial"/>
              </w:rPr>
              <w:t>Daily routines &amp; job requirements</w:t>
            </w:r>
          </w:p>
          <w:p w14:paraId="55F5B413" w14:textId="77777777" w:rsidR="0003039B" w:rsidRPr="0003039B" w:rsidRDefault="0003039B" w:rsidP="0003039B">
            <w:pPr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03039B">
              <w:rPr>
                <w:rFonts w:ascii="Arial" w:hAnsi="Arial" w:cs="Arial"/>
              </w:rPr>
              <w:t xml:space="preserve">Maternity / paternity / parental leave </w:t>
            </w:r>
            <w:r w:rsidRPr="0003039B">
              <w:rPr>
                <w:rFonts w:ascii="Arial" w:hAnsi="Arial" w:cs="Arial"/>
              </w:rPr>
              <w:br/>
              <w:t>provisions</w:t>
            </w:r>
          </w:p>
          <w:p w14:paraId="4E0A1E15" w14:textId="77777777" w:rsidR="0003039B" w:rsidRPr="0003039B" w:rsidRDefault="0003039B" w:rsidP="0003039B">
            <w:pPr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03039B">
              <w:rPr>
                <w:rFonts w:ascii="Arial" w:hAnsi="Arial" w:cs="Arial"/>
              </w:rPr>
              <w:t>Probationary period (if applicable)</w:t>
            </w:r>
          </w:p>
          <w:p w14:paraId="7530FC05" w14:textId="77777777" w:rsidR="0003039B" w:rsidRPr="0003039B" w:rsidRDefault="0003039B" w:rsidP="0003039B">
            <w:pPr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03039B">
              <w:rPr>
                <w:rFonts w:ascii="Arial" w:hAnsi="Arial" w:cs="Arial"/>
              </w:rPr>
              <w:t>Period of notice</w:t>
            </w:r>
          </w:p>
          <w:p w14:paraId="73413756" w14:textId="7FD5F4F2" w:rsidR="0003039B" w:rsidRPr="0003039B" w:rsidRDefault="002F3F0D" w:rsidP="0003039B">
            <w:pPr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Reporting s</w:t>
            </w:r>
            <w:r w:rsidR="0003039B" w:rsidRPr="0003039B">
              <w:rPr>
                <w:rFonts w:ascii="Arial" w:hAnsi="Arial" w:cs="Arial"/>
              </w:rPr>
              <w:t>ick (and provisions)</w:t>
            </w:r>
          </w:p>
          <w:p w14:paraId="27F4D142" w14:textId="2BDF1C45" w:rsidR="0003039B" w:rsidRPr="0003039B" w:rsidRDefault="0003039B" w:rsidP="0003039B">
            <w:pPr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03039B">
              <w:rPr>
                <w:rFonts w:ascii="Arial" w:hAnsi="Arial" w:cs="Arial"/>
              </w:rPr>
              <w:t xml:space="preserve">Pension </w:t>
            </w:r>
            <w:r w:rsidR="002F3F0D">
              <w:rPr>
                <w:rFonts w:ascii="Arial" w:hAnsi="Arial" w:cs="Arial"/>
              </w:rPr>
              <w:t>i</w:t>
            </w:r>
            <w:r w:rsidRPr="0003039B">
              <w:rPr>
                <w:rFonts w:ascii="Arial" w:hAnsi="Arial" w:cs="Arial"/>
              </w:rPr>
              <w:t>nformation</w:t>
            </w:r>
          </w:p>
          <w:p w14:paraId="760CA3EB" w14:textId="77777777" w:rsidR="0003039B" w:rsidRPr="0003039B" w:rsidRDefault="0003039B" w:rsidP="0003039B">
            <w:pPr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03039B">
              <w:rPr>
                <w:rFonts w:ascii="Arial" w:hAnsi="Arial" w:cs="Arial"/>
              </w:rPr>
              <w:t>Appraisal procedure</w:t>
            </w:r>
          </w:p>
          <w:p w14:paraId="5DF9717E" w14:textId="22ACA310" w:rsidR="0003039B" w:rsidRPr="0003039B" w:rsidRDefault="002F3F0D" w:rsidP="0003039B">
            <w:pPr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Organisational s</w:t>
            </w:r>
            <w:r w:rsidR="0003039B" w:rsidRPr="0003039B">
              <w:rPr>
                <w:rFonts w:ascii="Arial" w:hAnsi="Arial" w:cs="Arial"/>
              </w:rPr>
              <w:t>tructure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583EA2E" w14:textId="77777777" w:rsidR="0003039B" w:rsidRPr="0003039B" w:rsidRDefault="0003039B" w:rsidP="00A23716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70BBC6C4" w14:textId="77777777" w:rsidR="0003039B" w:rsidRPr="0003039B" w:rsidRDefault="0003039B" w:rsidP="00A23716">
            <w:pPr>
              <w:rPr>
                <w:rFonts w:ascii="Arial" w:hAnsi="Arial" w:cs="Arial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14:paraId="6EC54828" w14:textId="77777777" w:rsidR="0003039B" w:rsidRPr="0003039B" w:rsidRDefault="0003039B" w:rsidP="00A23716">
            <w:pPr>
              <w:rPr>
                <w:rFonts w:ascii="Arial" w:hAnsi="Arial" w:cs="Arial"/>
              </w:rPr>
            </w:pPr>
          </w:p>
        </w:tc>
      </w:tr>
      <w:tr w:rsidR="0003039B" w:rsidRPr="0003039B" w14:paraId="68F70E8B" w14:textId="77777777" w:rsidTr="00A23716">
        <w:trPr>
          <w:trHeight w:val="500"/>
        </w:trPr>
        <w:tc>
          <w:tcPr>
            <w:tcW w:w="4428" w:type="dxa"/>
            <w:shd w:val="clear" w:color="auto" w:fill="auto"/>
            <w:vAlign w:val="center"/>
          </w:tcPr>
          <w:p w14:paraId="1A3E0722" w14:textId="77777777" w:rsidR="0003039B" w:rsidRPr="0003039B" w:rsidRDefault="0003039B" w:rsidP="00A23716">
            <w:pPr>
              <w:rPr>
                <w:rFonts w:ascii="Arial" w:hAnsi="Arial" w:cs="Arial"/>
                <w:b/>
                <w:bCs/>
                <w:caps/>
              </w:rPr>
            </w:pPr>
            <w:r w:rsidRPr="0003039B">
              <w:rPr>
                <w:rFonts w:ascii="Arial" w:hAnsi="Arial" w:cs="Arial"/>
                <w:b/>
                <w:bCs/>
                <w:caps/>
              </w:rPr>
              <w:t>EqualITY &amp; DIVERSITY and PERSONAL DEVELOPMENT</w:t>
            </w:r>
          </w:p>
          <w:p w14:paraId="58A45A33" w14:textId="77777777" w:rsidR="0003039B" w:rsidRPr="0003039B" w:rsidRDefault="0003039B" w:rsidP="0003039B">
            <w:pPr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03039B">
              <w:rPr>
                <w:rFonts w:ascii="Arial" w:hAnsi="Arial" w:cs="Arial"/>
              </w:rPr>
              <w:t>Training programme</w:t>
            </w:r>
          </w:p>
          <w:p w14:paraId="34252EDE" w14:textId="77777777" w:rsidR="0003039B" w:rsidRPr="0003039B" w:rsidRDefault="0003039B" w:rsidP="0003039B">
            <w:pPr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03039B">
              <w:rPr>
                <w:rFonts w:ascii="Arial" w:hAnsi="Arial" w:cs="Arial"/>
              </w:rPr>
              <w:t>Further education &amp; general training policy</w:t>
            </w:r>
          </w:p>
          <w:p w14:paraId="1183DA69" w14:textId="77777777" w:rsidR="0003039B" w:rsidRPr="0003039B" w:rsidRDefault="0003039B" w:rsidP="0003039B">
            <w:pPr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03039B">
              <w:rPr>
                <w:rFonts w:ascii="Arial" w:hAnsi="Arial" w:cs="Arial"/>
              </w:rPr>
              <w:t>Performance appraisal</w:t>
            </w:r>
          </w:p>
          <w:p w14:paraId="0A5EA6DE" w14:textId="77777777" w:rsidR="0003039B" w:rsidRPr="0003039B" w:rsidRDefault="0003039B" w:rsidP="0003039B">
            <w:pPr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03039B">
              <w:rPr>
                <w:rFonts w:ascii="Arial" w:hAnsi="Arial" w:cs="Arial"/>
              </w:rPr>
              <w:t>Promotion opportunities</w:t>
            </w:r>
          </w:p>
          <w:p w14:paraId="6C345961" w14:textId="77777777" w:rsidR="0003039B" w:rsidRPr="0003039B" w:rsidRDefault="0003039B" w:rsidP="0003039B">
            <w:pPr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03039B">
              <w:rPr>
                <w:rFonts w:ascii="Arial" w:hAnsi="Arial" w:cs="Arial"/>
              </w:rPr>
              <w:t>Practice / Trust E&amp;D Policy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F55CA10" w14:textId="77777777" w:rsidR="0003039B" w:rsidRPr="0003039B" w:rsidRDefault="0003039B" w:rsidP="00A23716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093589FA" w14:textId="77777777" w:rsidR="0003039B" w:rsidRPr="0003039B" w:rsidRDefault="0003039B" w:rsidP="00A23716">
            <w:pPr>
              <w:rPr>
                <w:rFonts w:ascii="Arial" w:hAnsi="Arial" w:cs="Arial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14:paraId="65FAFE34" w14:textId="77777777" w:rsidR="0003039B" w:rsidRPr="0003039B" w:rsidRDefault="0003039B" w:rsidP="00A23716">
            <w:pPr>
              <w:rPr>
                <w:rFonts w:ascii="Arial" w:hAnsi="Arial" w:cs="Arial"/>
              </w:rPr>
            </w:pPr>
          </w:p>
        </w:tc>
      </w:tr>
      <w:tr w:rsidR="0003039B" w:rsidRPr="0003039B" w14:paraId="43BEC53B" w14:textId="77777777" w:rsidTr="00A23716">
        <w:trPr>
          <w:trHeight w:val="500"/>
        </w:trPr>
        <w:tc>
          <w:tcPr>
            <w:tcW w:w="4428" w:type="dxa"/>
            <w:shd w:val="clear" w:color="auto" w:fill="auto"/>
            <w:vAlign w:val="center"/>
          </w:tcPr>
          <w:p w14:paraId="68F5DBC9" w14:textId="77777777" w:rsidR="0003039B" w:rsidRPr="0003039B" w:rsidRDefault="0003039B" w:rsidP="00A23716">
            <w:pPr>
              <w:rPr>
                <w:rFonts w:ascii="Arial" w:hAnsi="Arial" w:cs="Arial"/>
                <w:b/>
                <w:bCs/>
                <w:caps/>
              </w:rPr>
            </w:pPr>
            <w:r w:rsidRPr="0003039B">
              <w:rPr>
                <w:rFonts w:ascii="Arial" w:hAnsi="Arial" w:cs="Arial"/>
                <w:b/>
                <w:bCs/>
                <w:caps/>
              </w:rPr>
              <w:t>Worker / employer relations</w:t>
            </w:r>
          </w:p>
          <w:p w14:paraId="3AFDA070" w14:textId="77777777" w:rsidR="0003039B" w:rsidRPr="0003039B" w:rsidRDefault="0003039B" w:rsidP="0003039B">
            <w:pPr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03039B">
              <w:rPr>
                <w:rFonts w:ascii="Arial" w:hAnsi="Arial" w:cs="Arial"/>
              </w:rPr>
              <w:t>Trade union membership</w:t>
            </w:r>
          </w:p>
          <w:p w14:paraId="2F00AA2D" w14:textId="2ACC502D" w:rsidR="0003039B" w:rsidRPr="0003039B" w:rsidRDefault="002F3F0D" w:rsidP="0003039B">
            <w:pPr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Meeting p</w:t>
            </w:r>
            <w:r w:rsidR="0003039B" w:rsidRPr="0003039B">
              <w:rPr>
                <w:rFonts w:ascii="Arial" w:hAnsi="Arial" w:cs="Arial"/>
              </w:rPr>
              <w:t>rogramme</w:t>
            </w:r>
          </w:p>
          <w:p w14:paraId="478D50BF" w14:textId="77777777" w:rsidR="0003039B" w:rsidRPr="0003039B" w:rsidRDefault="0003039B" w:rsidP="0003039B">
            <w:pPr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03039B">
              <w:rPr>
                <w:rFonts w:ascii="Arial" w:hAnsi="Arial" w:cs="Arial"/>
              </w:rPr>
              <w:t>Grievance &amp; disciplinary procedure</w:t>
            </w:r>
          </w:p>
          <w:p w14:paraId="135F8568" w14:textId="77777777" w:rsidR="0003039B" w:rsidRPr="0003039B" w:rsidRDefault="0003039B" w:rsidP="0003039B">
            <w:pPr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03039B">
              <w:rPr>
                <w:rFonts w:ascii="Arial" w:hAnsi="Arial" w:cs="Arial"/>
              </w:rPr>
              <w:t>Appeals procedure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28DAE56" w14:textId="77777777" w:rsidR="0003039B" w:rsidRPr="0003039B" w:rsidRDefault="0003039B" w:rsidP="00A23716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206604FE" w14:textId="77777777" w:rsidR="0003039B" w:rsidRPr="0003039B" w:rsidRDefault="0003039B" w:rsidP="00A23716">
            <w:pPr>
              <w:rPr>
                <w:rFonts w:ascii="Arial" w:hAnsi="Arial" w:cs="Arial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14:paraId="04DA3F65" w14:textId="77777777" w:rsidR="0003039B" w:rsidRPr="0003039B" w:rsidRDefault="0003039B" w:rsidP="00A23716">
            <w:pPr>
              <w:rPr>
                <w:rFonts w:ascii="Arial" w:hAnsi="Arial" w:cs="Arial"/>
              </w:rPr>
            </w:pPr>
          </w:p>
        </w:tc>
      </w:tr>
      <w:tr w:rsidR="0003039B" w:rsidRPr="0003039B" w14:paraId="007A74C4" w14:textId="77777777" w:rsidTr="00A23716">
        <w:trPr>
          <w:trHeight w:val="1768"/>
        </w:trPr>
        <w:tc>
          <w:tcPr>
            <w:tcW w:w="4428" w:type="dxa"/>
            <w:shd w:val="clear" w:color="auto" w:fill="auto"/>
            <w:vAlign w:val="center"/>
          </w:tcPr>
          <w:p w14:paraId="08A1437A" w14:textId="77777777" w:rsidR="0003039B" w:rsidRPr="0003039B" w:rsidRDefault="0003039B" w:rsidP="00A23716">
            <w:pPr>
              <w:rPr>
                <w:rFonts w:ascii="Arial" w:hAnsi="Arial" w:cs="Arial"/>
                <w:b/>
                <w:bCs/>
                <w:caps/>
              </w:rPr>
            </w:pPr>
            <w:r w:rsidRPr="0003039B">
              <w:rPr>
                <w:rFonts w:ascii="Arial" w:hAnsi="Arial" w:cs="Arial"/>
                <w:b/>
                <w:bCs/>
                <w:caps/>
              </w:rPr>
              <w:lastRenderedPageBreak/>
              <w:t>Organisation rules</w:t>
            </w:r>
          </w:p>
          <w:p w14:paraId="2DA64709" w14:textId="77777777" w:rsidR="0003039B" w:rsidRPr="0003039B" w:rsidRDefault="0003039B" w:rsidP="0003039B">
            <w:pPr>
              <w:numPr>
                <w:ilvl w:val="0"/>
                <w:numId w:val="20"/>
              </w:numPr>
              <w:rPr>
                <w:rFonts w:ascii="Arial" w:hAnsi="Arial" w:cs="Arial"/>
                <w:caps/>
              </w:rPr>
            </w:pPr>
            <w:r w:rsidRPr="0003039B">
              <w:rPr>
                <w:rFonts w:ascii="Arial" w:hAnsi="Arial" w:cs="Arial"/>
              </w:rPr>
              <w:t>Smoking policy</w:t>
            </w:r>
          </w:p>
          <w:p w14:paraId="5EFFE215" w14:textId="77777777" w:rsidR="0003039B" w:rsidRPr="0003039B" w:rsidRDefault="0003039B" w:rsidP="0003039B">
            <w:pPr>
              <w:numPr>
                <w:ilvl w:val="0"/>
                <w:numId w:val="20"/>
              </w:numPr>
              <w:rPr>
                <w:rFonts w:ascii="Arial" w:hAnsi="Arial" w:cs="Arial"/>
                <w:caps/>
              </w:rPr>
            </w:pPr>
            <w:r w:rsidRPr="0003039B">
              <w:rPr>
                <w:rFonts w:ascii="Arial" w:hAnsi="Arial" w:cs="Arial"/>
              </w:rPr>
              <w:t>Dress code</w:t>
            </w:r>
          </w:p>
          <w:p w14:paraId="19913A37" w14:textId="5A17F5A5" w:rsidR="0003039B" w:rsidRPr="0003039B" w:rsidRDefault="002F3F0D" w:rsidP="0003039B">
            <w:pPr>
              <w:numPr>
                <w:ilvl w:val="0"/>
                <w:numId w:val="20"/>
              </w:numPr>
              <w:rPr>
                <w:rFonts w:ascii="Arial" w:hAnsi="Arial" w:cs="Arial"/>
                <w:caps/>
              </w:rPr>
            </w:pPr>
            <w:r>
              <w:rPr>
                <w:rFonts w:ascii="Arial" w:hAnsi="Arial" w:cs="Arial"/>
              </w:rPr>
              <w:t>Use of m</w:t>
            </w:r>
            <w:r w:rsidR="0003039B" w:rsidRPr="0003039B">
              <w:rPr>
                <w:rFonts w:ascii="Arial" w:hAnsi="Arial" w:cs="Arial"/>
              </w:rPr>
              <w:t xml:space="preserve">obile </w:t>
            </w:r>
            <w:r>
              <w:rPr>
                <w:rFonts w:ascii="Arial" w:hAnsi="Arial" w:cs="Arial"/>
              </w:rPr>
              <w:t>p</w:t>
            </w:r>
            <w:r w:rsidR="0003039B" w:rsidRPr="0003039B">
              <w:rPr>
                <w:rFonts w:ascii="Arial" w:hAnsi="Arial" w:cs="Arial"/>
              </w:rPr>
              <w:t>hones</w:t>
            </w:r>
          </w:p>
          <w:p w14:paraId="737309BF" w14:textId="557F4952" w:rsidR="0003039B" w:rsidRPr="0003039B" w:rsidRDefault="002F3F0D" w:rsidP="0003039B">
            <w:pPr>
              <w:numPr>
                <w:ilvl w:val="0"/>
                <w:numId w:val="20"/>
              </w:numPr>
              <w:rPr>
                <w:rFonts w:ascii="Arial" w:hAnsi="Arial" w:cs="Arial"/>
                <w:caps/>
              </w:rPr>
            </w:pPr>
            <w:r>
              <w:rPr>
                <w:rFonts w:ascii="Arial" w:hAnsi="Arial" w:cs="Arial"/>
              </w:rPr>
              <w:t>Staff f</w:t>
            </w:r>
            <w:r w:rsidR="0003039B" w:rsidRPr="0003039B">
              <w:rPr>
                <w:rFonts w:ascii="Arial" w:hAnsi="Arial" w:cs="Arial"/>
              </w:rPr>
              <w:t xml:space="preserve">acilities </w:t>
            </w:r>
          </w:p>
          <w:p w14:paraId="1F49E651" w14:textId="77777777" w:rsidR="0003039B" w:rsidRPr="0003039B" w:rsidRDefault="0003039B" w:rsidP="0003039B">
            <w:pPr>
              <w:numPr>
                <w:ilvl w:val="0"/>
                <w:numId w:val="20"/>
              </w:numPr>
              <w:rPr>
                <w:rFonts w:ascii="Arial" w:hAnsi="Arial" w:cs="Arial"/>
                <w:caps/>
              </w:rPr>
            </w:pPr>
            <w:r w:rsidRPr="0003039B">
              <w:rPr>
                <w:rFonts w:ascii="Arial" w:hAnsi="Arial" w:cs="Arial"/>
              </w:rPr>
              <w:t xml:space="preserve">Cloakroom </w:t>
            </w:r>
            <w:r w:rsidRPr="0003039B">
              <w:rPr>
                <w:rFonts w:ascii="Arial" w:hAnsi="Arial" w:cs="Arial"/>
                <w:caps/>
              </w:rPr>
              <w:t xml:space="preserve">/ </w:t>
            </w:r>
            <w:r w:rsidRPr="0003039B">
              <w:rPr>
                <w:rFonts w:ascii="Arial" w:hAnsi="Arial" w:cs="Arial"/>
              </w:rPr>
              <w:t xml:space="preserve">toilets </w:t>
            </w:r>
            <w:r w:rsidRPr="0003039B">
              <w:rPr>
                <w:rFonts w:ascii="Arial" w:hAnsi="Arial" w:cs="Arial"/>
                <w:caps/>
              </w:rPr>
              <w:t xml:space="preserve">/ </w:t>
            </w:r>
            <w:r w:rsidRPr="0003039B">
              <w:rPr>
                <w:rFonts w:ascii="Arial" w:hAnsi="Arial" w:cs="Arial"/>
              </w:rPr>
              <w:t>lockers</w:t>
            </w:r>
          </w:p>
          <w:p w14:paraId="711563B3" w14:textId="250D7448" w:rsidR="0003039B" w:rsidRPr="0003039B" w:rsidRDefault="002F3F0D" w:rsidP="0003039B">
            <w:pPr>
              <w:numPr>
                <w:ilvl w:val="0"/>
                <w:numId w:val="20"/>
              </w:numPr>
              <w:rPr>
                <w:rFonts w:ascii="Arial" w:hAnsi="Arial" w:cs="Arial"/>
                <w:caps/>
              </w:rPr>
            </w:pPr>
            <w:r>
              <w:rPr>
                <w:rFonts w:ascii="Arial" w:hAnsi="Arial" w:cs="Arial"/>
              </w:rPr>
              <w:t>IT s</w:t>
            </w:r>
            <w:r w:rsidR="0003039B" w:rsidRPr="0003039B">
              <w:rPr>
                <w:rFonts w:ascii="Arial" w:hAnsi="Arial" w:cs="Arial"/>
              </w:rPr>
              <w:t>ecurity</w:t>
            </w:r>
          </w:p>
          <w:p w14:paraId="5C9EC5A8" w14:textId="283395F6" w:rsidR="0003039B" w:rsidRPr="0003039B" w:rsidRDefault="002F3F0D" w:rsidP="0003039B">
            <w:pPr>
              <w:numPr>
                <w:ilvl w:val="0"/>
                <w:numId w:val="20"/>
              </w:numPr>
              <w:rPr>
                <w:rFonts w:ascii="Arial" w:hAnsi="Arial" w:cs="Arial"/>
                <w:caps/>
              </w:rPr>
            </w:pPr>
            <w:r>
              <w:rPr>
                <w:rFonts w:ascii="Arial" w:hAnsi="Arial" w:cs="Arial"/>
              </w:rPr>
              <w:t>Parking f</w:t>
            </w:r>
            <w:r w:rsidR="0003039B" w:rsidRPr="0003039B">
              <w:rPr>
                <w:rFonts w:ascii="Arial" w:hAnsi="Arial" w:cs="Arial"/>
              </w:rPr>
              <w:t>acilities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211B325" w14:textId="77777777" w:rsidR="0003039B" w:rsidRPr="0003039B" w:rsidRDefault="0003039B" w:rsidP="00A23716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0C12689D" w14:textId="77777777" w:rsidR="0003039B" w:rsidRPr="0003039B" w:rsidRDefault="0003039B" w:rsidP="00A23716">
            <w:pPr>
              <w:rPr>
                <w:rFonts w:ascii="Arial" w:hAnsi="Arial" w:cs="Arial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14:paraId="3943FE2A" w14:textId="77777777" w:rsidR="0003039B" w:rsidRPr="0003039B" w:rsidRDefault="0003039B" w:rsidP="00A23716">
            <w:pPr>
              <w:rPr>
                <w:rFonts w:ascii="Arial" w:hAnsi="Arial" w:cs="Arial"/>
              </w:rPr>
            </w:pPr>
          </w:p>
        </w:tc>
      </w:tr>
    </w:tbl>
    <w:p w14:paraId="74DE3F11" w14:textId="77777777" w:rsidR="0003039B" w:rsidRPr="0003039B" w:rsidRDefault="0003039B" w:rsidP="0003039B">
      <w:pPr>
        <w:rPr>
          <w:rFonts w:ascii="Arial" w:hAnsi="Arial" w:cs="Arial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70"/>
        <w:gridCol w:w="1353"/>
        <w:gridCol w:w="1170"/>
        <w:gridCol w:w="2935"/>
      </w:tblGrid>
      <w:tr w:rsidR="0003039B" w:rsidRPr="0003039B" w14:paraId="082F5F5E" w14:textId="77777777" w:rsidTr="00A23716">
        <w:trPr>
          <w:trHeight w:val="500"/>
        </w:trPr>
        <w:tc>
          <w:tcPr>
            <w:tcW w:w="4428" w:type="dxa"/>
            <w:shd w:val="clear" w:color="auto" w:fill="CCCCCC"/>
            <w:vAlign w:val="center"/>
          </w:tcPr>
          <w:p w14:paraId="0D267467" w14:textId="77777777" w:rsidR="0003039B" w:rsidRPr="0003039B" w:rsidRDefault="0003039B" w:rsidP="00A23716">
            <w:pPr>
              <w:jc w:val="center"/>
              <w:rPr>
                <w:rFonts w:ascii="Arial" w:hAnsi="Arial" w:cs="Arial"/>
                <w:b/>
                <w:bCs/>
              </w:rPr>
            </w:pPr>
            <w:r w:rsidRPr="0003039B">
              <w:rPr>
                <w:rFonts w:ascii="Arial" w:hAnsi="Arial" w:cs="Arial"/>
                <w:b/>
                <w:bCs/>
              </w:rPr>
              <w:t>CRITERIA</w:t>
            </w:r>
          </w:p>
        </w:tc>
        <w:tc>
          <w:tcPr>
            <w:tcW w:w="1260" w:type="dxa"/>
            <w:shd w:val="clear" w:color="auto" w:fill="CCCCCC"/>
            <w:vAlign w:val="center"/>
          </w:tcPr>
          <w:p w14:paraId="174C50C9" w14:textId="77777777" w:rsidR="0003039B" w:rsidRPr="0003039B" w:rsidRDefault="0003039B" w:rsidP="00A23716">
            <w:pPr>
              <w:jc w:val="center"/>
              <w:rPr>
                <w:rFonts w:ascii="Arial" w:hAnsi="Arial" w:cs="Arial"/>
                <w:b/>
                <w:bCs/>
              </w:rPr>
            </w:pPr>
            <w:r w:rsidRPr="0003039B">
              <w:rPr>
                <w:rFonts w:ascii="Arial" w:hAnsi="Arial" w:cs="Arial"/>
                <w:b/>
                <w:bCs/>
              </w:rPr>
              <w:t>DATE</w:t>
            </w:r>
          </w:p>
          <w:p w14:paraId="65C3FFCA" w14:textId="77777777" w:rsidR="0003039B" w:rsidRPr="0003039B" w:rsidRDefault="0003039B" w:rsidP="00A23716">
            <w:pPr>
              <w:jc w:val="center"/>
              <w:rPr>
                <w:rFonts w:ascii="Arial" w:hAnsi="Arial" w:cs="Arial"/>
                <w:b/>
                <w:bCs/>
              </w:rPr>
            </w:pPr>
            <w:r w:rsidRPr="0003039B">
              <w:rPr>
                <w:rFonts w:ascii="Arial" w:hAnsi="Arial" w:cs="Arial"/>
                <w:b/>
                <w:bCs/>
              </w:rPr>
              <w:t>ACHIEVED</w:t>
            </w:r>
          </w:p>
        </w:tc>
        <w:tc>
          <w:tcPr>
            <w:tcW w:w="1170" w:type="dxa"/>
            <w:shd w:val="clear" w:color="auto" w:fill="CCCCCC"/>
            <w:vAlign w:val="center"/>
          </w:tcPr>
          <w:p w14:paraId="2B38E13E" w14:textId="77777777" w:rsidR="0003039B" w:rsidRPr="0003039B" w:rsidRDefault="0003039B" w:rsidP="00A23716">
            <w:pPr>
              <w:jc w:val="center"/>
              <w:rPr>
                <w:rFonts w:ascii="Arial" w:hAnsi="Arial" w:cs="Arial"/>
                <w:b/>
                <w:bCs/>
              </w:rPr>
            </w:pPr>
            <w:r w:rsidRPr="0003039B">
              <w:rPr>
                <w:rFonts w:ascii="Arial" w:hAnsi="Arial" w:cs="Arial"/>
                <w:b/>
                <w:bCs/>
              </w:rPr>
              <w:t>MENTOR</w:t>
            </w:r>
          </w:p>
        </w:tc>
        <w:tc>
          <w:tcPr>
            <w:tcW w:w="2970" w:type="dxa"/>
            <w:shd w:val="clear" w:color="auto" w:fill="CCCCCC"/>
            <w:vAlign w:val="center"/>
          </w:tcPr>
          <w:p w14:paraId="4025E0D7" w14:textId="77777777" w:rsidR="0003039B" w:rsidRPr="0003039B" w:rsidRDefault="0003039B" w:rsidP="00A23716">
            <w:pPr>
              <w:jc w:val="center"/>
              <w:rPr>
                <w:rFonts w:ascii="Arial" w:hAnsi="Arial" w:cs="Arial"/>
                <w:b/>
                <w:bCs/>
              </w:rPr>
            </w:pPr>
            <w:r w:rsidRPr="0003039B">
              <w:rPr>
                <w:rFonts w:ascii="Arial" w:hAnsi="Arial" w:cs="Arial"/>
                <w:b/>
                <w:bCs/>
              </w:rPr>
              <w:t>COMMENTS</w:t>
            </w:r>
          </w:p>
        </w:tc>
      </w:tr>
      <w:tr w:rsidR="0003039B" w:rsidRPr="0003039B" w14:paraId="58C7CC0F" w14:textId="77777777" w:rsidTr="00A23716">
        <w:trPr>
          <w:trHeight w:val="4676"/>
        </w:trPr>
        <w:tc>
          <w:tcPr>
            <w:tcW w:w="4428" w:type="dxa"/>
            <w:shd w:val="clear" w:color="auto" w:fill="auto"/>
            <w:vAlign w:val="center"/>
          </w:tcPr>
          <w:p w14:paraId="1C6A42A9" w14:textId="77777777" w:rsidR="0003039B" w:rsidRPr="0003039B" w:rsidRDefault="0003039B" w:rsidP="00A23716">
            <w:pPr>
              <w:rPr>
                <w:rFonts w:ascii="Arial" w:hAnsi="Arial" w:cs="Arial"/>
                <w:b/>
                <w:bCs/>
                <w:caps/>
              </w:rPr>
            </w:pPr>
            <w:r w:rsidRPr="0003039B">
              <w:rPr>
                <w:rFonts w:ascii="Arial" w:hAnsi="Arial" w:cs="Arial"/>
                <w:b/>
                <w:bCs/>
                <w:caps/>
              </w:rPr>
              <w:t>Health and safety</w:t>
            </w:r>
          </w:p>
          <w:p w14:paraId="338C1900" w14:textId="5F3CD4CD" w:rsidR="0003039B" w:rsidRPr="0003039B" w:rsidRDefault="002F3F0D" w:rsidP="0003039B">
            <w:pPr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Site H&amp;S r</w:t>
            </w:r>
            <w:r w:rsidR="0003039B" w:rsidRPr="0003039B">
              <w:rPr>
                <w:rFonts w:ascii="Arial" w:hAnsi="Arial" w:cs="Arial"/>
              </w:rPr>
              <w:t>epresentative</w:t>
            </w:r>
          </w:p>
          <w:p w14:paraId="20A7D30B" w14:textId="77777777" w:rsidR="0003039B" w:rsidRPr="0003039B" w:rsidRDefault="0003039B" w:rsidP="0003039B">
            <w:pPr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03039B">
              <w:rPr>
                <w:rFonts w:ascii="Arial" w:hAnsi="Arial" w:cs="Arial"/>
              </w:rPr>
              <w:t>Practice / Trust H&amp;S Policy</w:t>
            </w:r>
          </w:p>
          <w:p w14:paraId="61580FC1" w14:textId="6E069F4A" w:rsidR="0003039B" w:rsidRPr="0003039B" w:rsidRDefault="002F3F0D" w:rsidP="0003039B">
            <w:pPr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Emergency p</w:t>
            </w:r>
            <w:r w:rsidR="0003039B" w:rsidRPr="0003039B">
              <w:rPr>
                <w:rFonts w:ascii="Arial" w:hAnsi="Arial" w:cs="Arial"/>
              </w:rPr>
              <w:t xml:space="preserve">rocedures </w:t>
            </w:r>
          </w:p>
          <w:p w14:paraId="0A615940" w14:textId="77777777" w:rsidR="0003039B" w:rsidRPr="0003039B" w:rsidRDefault="0003039B" w:rsidP="0003039B">
            <w:pPr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03039B">
              <w:rPr>
                <w:rFonts w:ascii="Arial" w:hAnsi="Arial" w:cs="Arial"/>
              </w:rPr>
              <w:t xml:space="preserve">Location of emergency equipment </w:t>
            </w:r>
          </w:p>
          <w:p w14:paraId="53A9A292" w14:textId="42C844CD" w:rsidR="0003039B" w:rsidRPr="0003039B" w:rsidRDefault="002F3F0D" w:rsidP="0003039B">
            <w:pPr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Exits and a</w:t>
            </w:r>
            <w:r w:rsidR="0003039B" w:rsidRPr="0003039B">
              <w:rPr>
                <w:rFonts w:ascii="Arial" w:hAnsi="Arial" w:cs="Arial"/>
              </w:rPr>
              <w:t>ssembly point(s)</w:t>
            </w:r>
          </w:p>
          <w:p w14:paraId="2DCEAF54" w14:textId="126C0746" w:rsidR="0003039B" w:rsidRPr="0003039B" w:rsidRDefault="002F3F0D" w:rsidP="0003039B">
            <w:pPr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Reporting of a</w:t>
            </w:r>
            <w:r w:rsidR="0003039B" w:rsidRPr="0003039B">
              <w:rPr>
                <w:rFonts w:ascii="Arial" w:hAnsi="Arial" w:cs="Arial"/>
              </w:rPr>
              <w:t xml:space="preserve">ccidents </w:t>
            </w:r>
          </w:p>
          <w:p w14:paraId="6D28FFC1" w14:textId="555FCBCA" w:rsidR="0003039B" w:rsidRPr="0003039B" w:rsidRDefault="0003039B" w:rsidP="0003039B">
            <w:pPr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03039B">
              <w:rPr>
                <w:rFonts w:ascii="Arial" w:hAnsi="Arial" w:cs="Arial"/>
              </w:rPr>
              <w:t>Awareness of hazards – any particular to type of work</w:t>
            </w:r>
          </w:p>
          <w:p w14:paraId="58E891F0" w14:textId="4743921E" w:rsidR="0003039B" w:rsidRPr="0003039B" w:rsidRDefault="002F3F0D" w:rsidP="0003039B">
            <w:pPr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Risk a</w:t>
            </w:r>
            <w:r w:rsidR="0003039B" w:rsidRPr="0003039B">
              <w:rPr>
                <w:rFonts w:ascii="Arial" w:hAnsi="Arial" w:cs="Arial"/>
              </w:rPr>
              <w:t xml:space="preserve">ssessments </w:t>
            </w:r>
          </w:p>
          <w:p w14:paraId="6D3383B8" w14:textId="77777777" w:rsidR="0003039B" w:rsidRPr="0003039B" w:rsidRDefault="0003039B" w:rsidP="0003039B">
            <w:pPr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03039B">
              <w:rPr>
                <w:rFonts w:ascii="Arial" w:hAnsi="Arial" w:cs="Arial"/>
              </w:rPr>
              <w:t>Hepatitis B (policy &amp; signature)</w:t>
            </w:r>
          </w:p>
          <w:p w14:paraId="6C511A62" w14:textId="77777777" w:rsidR="0003039B" w:rsidRPr="0003039B" w:rsidRDefault="0003039B" w:rsidP="0003039B">
            <w:pPr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03039B">
              <w:rPr>
                <w:rFonts w:ascii="Arial" w:hAnsi="Arial" w:cs="Arial"/>
              </w:rPr>
              <w:t>Dangerous substances or processes</w:t>
            </w:r>
          </w:p>
          <w:p w14:paraId="7E6E1B35" w14:textId="77777777" w:rsidR="0003039B" w:rsidRPr="0003039B" w:rsidRDefault="0003039B" w:rsidP="0003039B">
            <w:pPr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03039B">
              <w:rPr>
                <w:rFonts w:ascii="Arial" w:hAnsi="Arial" w:cs="Arial"/>
              </w:rPr>
              <w:t>First aid</w:t>
            </w:r>
          </w:p>
          <w:p w14:paraId="6116B8F6" w14:textId="77777777" w:rsidR="0003039B" w:rsidRPr="0003039B" w:rsidRDefault="0003039B" w:rsidP="0003039B">
            <w:pPr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03039B">
              <w:rPr>
                <w:rFonts w:ascii="Arial" w:hAnsi="Arial" w:cs="Arial"/>
              </w:rPr>
              <w:t>Personal hygiene</w:t>
            </w:r>
          </w:p>
          <w:p w14:paraId="3FC2A72F" w14:textId="77777777" w:rsidR="0003039B" w:rsidRPr="0003039B" w:rsidRDefault="0003039B" w:rsidP="0003039B">
            <w:pPr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03039B">
              <w:rPr>
                <w:rFonts w:ascii="Arial" w:hAnsi="Arial" w:cs="Arial"/>
              </w:rPr>
              <w:t>Preventative and protective measures</w:t>
            </w:r>
          </w:p>
          <w:p w14:paraId="29948C8B" w14:textId="77777777" w:rsidR="0003039B" w:rsidRPr="0003039B" w:rsidRDefault="0003039B" w:rsidP="0003039B">
            <w:pPr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03039B">
              <w:rPr>
                <w:rFonts w:ascii="Arial" w:hAnsi="Arial" w:cs="Arial"/>
              </w:rPr>
              <w:t>Working alone / at home</w:t>
            </w:r>
          </w:p>
          <w:p w14:paraId="42E07B80" w14:textId="2AC26323" w:rsidR="0003039B" w:rsidRPr="0003039B" w:rsidRDefault="002F3F0D" w:rsidP="0003039B">
            <w:pPr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Pregnant women</w:t>
            </w:r>
            <w:r w:rsidR="0003039B" w:rsidRPr="0003039B">
              <w:rPr>
                <w:rFonts w:ascii="Arial" w:hAnsi="Arial" w:cs="Arial"/>
              </w:rPr>
              <w:t xml:space="preserve"> and new mothers</w:t>
            </w:r>
          </w:p>
          <w:p w14:paraId="38EEB085" w14:textId="77777777" w:rsidR="0003039B" w:rsidRPr="0003039B" w:rsidRDefault="0003039B" w:rsidP="0003039B">
            <w:pPr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03039B">
              <w:rPr>
                <w:rFonts w:ascii="Arial" w:hAnsi="Arial" w:cs="Arial"/>
              </w:rPr>
              <w:t>Health surveillance (if appropriate)</w:t>
            </w:r>
          </w:p>
          <w:p w14:paraId="37F6C20C" w14:textId="77777777" w:rsidR="0003039B" w:rsidRPr="0003039B" w:rsidRDefault="0003039B" w:rsidP="0003039B">
            <w:pPr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03039B">
              <w:rPr>
                <w:rFonts w:ascii="Arial" w:hAnsi="Arial" w:cs="Arial"/>
              </w:rPr>
              <w:t xml:space="preserve">COSHH 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07F1723" w14:textId="77777777" w:rsidR="0003039B" w:rsidRPr="0003039B" w:rsidRDefault="0003039B" w:rsidP="00A23716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76A745D8" w14:textId="77777777" w:rsidR="0003039B" w:rsidRPr="0003039B" w:rsidRDefault="0003039B" w:rsidP="00A23716">
            <w:pPr>
              <w:rPr>
                <w:rFonts w:ascii="Arial" w:hAnsi="Arial" w:cs="Arial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14:paraId="0A2F6F26" w14:textId="77777777" w:rsidR="0003039B" w:rsidRPr="0003039B" w:rsidRDefault="0003039B" w:rsidP="00A23716">
            <w:pPr>
              <w:rPr>
                <w:rFonts w:ascii="Arial" w:hAnsi="Arial" w:cs="Arial"/>
              </w:rPr>
            </w:pPr>
          </w:p>
        </w:tc>
      </w:tr>
      <w:tr w:rsidR="0003039B" w:rsidRPr="0003039B" w14:paraId="2D7A5232" w14:textId="77777777" w:rsidTr="00A23716">
        <w:trPr>
          <w:trHeight w:val="1925"/>
        </w:trPr>
        <w:tc>
          <w:tcPr>
            <w:tcW w:w="4428" w:type="dxa"/>
            <w:shd w:val="clear" w:color="auto" w:fill="auto"/>
            <w:vAlign w:val="center"/>
          </w:tcPr>
          <w:p w14:paraId="03EC51B1" w14:textId="77777777" w:rsidR="0003039B" w:rsidRPr="0003039B" w:rsidRDefault="0003039B" w:rsidP="00A23716">
            <w:pPr>
              <w:rPr>
                <w:rFonts w:ascii="Arial" w:hAnsi="Arial" w:cs="Arial"/>
                <w:b/>
                <w:bCs/>
                <w:caps/>
              </w:rPr>
            </w:pPr>
            <w:r w:rsidRPr="0003039B">
              <w:rPr>
                <w:rFonts w:ascii="Arial" w:hAnsi="Arial" w:cs="Arial"/>
                <w:b/>
                <w:bCs/>
                <w:caps/>
              </w:rPr>
              <w:t>Welfare and worker benefits / facilities</w:t>
            </w:r>
          </w:p>
          <w:p w14:paraId="1C06988B" w14:textId="77777777" w:rsidR="0003039B" w:rsidRPr="0003039B" w:rsidRDefault="0003039B" w:rsidP="0003039B">
            <w:pPr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03039B">
              <w:rPr>
                <w:rFonts w:ascii="Arial" w:hAnsi="Arial" w:cs="Arial"/>
              </w:rPr>
              <w:t>Cycle to work scheme</w:t>
            </w:r>
          </w:p>
          <w:p w14:paraId="4416CA89" w14:textId="31E8C1AA" w:rsidR="0003039B" w:rsidRPr="0003039B" w:rsidRDefault="002F3F0D" w:rsidP="0003039B">
            <w:pPr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Car-s</w:t>
            </w:r>
            <w:r w:rsidR="0003039B" w:rsidRPr="0003039B">
              <w:rPr>
                <w:rFonts w:ascii="Arial" w:hAnsi="Arial" w:cs="Arial"/>
              </w:rPr>
              <w:t>hare programme / parking</w:t>
            </w:r>
          </w:p>
          <w:p w14:paraId="3964D2E5" w14:textId="77777777" w:rsidR="0003039B" w:rsidRPr="0003039B" w:rsidRDefault="0003039B" w:rsidP="0003039B">
            <w:pPr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03039B">
              <w:rPr>
                <w:rFonts w:ascii="Arial" w:hAnsi="Arial" w:cs="Arial"/>
              </w:rPr>
              <w:t>Protective clothing routine / supply</w:t>
            </w:r>
          </w:p>
          <w:p w14:paraId="6BFB6EF5" w14:textId="77777777" w:rsidR="0003039B" w:rsidRPr="0003039B" w:rsidRDefault="0003039B" w:rsidP="0003039B">
            <w:pPr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03039B">
              <w:rPr>
                <w:rFonts w:ascii="Arial" w:hAnsi="Arial" w:cs="Arial"/>
              </w:rPr>
              <w:t>Medical services</w:t>
            </w:r>
          </w:p>
          <w:p w14:paraId="27DCB00E" w14:textId="77777777" w:rsidR="0003039B" w:rsidRPr="0003039B" w:rsidRDefault="0003039B" w:rsidP="0003039B">
            <w:pPr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03039B">
              <w:rPr>
                <w:rFonts w:ascii="Arial" w:hAnsi="Arial" w:cs="Arial"/>
              </w:rPr>
              <w:t>Practice discounts (if applicable)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85AD716" w14:textId="77777777" w:rsidR="0003039B" w:rsidRPr="0003039B" w:rsidRDefault="0003039B" w:rsidP="00A23716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2FFA4434" w14:textId="77777777" w:rsidR="0003039B" w:rsidRPr="0003039B" w:rsidRDefault="0003039B" w:rsidP="00A23716">
            <w:pPr>
              <w:rPr>
                <w:rFonts w:ascii="Arial" w:hAnsi="Arial" w:cs="Arial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14:paraId="2F17573C" w14:textId="77777777" w:rsidR="0003039B" w:rsidRPr="0003039B" w:rsidRDefault="0003039B" w:rsidP="00A23716">
            <w:pPr>
              <w:rPr>
                <w:rFonts w:ascii="Arial" w:hAnsi="Arial" w:cs="Arial"/>
              </w:rPr>
            </w:pPr>
          </w:p>
        </w:tc>
      </w:tr>
      <w:tr w:rsidR="0003039B" w:rsidRPr="0003039B" w14:paraId="130DC68B" w14:textId="77777777" w:rsidTr="00A23716">
        <w:trPr>
          <w:trHeight w:val="1925"/>
        </w:trPr>
        <w:tc>
          <w:tcPr>
            <w:tcW w:w="4428" w:type="dxa"/>
            <w:shd w:val="clear" w:color="auto" w:fill="auto"/>
            <w:vAlign w:val="center"/>
          </w:tcPr>
          <w:p w14:paraId="48B000E2" w14:textId="77777777" w:rsidR="0003039B" w:rsidRPr="0003039B" w:rsidRDefault="0003039B" w:rsidP="00A23716">
            <w:pPr>
              <w:rPr>
                <w:rFonts w:ascii="Arial" w:hAnsi="Arial" w:cs="Arial"/>
                <w:b/>
                <w:bCs/>
                <w:caps/>
              </w:rPr>
            </w:pPr>
            <w:r w:rsidRPr="0003039B">
              <w:rPr>
                <w:rFonts w:ascii="Arial" w:hAnsi="Arial" w:cs="Arial"/>
                <w:b/>
                <w:bCs/>
                <w:caps/>
              </w:rPr>
              <w:t>PRACTICE POLICIES</w:t>
            </w:r>
          </w:p>
          <w:p w14:paraId="231ECB33" w14:textId="77777777" w:rsidR="0003039B" w:rsidRPr="0003039B" w:rsidRDefault="0003039B" w:rsidP="0003039B">
            <w:pPr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03039B">
              <w:rPr>
                <w:rFonts w:ascii="Arial" w:hAnsi="Arial" w:cs="Arial"/>
              </w:rPr>
              <w:t>Infection Prevention Control</w:t>
            </w:r>
          </w:p>
          <w:p w14:paraId="6F6628FC" w14:textId="77777777" w:rsidR="0003039B" w:rsidRPr="0003039B" w:rsidRDefault="0003039B" w:rsidP="0003039B">
            <w:pPr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03039B">
              <w:rPr>
                <w:rFonts w:ascii="Arial" w:hAnsi="Arial" w:cs="Arial"/>
              </w:rPr>
              <w:t xml:space="preserve">Safeguarding </w:t>
            </w:r>
          </w:p>
          <w:p w14:paraId="3D3F33FF" w14:textId="77777777" w:rsidR="0003039B" w:rsidRPr="0003039B" w:rsidRDefault="0003039B" w:rsidP="0003039B">
            <w:pPr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03039B">
              <w:rPr>
                <w:rFonts w:ascii="Arial" w:hAnsi="Arial" w:cs="Arial"/>
              </w:rPr>
              <w:t>Chaperone</w:t>
            </w:r>
          </w:p>
          <w:p w14:paraId="3CBA9F92" w14:textId="77777777" w:rsidR="0003039B" w:rsidRPr="0003039B" w:rsidRDefault="0003039B" w:rsidP="0003039B">
            <w:pPr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03039B">
              <w:rPr>
                <w:rFonts w:ascii="Arial" w:hAnsi="Arial" w:cs="Arial"/>
              </w:rPr>
              <w:t>Violent &amp; Abusive Patients</w:t>
            </w:r>
          </w:p>
          <w:p w14:paraId="5E886706" w14:textId="77777777" w:rsidR="0003039B" w:rsidRPr="0003039B" w:rsidRDefault="0003039B" w:rsidP="0003039B">
            <w:pPr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03039B">
              <w:rPr>
                <w:rFonts w:ascii="Arial" w:hAnsi="Arial" w:cs="Arial"/>
              </w:rPr>
              <w:t>Did Not Attend</w:t>
            </w:r>
          </w:p>
          <w:p w14:paraId="31E539DB" w14:textId="77777777" w:rsidR="0003039B" w:rsidRPr="0003039B" w:rsidRDefault="0003039B" w:rsidP="0003039B">
            <w:pPr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03039B">
              <w:rPr>
                <w:rFonts w:ascii="Arial" w:hAnsi="Arial" w:cs="Arial"/>
              </w:rPr>
              <w:t>Sharps Injuries Protocol</w:t>
            </w:r>
          </w:p>
          <w:p w14:paraId="41E956E2" w14:textId="77777777" w:rsidR="0003039B" w:rsidRPr="0003039B" w:rsidRDefault="0003039B" w:rsidP="0003039B">
            <w:pPr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03039B">
              <w:rPr>
                <w:rFonts w:ascii="Arial" w:hAnsi="Arial" w:cs="Arial"/>
              </w:rPr>
              <w:t>Sample Handling</w:t>
            </w:r>
          </w:p>
          <w:p w14:paraId="2FB6EB27" w14:textId="77777777" w:rsidR="0003039B" w:rsidRPr="0003039B" w:rsidRDefault="0003039B" w:rsidP="0003039B">
            <w:pPr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03039B">
              <w:rPr>
                <w:rFonts w:ascii="Arial" w:hAnsi="Arial" w:cs="Arial"/>
              </w:rPr>
              <w:t>Caldicott Policy</w:t>
            </w:r>
          </w:p>
          <w:p w14:paraId="176802D9" w14:textId="77777777" w:rsidR="0003039B" w:rsidRPr="0003039B" w:rsidRDefault="0003039B" w:rsidP="0003039B">
            <w:pPr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03039B">
              <w:rPr>
                <w:rFonts w:ascii="Arial" w:hAnsi="Arial" w:cs="Arial"/>
              </w:rPr>
              <w:t>Access to Records</w:t>
            </w:r>
          </w:p>
          <w:p w14:paraId="0C4203D8" w14:textId="7BDF922C" w:rsidR="0003039B" w:rsidRPr="0003039B" w:rsidRDefault="0003039B" w:rsidP="00EF567C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5B9A341C" w14:textId="77777777" w:rsidR="0003039B" w:rsidRPr="0003039B" w:rsidRDefault="0003039B" w:rsidP="00A23716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45CDEA51" w14:textId="77777777" w:rsidR="0003039B" w:rsidRPr="0003039B" w:rsidRDefault="0003039B" w:rsidP="00A23716">
            <w:pPr>
              <w:rPr>
                <w:rFonts w:ascii="Arial" w:hAnsi="Arial" w:cs="Arial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14:paraId="07A2FE98" w14:textId="77777777" w:rsidR="0003039B" w:rsidRPr="0003039B" w:rsidRDefault="0003039B" w:rsidP="00A23716">
            <w:pPr>
              <w:rPr>
                <w:rFonts w:ascii="Arial" w:hAnsi="Arial" w:cs="Arial"/>
              </w:rPr>
            </w:pPr>
          </w:p>
        </w:tc>
      </w:tr>
      <w:tr w:rsidR="0003039B" w:rsidRPr="0003039B" w14:paraId="1D0009D4" w14:textId="77777777" w:rsidTr="00A23716">
        <w:trPr>
          <w:trHeight w:val="1925"/>
        </w:trPr>
        <w:tc>
          <w:tcPr>
            <w:tcW w:w="4428" w:type="dxa"/>
            <w:shd w:val="clear" w:color="auto" w:fill="auto"/>
            <w:vAlign w:val="center"/>
          </w:tcPr>
          <w:p w14:paraId="12867440" w14:textId="77777777" w:rsidR="0003039B" w:rsidRPr="0003039B" w:rsidRDefault="0003039B" w:rsidP="00A23716">
            <w:pPr>
              <w:rPr>
                <w:rFonts w:ascii="Arial" w:hAnsi="Arial" w:cs="Arial"/>
                <w:b/>
                <w:bCs/>
                <w:caps/>
              </w:rPr>
            </w:pPr>
            <w:r w:rsidRPr="0003039B">
              <w:rPr>
                <w:rFonts w:ascii="Arial" w:hAnsi="Arial" w:cs="Arial"/>
                <w:b/>
                <w:bCs/>
                <w:caps/>
              </w:rPr>
              <w:lastRenderedPageBreak/>
              <w:t>CLINICAL ROUTINES</w:t>
            </w:r>
          </w:p>
          <w:p w14:paraId="4B26861A" w14:textId="77777777" w:rsidR="0003039B" w:rsidRPr="0003039B" w:rsidRDefault="0003039B" w:rsidP="0003039B">
            <w:pPr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03039B">
              <w:rPr>
                <w:rFonts w:ascii="Arial" w:hAnsi="Arial" w:cs="Arial"/>
              </w:rPr>
              <w:t>Referral Policy</w:t>
            </w:r>
          </w:p>
          <w:p w14:paraId="1FF37EE5" w14:textId="77777777" w:rsidR="0003039B" w:rsidRPr="0003039B" w:rsidRDefault="0003039B" w:rsidP="0003039B">
            <w:pPr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03039B">
              <w:rPr>
                <w:rFonts w:ascii="Arial" w:hAnsi="Arial" w:cs="Arial"/>
              </w:rPr>
              <w:t>Results process</w:t>
            </w:r>
          </w:p>
          <w:p w14:paraId="5B57DCCC" w14:textId="30B47A5E" w:rsidR="0003039B" w:rsidRPr="0003039B" w:rsidRDefault="0003039B" w:rsidP="0003039B">
            <w:pPr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03039B">
              <w:rPr>
                <w:rFonts w:ascii="Arial" w:hAnsi="Arial" w:cs="Arial"/>
              </w:rPr>
              <w:t>Prescribing (inc</w:t>
            </w:r>
            <w:r w:rsidR="002F3F0D">
              <w:rPr>
                <w:rFonts w:ascii="Arial" w:hAnsi="Arial" w:cs="Arial"/>
              </w:rPr>
              <w:t>luding</w:t>
            </w:r>
            <w:r w:rsidRPr="0003039B">
              <w:rPr>
                <w:rFonts w:ascii="Arial" w:hAnsi="Arial" w:cs="Arial"/>
              </w:rPr>
              <w:t xml:space="preserve"> repeat process)</w:t>
            </w:r>
          </w:p>
          <w:p w14:paraId="54BE747F" w14:textId="5B873257" w:rsidR="0003039B" w:rsidRPr="0003039B" w:rsidRDefault="002F3F0D" w:rsidP="0003039B">
            <w:pPr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Local s</w:t>
            </w:r>
            <w:r w:rsidR="0003039B" w:rsidRPr="0003039B">
              <w:rPr>
                <w:rFonts w:ascii="Arial" w:hAnsi="Arial" w:cs="Arial"/>
              </w:rPr>
              <w:t>ervices</w:t>
            </w:r>
          </w:p>
          <w:p w14:paraId="298805AD" w14:textId="3C40CC6C" w:rsidR="0003039B" w:rsidRPr="0003039B" w:rsidRDefault="002F3F0D" w:rsidP="0003039B">
            <w:pPr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Enhanced s</w:t>
            </w:r>
            <w:r w:rsidR="0003039B" w:rsidRPr="0003039B">
              <w:rPr>
                <w:rFonts w:ascii="Arial" w:hAnsi="Arial" w:cs="Arial"/>
              </w:rPr>
              <w:t xml:space="preserve">ervices </w:t>
            </w:r>
          </w:p>
          <w:p w14:paraId="624E9A02" w14:textId="1342CEA1" w:rsidR="0003039B" w:rsidRPr="0003039B" w:rsidRDefault="0003039B" w:rsidP="00EF567C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C772899" w14:textId="77777777" w:rsidR="0003039B" w:rsidRPr="0003039B" w:rsidRDefault="0003039B" w:rsidP="00A23716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025D68AD" w14:textId="77777777" w:rsidR="0003039B" w:rsidRPr="0003039B" w:rsidRDefault="0003039B" w:rsidP="00A23716">
            <w:pPr>
              <w:rPr>
                <w:rFonts w:ascii="Arial" w:hAnsi="Arial" w:cs="Arial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14:paraId="54856853" w14:textId="77777777" w:rsidR="0003039B" w:rsidRPr="0003039B" w:rsidRDefault="0003039B" w:rsidP="00A23716">
            <w:pPr>
              <w:rPr>
                <w:rFonts w:ascii="Arial" w:hAnsi="Arial" w:cs="Arial"/>
              </w:rPr>
            </w:pPr>
          </w:p>
        </w:tc>
      </w:tr>
    </w:tbl>
    <w:p w14:paraId="2585D40C" w14:textId="77777777" w:rsidR="0003039B" w:rsidRPr="0003039B" w:rsidRDefault="0003039B" w:rsidP="0003039B">
      <w:pPr>
        <w:rPr>
          <w:rFonts w:ascii="Arial" w:hAnsi="Arial" w:cs="Arial"/>
        </w:rPr>
      </w:pPr>
    </w:p>
    <w:p w14:paraId="3B35957E" w14:textId="77777777" w:rsidR="0003039B" w:rsidRPr="0003039B" w:rsidRDefault="0003039B" w:rsidP="0003039B">
      <w:pPr>
        <w:rPr>
          <w:rFonts w:ascii="Arial" w:hAnsi="Arial" w:cs="Arial"/>
          <w:b/>
        </w:rPr>
      </w:pPr>
      <w:r w:rsidRPr="0003039B">
        <w:rPr>
          <w:rFonts w:ascii="Arial" w:hAnsi="Arial" w:cs="Arial"/>
          <w:b/>
        </w:rPr>
        <w:t>MANDATORY TRAINING REQUIREMENTS</w:t>
      </w:r>
    </w:p>
    <w:p w14:paraId="11B4D80C" w14:textId="77777777" w:rsidR="0003039B" w:rsidRPr="0003039B" w:rsidRDefault="0003039B" w:rsidP="0003039B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8"/>
        <w:gridCol w:w="1578"/>
        <w:gridCol w:w="1451"/>
        <w:gridCol w:w="1737"/>
        <w:gridCol w:w="1652"/>
      </w:tblGrid>
      <w:tr w:rsidR="0003039B" w:rsidRPr="0003039B" w14:paraId="12603980" w14:textId="77777777" w:rsidTr="00EF567C">
        <w:tc>
          <w:tcPr>
            <w:tcW w:w="1878" w:type="dxa"/>
            <w:shd w:val="clear" w:color="auto" w:fill="BFBFBF" w:themeFill="background1" w:themeFillShade="BF"/>
          </w:tcPr>
          <w:p w14:paraId="61D0EC98" w14:textId="77777777" w:rsidR="0003039B" w:rsidRPr="0003039B" w:rsidRDefault="0003039B" w:rsidP="00A23716">
            <w:pPr>
              <w:jc w:val="center"/>
              <w:rPr>
                <w:rFonts w:ascii="Arial" w:hAnsi="Arial" w:cs="Arial"/>
                <w:b/>
              </w:rPr>
            </w:pPr>
            <w:r w:rsidRPr="0003039B">
              <w:rPr>
                <w:rFonts w:ascii="Arial" w:hAnsi="Arial" w:cs="Arial"/>
                <w:b/>
              </w:rPr>
              <w:t>CRITERIA</w:t>
            </w:r>
          </w:p>
        </w:tc>
        <w:tc>
          <w:tcPr>
            <w:tcW w:w="1578" w:type="dxa"/>
            <w:shd w:val="clear" w:color="auto" w:fill="BFBFBF" w:themeFill="background1" w:themeFillShade="BF"/>
          </w:tcPr>
          <w:p w14:paraId="271171D1" w14:textId="77777777" w:rsidR="0003039B" w:rsidRPr="0003039B" w:rsidRDefault="0003039B" w:rsidP="00A23716">
            <w:pPr>
              <w:jc w:val="center"/>
              <w:rPr>
                <w:rFonts w:ascii="Arial" w:hAnsi="Arial" w:cs="Arial"/>
                <w:b/>
              </w:rPr>
            </w:pPr>
            <w:r w:rsidRPr="0003039B">
              <w:rPr>
                <w:rFonts w:ascii="Arial" w:hAnsi="Arial" w:cs="Arial"/>
                <w:b/>
              </w:rPr>
              <w:t>DATE</w:t>
            </w:r>
          </w:p>
          <w:p w14:paraId="6348164C" w14:textId="77777777" w:rsidR="0003039B" w:rsidRPr="0003039B" w:rsidRDefault="0003039B" w:rsidP="00A23716">
            <w:pPr>
              <w:jc w:val="center"/>
              <w:rPr>
                <w:rFonts w:ascii="Arial" w:hAnsi="Arial" w:cs="Arial"/>
                <w:b/>
              </w:rPr>
            </w:pPr>
            <w:r w:rsidRPr="0003039B">
              <w:rPr>
                <w:rFonts w:ascii="Arial" w:hAnsi="Arial" w:cs="Arial"/>
                <w:b/>
              </w:rPr>
              <w:t>ACHIEVED</w:t>
            </w:r>
          </w:p>
        </w:tc>
        <w:tc>
          <w:tcPr>
            <w:tcW w:w="1451" w:type="dxa"/>
            <w:shd w:val="clear" w:color="auto" w:fill="BFBFBF" w:themeFill="background1" w:themeFillShade="BF"/>
          </w:tcPr>
          <w:p w14:paraId="5F8C445D" w14:textId="77777777" w:rsidR="0003039B" w:rsidRPr="0003039B" w:rsidRDefault="0003039B" w:rsidP="00A23716">
            <w:pPr>
              <w:jc w:val="center"/>
              <w:rPr>
                <w:rFonts w:ascii="Arial" w:hAnsi="Arial" w:cs="Arial"/>
                <w:b/>
              </w:rPr>
            </w:pPr>
            <w:r w:rsidRPr="0003039B">
              <w:rPr>
                <w:rFonts w:ascii="Arial" w:hAnsi="Arial" w:cs="Arial"/>
                <w:b/>
              </w:rPr>
              <w:t>DATE OBSERVED</w:t>
            </w:r>
          </w:p>
        </w:tc>
        <w:tc>
          <w:tcPr>
            <w:tcW w:w="1737" w:type="dxa"/>
            <w:shd w:val="clear" w:color="auto" w:fill="BFBFBF" w:themeFill="background1" w:themeFillShade="BF"/>
          </w:tcPr>
          <w:p w14:paraId="23278D10" w14:textId="77777777" w:rsidR="0003039B" w:rsidRPr="0003039B" w:rsidRDefault="0003039B" w:rsidP="00A23716">
            <w:pPr>
              <w:jc w:val="center"/>
              <w:rPr>
                <w:rFonts w:ascii="Arial" w:hAnsi="Arial" w:cs="Arial"/>
                <w:b/>
              </w:rPr>
            </w:pPr>
            <w:r w:rsidRPr="0003039B">
              <w:rPr>
                <w:rFonts w:ascii="Arial" w:hAnsi="Arial" w:cs="Arial"/>
                <w:b/>
              </w:rPr>
              <w:t>CERTIFICATE</w:t>
            </w:r>
          </w:p>
          <w:p w14:paraId="3F5B5A28" w14:textId="77777777" w:rsidR="0003039B" w:rsidRPr="0003039B" w:rsidRDefault="0003039B" w:rsidP="00A23716">
            <w:pPr>
              <w:jc w:val="center"/>
              <w:rPr>
                <w:rFonts w:ascii="Arial" w:hAnsi="Arial" w:cs="Arial"/>
                <w:b/>
              </w:rPr>
            </w:pPr>
            <w:r w:rsidRPr="0003039B">
              <w:rPr>
                <w:rFonts w:ascii="Arial" w:hAnsi="Arial" w:cs="Arial"/>
                <w:b/>
              </w:rPr>
              <w:t>(if applicable)</w:t>
            </w:r>
          </w:p>
        </w:tc>
        <w:tc>
          <w:tcPr>
            <w:tcW w:w="1652" w:type="dxa"/>
            <w:shd w:val="clear" w:color="auto" w:fill="BFBFBF" w:themeFill="background1" w:themeFillShade="BF"/>
          </w:tcPr>
          <w:p w14:paraId="2E9E84FA" w14:textId="77777777" w:rsidR="0003039B" w:rsidRPr="0003039B" w:rsidRDefault="0003039B" w:rsidP="00A23716">
            <w:pPr>
              <w:jc w:val="center"/>
              <w:rPr>
                <w:rFonts w:ascii="Arial" w:hAnsi="Arial" w:cs="Arial"/>
                <w:b/>
              </w:rPr>
            </w:pPr>
            <w:r w:rsidRPr="0003039B">
              <w:rPr>
                <w:rFonts w:ascii="Arial" w:hAnsi="Arial" w:cs="Arial"/>
                <w:b/>
              </w:rPr>
              <w:t>COMMENTS</w:t>
            </w:r>
          </w:p>
        </w:tc>
      </w:tr>
      <w:tr w:rsidR="0003039B" w:rsidRPr="0003039B" w14:paraId="63C1F57A" w14:textId="77777777" w:rsidTr="00EF567C">
        <w:tc>
          <w:tcPr>
            <w:tcW w:w="1878" w:type="dxa"/>
          </w:tcPr>
          <w:p w14:paraId="108A8C57" w14:textId="77777777" w:rsidR="0003039B" w:rsidRPr="0003039B" w:rsidRDefault="0003039B" w:rsidP="00A23716">
            <w:pPr>
              <w:rPr>
                <w:rFonts w:ascii="Arial" w:hAnsi="Arial" w:cs="Arial"/>
              </w:rPr>
            </w:pPr>
            <w:r w:rsidRPr="0003039B">
              <w:rPr>
                <w:rFonts w:ascii="Arial" w:hAnsi="Arial" w:cs="Arial"/>
              </w:rPr>
              <w:t>Basic Life Support</w:t>
            </w:r>
          </w:p>
        </w:tc>
        <w:tc>
          <w:tcPr>
            <w:tcW w:w="1578" w:type="dxa"/>
          </w:tcPr>
          <w:p w14:paraId="2E3698DC" w14:textId="77777777" w:rsidR="0003039B" w:rsidRPr="0003039B" w:rsidRDefault="0003039B" w:rsidP="00A23716">
            <w:pPr>
              <w:rPr>
                <w:rFonts w:ascii="Arial" w:hAnsi="Arial" w:cs="Arial"/>
              </w:rPr>
            </w:pPr>
          </w:p>
        </w:tc>
        <w:tc>
          <w:tcPr>
            <w:tcW w:w="1451" w:type="dxa"/>
          </w:tcPr>
          <w:p w14:paraId="7F92ECAF" w14:textId="77777777" w:rsidR="0003039B" w:rsidRPr="0003039B" w:rsidRDefault="0003039B" w:rsidP="00A23716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</w:tcPr>
          <w:p w14:paraId="428F01B1" w14:textId="77777777" w:rsidR="0003039B" w:rsidRPr="0003039B" w:rsidRDefault="0003039B" w:rsidP="00A23716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</w:tcPr>
          <w:p w14:paraId="0340B08E" w14:textId="77777777" w:rsidR="0003039B" w:rsidRPr="0003039B" w:rsidRDefault="0003039B" w:rsidP="00A23716">
            <w:pPr>
              <w:rPr>
                <w:rFonts w:ascii="Arial" w:hAnsi="Arial" w:cs="Arial"/>
              </w:rPr>
            </w:pPr>
          </w:p>
        </w:tc>
      </w:tr>
      <w:tr w:rsidR="0003039B" w:rsidRPr="0003039B" w14:paraId="1F369890" w14:textId="77777777" w:rsidTr="00EF567C">
        <w:tc>
          <w:tcPr>
            <w:tcW w:w="1878" w:type="dxa"/>
          </w:tcPr>
          <w:p w14:paraId="22F32483" w14:textId="77777777" w:rsidR="0003039B" w:rsidRPr="0003039B" w:rsidRDefault="0003039B" w:rsidP="00A23716">
            <w:pPr>
              <w:rPr>
                <w:rFonts w:ascii="Arial" w:hAnsi="Arial" w:cs="Arial"/>
              </w:rPr>
            </w:pPr>
            <w:r w:rsidRPr="0003039B">
              <w:rPr>
                <w:rFonts w:ascii="Arial" w:hAnsi="Arial" w:cs="Arial"/>
              </w:rPr>
              <w:t>Advanced Life Support</w:t>
            </w:r>
          </w:p>
        </w:tc>
        <w:tc>
          <w:tcPr>
            <w:tcW w:w="1578" w:type="dxa"/>
          </w:tcPr>
          <w:p w14:paraId="64CC823D" w14:textId="77777777" w:rsidR="0003039B" w:rsidRPr="0003039B" w:rsidRDefault="0003039B" w:rsidP="00A23716">
            <w:pPr>
              <w:rPr>
                <w:rFonts w:ascii="Arial" w:hAnsi="Arial" w:cs="Arial"/>
              </w:rPr>
            </w:pPr>
          </w:p>
        </w:tc>
        <w:tc>
          <w:tcPr>
            <w:tcW w:w="1451" w:type="dxa"/>
          </w:tcPr>
          <w:p w14:paraId="14AD5766" w14:textId="77777777" w:rsidR="0003039B" w:rsidRPr="0003039B" w:rsidRDefault="0003039B" w:rsidP="00A23716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</w:tcPr>
          <w:p w14:paraId="58FE937C" w14:textId="77777777" w:rsidR="0003039B" w:rsidRPr="0003039B" w:rsidRDefault="0003039B" w:rsidP="00A23716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</w:tcPr>
          <w:p w14:paraId="396CD510" w14:textId="77777777" w:rsidR="0003039B" w:rsidRPr="0003039B" w:rsidRDefault="0003039B" w:rsidP="00A23716">
            <w:pPr>
              <w:rPr>
                <w:rFonts w:ascii="Arial" w:hAnsi="Arial" w:cs="Arial"/>
              </w:rPr>
            </w:pPr>
          </w:p>
        </w:tc>
      </w:tr>
      <w:tr w:rsidR="0003039B" w:rsidRPr="0003039B" w14:paraId="38B537BF" w14:textId="77777777" w:rsidTr="00EF567C">
        <w:tc>
          <w:tcPr>
            <w:tcW w:w="1878" w:type="dxa"/>
          </w:tcPr>
          <w:p w14:paraId="0C87864F" w14:textId="77777777" w:rsidR="0003039B" w:rsidRPr="0003039B" w:rsidRDefault="0003039B" w:rsidP="00A23716">
            <w:pPr>
              <w:rPr>
                <w:rFonts w:ascii="Arial" w:hAnsi="Arial" w:cs="Arial"/>
              </w:rPr>
            </w:pPr>
            <w:r w:rsidRPr="0003039B">
              <w:rPr>
                <w:rFonts w:ascii="Arial" w:hAnsi="Arial" w:cs="Arial"/>
              </w:rPr>
              <w:t>IPC</w:t>
            </w:r>
          </w:p>
        </w:tc>
        <w:tc>
          <w:tcPr>
            <w:tcW w:w="1578" w:type="dxa"/>
          </w:tcPr>
          <w:p w14:paraId="46384ECE" w14:textId="77777777" w:rsidR="0003039B" w:rsidRPr="0003039B" w:rsidRDefault="0003039B" w:rsidP="00A23716">
            <w:pPr>
              <w:rPr>
                <w:rFonts w:ascii="Arial" w:hAnsi="Arial" w:cs="Arial"/>
              </w:rPr>
            </w:pPr>
          </w:p>
        </w:tc>
        <w:tc>
          <w:tcPr>
            <w:tcW w:w="1451" w:type="dxa"/>
          </w:tcPr>
          <w:p w14:paraId="793400F6" w14:textId="77777777" w:rsidR="0003039B" w:rsidRPr="0003039B" w:rsidRDefault="0003039B" w:rsidP="00A23716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</w:tcPr>
          <w:p w14:paraId="5B15CC2F" w14:textId="77777777" w:rsidR="0003039B" w:rsidRPr="0003039B" w:rsidRDefault="0003039B" w:rsidP="00A23716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</w:tcPr>
          <w:p w14:paraId="6E4719C9" w14:textId="77777777" w:rsidR="0003039B" w:rsidRPr="0003039B" w:rsidRDefault="0003039B" w:rsidP="00A23716">
            <w:pPr>
              <w:rPr>
                <w:rFonts w:ascii="Arial" w:hAnsi="Arial" w:cs="Arial"/>
              </w:rPr>
            </w:pPr>
          </w:p>
        </w:tc>
      </w:tr>
      <w:tr w:rsidR="0003039B" w:rsidRPr="0003039B" w14:paraId="1572A8C7" w14:textId="77777777" w:rsidTr="00EF567C">
        <w:tc>
          <w:tcPr>
            <w:tcW w:w="1878" w:type="dxa"/>
          </w:tcPr>
          <w:p w14:paraId="1B285A74" w14:textId="77777777" w:rsidR="0003039B" w:rsidRPr="0003039B" w:rsidRDefault="0003039B" w:rsidP="00A23716">
            <w:pPr>
              <w:rPr>
                <w:rFonts w:ascii="Arial" w:hAnsi="Arial" w:cs="Arial"/>
              </w:rPr>
            </w:pPr>
            <w:r w:rsidRPr="0003039B">
              <w:rPr>
                <w:rFonts w:ascii="Arial" w:hAnsi="Arial" w:cs="Arial"/>
              </w:rPr>
              <w:t>Mental Capacity Act</w:t>
            </w:r>
          </w:p>
        </w:tc>
        <w:tc>
          <w:tcPr>
            <w:tcW w:w="1578" w:type="dxa"/>
          </w:tcPr>
          <w:p w14:paraId="7622D33A" w14:textId="77777777" w:rsidR="0003039B" w:rsidRPr="0003039B" w:rsidRDefault="0003039B" w:rsidP="00A23716">
            <w:pPr>
              <w:rPr>
                <w:rFonts w:ascii="Arial" w:hAnsi="Arial" w:cs="Arial"/>
              </w:rPr>
            </w:pPr>
          </w:p>
        </w:tc>
        <w:tc>
          <w:tcPr>
            <w:tcW w:w="1451" w:type="dxa"/>
          </w:tcPr>
          <w:p w14:paraId="310E5607" w14:textId="77777777" w:rsidR="0003039B" w:rsidRPr="0003039B" w:rsidRDefault="0003039B" w:rsidP="00A23716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</w:tcPr>
          <w:p w14:paraId="0E070B0F" w14:textId="77777777" w:rsidR="0003039B" w:rsidRPr="0003039B" w:rsidRDefault="0003039B" w:rsidP="00A23716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</w:tcPr>
          <w:p w14:paraId="3F4000FC" w14:textId="77777777" w:rsidR="0003039B" w:rsidRPr="0003039B" w:rsidRDefault="0003039B" w:rsidP="00A23716">
            <w:pPr>
              <w:rPr>
                <w:rFonts w:ascii="Arial" w:hAnsi="Arial" w:cs="Arial"/>
              </w:rPr>
            </w:pPr>
          </w:p>
        </w:tc>
      </w:tr>
      <w:tr w:rsidR="0003039B" w:rsidRPr="0003039B" w14:paraId="20A5EE65" w14:textId="77777777" w:rsidTr="00EF567C">
        <w:tc>
          <w:tcPr>
            <w:tcW w:w="1878" w:type="dxa"/>
          </w:tcPr>
          <w:p w14:paraId="6AC19CFA" w14:textId="77777777" w:rsidR="0003039B" w:rsidRPr="0003039B" w:rsidRDefault="0003039B" w:rsidP="00A23716">
            <w:pPr>
              <w:rPr>
                <w:rFonts w:ascii="Arial" w:hAnsi="Arial" w:cs="Arial"/>
              </w:rPr>
            </w:pPr>
            <w:r w:rsidRPr="0003039B">
              <w:rPr>
                <w:rFonts w:ascii="Arial" w:hAnsi="Arial" w:cs="Arial"/>
              </w:rPr>
              <w:t>Safeguarding</w:t>
            </w:r>
          </w:p>
        </w:tc>
        <w:tc>
          <w:tcPr>
            <w:tcW w:w="1578" w:type="dxa"/>
          </w:tcPr>
          <w:p w14:paraId="20B015FD" w14:textId="77777777" w:rsidR="0003039B" w:rsidRPr="0003039B" w:rsidRDefault="0003039B" w:rsidP="00A23716">
            <w:pPr>
              <w:rPr>
                <w:rFonts w:ascii="Arial" w:hAnsi="Arial" w:cs="Arial"/>
              </w:rPr>
            </w:pPr>
          </w:p>
        </w:tc>
        <w:tc>
          <w:tcPr>
            <w:tcW w:w="1451" w:type="dxa"/>
          </w:tcPr>
          <w:p w14:paraId="1E48455B" w14:textId="77777777" w:rsidR="0003039B" w:rsidRPr="0003039B" w:rsidRDefault="0003039B" w:rsidP="00A23716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</w:tcPr>
          <w:p w14:paraId="5599819C" w14:textId="77777777" w:rsidR="0003039B" w:rsidRPr="0003039B" w:rsidRDefault="0003039B" w:rsidP="00A23716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</w:tcPr>
          <w:p w14:paraId="7D0E176F" w14:textId="77777777" w:rsidR="0003039B" w:rsidRPr="0003039B" w:rsidRDefault="0003039B" w:rsidP="00A23716">
            <w:pPr>
              <w:rPr>
                <w:rFonts w:ascii="Arial" w:hAnsi="Arial" w:cs="Arial"/>
              </w:rPr>
            </w:pPr>
          </w:p>
        </w:tc>
      </w:tr>
      <w:tr w:rsidR="0003039B" w:rsidRPr="0003039B" w14:paraId="2F301E36" w14:textId="77777777" w:rsidTr="00EF567C">
        <w:tc>
          <w:tcPr>
            <w:tcW w:w="1878" w:type="dxa"/>
          </w:tcPr>
          <w:p w14:paraId="18B74FEB" w14:textId="77777777" w:rsidR="0003039B" w:rsidRPr="0003039B" w:rsidRDefault="0003039B" w:rsidP="00A23716">
            <w:pPr>
              <w:rPr>
                <w:rFonts w:ascii="Arial" w:hAnsi="Arial" w:cs="Arial"/>
              </w:rPr>
            </w:pPr>
            <w:r w:rsidRPr="0003039B">
              <w:rPr>
                <w:rFonts w:ascii="Arial" w:hAnsi="Arial" w:cs="Arial"/>
              </w:rPr>
              <w:t>Office Safety</w:t>
            </w:r>
          </w:p>
        </w:tc>
        <w:tc>
          <w:tcPr>
            <w:tcW w:w="1578" w:type="dxa"/>
          </w:tcPr>
          <w:p w14:paraId="4B8198D4" w14:textId="77777777" w:rsidR="0003039B" w:rsidRPr="0003039B" w:rsidRDefault="0003039B" w:rsidP="00A23716">
            <w:pPr>
              <w:rPr>
                <w:rFonts w:ascii="Arial" w:hAnsi="Arial" w:cs="Arial"/>
              </w:rPr>
            </w:pPr>
          </w:p>
        </w:tc>
        <w:tc>
          <w:tcPr>
            <w:tcW w:w="1451" w:type="dxa"/>
          </w:tcPr>
          <w:p w14:paraId="45D0C82B" w14:textId="77777777" w:rsidR="0003039B" w:rsidRPr="0003039B" w:rsidRDefault="0003039B" w:rsidP="00A23716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</w:tcPr>
          <w:p w14:paraId="759BFA93" w14:textId="77777777" w:rsidR="0003039B" w:rsidRPr="0003039B" w:rsidRDefault="0003039B" w:rsidP="00A23716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</w:tcPr>
          <w:p w14:paraId="7BE8DB40" w14:textId="77777777" w:rsidR="0003039B" w:rsidRPr="0003039B" w:rsidRDefault="0003039B" w:rsidP="00A23716">
            <w:pPr>
              <w:rPr>
                <w:rFonts w:ascii="Arial" w:hAnsi="Arial" w:cs="Arial"/>
              </w:rPr>
            </w:pPr>
          </w:p>
        </w:tc>
      </w:tr>
      <w:tr w:rsidR="0003039B" w:rsidRPr="0003039B" w14:paraId="383DC9A7" w14:textId="77777777" w:rsidTr="00EF567C">
        <w:tc>
          <w:tcPr>
            <w:tcW w:w="1878" w:type="dxa"/>
          </w:tcPr>
          <w:p w14:paraId="6403D01D" w14:textId="77777777" w:rsidR="0003039B" w:rsidRPr="0003039B" w:rsidRDefault="0003039B" w:rsidP="00A23716">
            <w:pPr>
              <w:rPr>
                <w:rFonts w:ascii="Arial" w:hAnsi="Arial" w:cs="Arial"/>
              </w:rPr>
            </w:pPr>
            <w:r w:rsidRPr="0003039B">
              <w:rPr>
                <w:rFonts w:ascii="Arial" w:hAnsi="Arial" w:cs="Arial"/>
              </w:rPr>
              <w:t>H&amp;S Training</w:t>
            </w:r>
          </w:p>
        </w:tc>
        <w:tc>
          <w:tcPr>
            <w:tcW w:w="1578" w:type="dxa"/>
          </w:tcPr>
          <w:p w14:paraId="0153C1DB" w14:textId="77777777" w:rsidR="0003039B" w:rsidRPr="0003039B" w:rsidRDefault="0003039B" w:rsidP="00A23716">
            <w:pPr>
              <w:rPr>
                <w:rFonts w:ascii="Arial" w:hAnsi="Arial" w:cs="Arial"/>
              </w:rPr>
            </w:pPr>
          </w:p>
        </w:tc>
        <w:tc>
          <w:tcPr>
            <w:tcW w:w="1451" w:type="dxa"/>
          </w:tcPr>
          <w:p w14:paraId="05408F75" w14:textId="77777777" w:rsidR="0003039B" w:rsidRPr="0003039B" w:rsidRDefault="0003039B" w:rsidP="00A23716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</w:tcPr>
          <w:p w14:paraId="18CC2505" w14:textId="77777777" w:rsidR="0003039B" w:rsidRPr="0003039B" w:rsidRDefault="0003039B" w:rsidP="00A23716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</w:tcPr>
          <w:p w14:paraId="6AB4E18D" w14:textId="77777777" w:rsidR="0003039B" w:rsidRPr="0003039B" w:rsidRDefault="0003039B" w:rsidP="00A23716">
            <w:pPr>
              <w:rPr>
                <w:rFonts w:ascii="Arial" w:hAnsi="Arial" w:cs="Arial"/>
              </w:rPr>
            </w:pPr>
          </w:p>
        </w:tc>
      </w:tr>
      <w:tr w:rsidR="0003039B" w:rsidRPr="0003039B" w14:paraId="5F17C6CB" w14:textId="77777777" w:rsidTr="00EF567C">
        <w:tc>
          <w:tcPr>
            <w:tcW w:w="1878" w:type="dxa"/>
          </w:tcPr>
          <w:p w14:paraId="356DD925" w14:textId="77777777" w:rsidR="0003039B" w:rsidRPr="0003039B" w:rsidRDefault="0003039B" w:rsidP="00A23716">
            <w:pPr>
              <w:rPr>
                <w:rFonts w:ascii="Arial" w:hAnsi="Arial" w:cs="Arial"/>
              </w:rPr>
            </w:pPr>
            <w:r w:rsidRPr="0003039B">
              <w:rPr>
                <w:rFonts w:ascii="Arial" w:hAnsi="Arial" w:cs="Arial"/>
              </w:rPr>
              <w:t>Caldicott &amp; Confidentiality</w:t>
            </w:r>
          </w:p>
        </w:tc>
        <w:tc>
          <w:tcPr>
            <w:tcW w:w="1578" w:type="dxa"/>
          </w:tcPr>
          <w:p w14:paraId="5230333D" w14:textId="77777777" w:rsidR="0003039B" w:rsidRPr="0003039B" w:rsidRDefault="0003039B" w:rsidP="00A23716">
            <w:pPr>
              <w:rPr>
                <w:rFonts w:ascii="Arial" w:hAnsi="Arial" w:cs="Arial"/>
              </w:rPr>
            </w:pPr>
          </w:p>
        </w:tc>
        <w:tc>
          <w:tcPr>
            <w:tcW w:w="1451" w:type="dxa"/>
          </w:tcPr>
          <w:p w14:paraId="1E2A79FD" w14:textId="77777777" w:rsidR="0003039B" w:rsidRPr="0003039B" w:rsidRDefault="0003039B" w:rsidP="00A23716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</w:tcPr>
          <w:p w14:paraId="5E9695AE" w14:textId="77777777" w:rsidR="0003039B" w:rsidRPr="0003039B" w:rsidRDefault="0003039B" w:rsidP="00A23716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</w:tcPr>
          <w:p w14:paraId="51F92BF2" w14:textId="77777777" w:rsidR="0003039B" w:rsidRPr="0003039B" w:rsidRDefault="0003039B" w:rsidP="00A23716">
            <w:pPr>
              <w:rPr>
                <w:rFonts w:ascii="Arial" w:hAnsi="Arial" w:cs="Arial"/>
              </w:rPr>
            </w:pPr>
          </w:p>
        </w:tc>
      </w:tr>
    </w:tbl>
    <w:p w14:paraId="0DD6BBF0" w14:textId="77777777" w:rsidR="0003039B" w:rsidRPr="0003039B" w:rsidRDefault="0003039B" w:rsidP="0003039B">
      <w:pPr>
        <w:rPr>
          <w:rFonts w:ascii="Arial" w:hAnsi="Arial" w:cs="Arial"/>
        </w:rPr>
      </w:pPr>
    </w:p>
    <w:p w14:paraId="01F49AB7" w14:textId="77777777" w:rsidR="0003039B" w:rsidRPr="0003039B" w:rsidRDefault="0003039B" w:rsidP="0003039B">
      <w:pPr>
        <w:rPr>
          <w:rFonts w:ascii="Arial" w:hAnsi="Arial" w:cs="Arial"/>
        </w:rPr>
      </w:pPr>
    </w:p>
    <w:p w14:paraId="1FE01E9F" w14:textId="77777777" w:rsidR="0003039B" w:rsidRDefault="0003039B" w:rsidP="0003039B">
      <w:pPr>
        <w:rPr>
          <w:rFonts w:ascii="Arial" w:hAnsi="Arial" w:cs="Arial"/>
        </w:rPr>
      </w:pPr>
    </w:p>
    <w:p w14:paraId="207A19CF" w14:textId="77777777" w:rsidR="00557CC7" w:rsidRDefault="00557CC7" w:rsidP="0003039B">
      <w:pPr>
        <w:rPr>
          <w:rFonts w:ascii="Arial" w:hAnsi="Arial" w:cs="Arial"/>
        </w:rPr>
      </w:pPr>
    </w:p>
    <w:p w14:paraId="073CEB0D" w14:textId="77777777" w:rsidR="00557CC7" w:rsidRDefault="00557CC7" w:rsidP="0003039B">
      <w:pPr>
        <w:rPr>
          <w:rFonts w:ascii="Arial" w:hAnsi="Arial" w:cs="Arial"/>
        </w:rPr>
      </w:pPr>
    </w:p>
    <w:p w14:paraId="471204D3" w14:textId="77777777" w:rsidR="00557CC7" w:rsidRDefault="00557CC7" w:rsidP="0003039B">
      <w:pPr>
        <w:rPr>
          <w:rFonts w:ascii="Arial" w:hAnsi="Arial" w:cs="Arial"/>
        </w:rPr>
      </w:pPr>
    </w:p>
    <w:p w14:paraId="194FE7D9" w14:textId="77777777" w:rsidR="00557CC7" w:rsidRDefault="00557CC7" w:rsidP="0003039B">
      <w:pPr>
        <w:rPr>
          <w:rFonts w:ascii="Arial" w:hAnsi="Arial" w:cs="Arial"/>
        </w:rPr>
      </w:pPr>
    </w:p>
    <w:p w14:paraId="297E3777" w14:textId="77777777" w:rsidR="00557CC7" w:rsidRDefault="00557CC7" w:rsidP="0003039B">
      <w:pPr>
        <w:rPr>
          <w:rFonts w:ascii="Arial" w:hAnsi="Arial" w:cs="Arial"/>
        </w:rPr>
      </w:pPr>
    </w:p>
    <w:p w14:paraId="6A229C95" w14:textId="77777777" w:rsidR="00557CC7" w:rsidRDefault="00557CC7" w:rsidP="0003039B">
      <w:pPr>
        <w:rPr>
          <w:rFonts w:ascii="Arial" w:hAnsi="Arial" w:cs="Arial"/>
        </w:rPr>
      </w:pPr>
    </w:p>
    <w:p w14:paraId="4CDDDD7D" w14:textId="77777777" w:rsidR="00557CC7" w:rsidRDefault="00557CC7" w:rsidP="0003039B">
      <w:pPr>
        <w:rPr>
          <w:rFonts w:ascii="Arial" w:hAnsi="Arial" w:cs="Arial"/>
        </w:rPr>
      </w:pPr>
    </w:p>
    <w:p w14:paraId="7686EAAF" w14:textId="77777777" w:rsidR="00557CC7" w:rsidRDefault="00557CC7" w:rsidP="0003039B">
      <w:pPr>
        <w:rPr>
          <w:rFonts w:ascii="Arial" w:hAnsi="Arial" w:cs="Arial"/>
        </w:rPr>
      </w:pPr>
    </w:p>
    <w:p w14:paraId="30E63974" w14:textId="77777777" w:rsidR="00557CC7" w:rsidRDefault="00557CC7" w:rsidP="0003039B">
      <w:pPr>
        <w:rPr>
          <w:rFonts w:ascii="Arial" w:hAnsi="Arial" w:cs="Arial"/>
        </w:rPr>
      </w:pPr>
    </w:p>
    <w:p w14:paraId="0B36F6FA" w14:textId="77777777" w:rsidR="00557CC7" w:rsidRDefault="00557CC7" w:rsidP="0003039B">
      <w:pPr>
        <w:rPr>
          <w:rFonts w:ascii="Arial" w:hAnsi="Arial" w:cs="Arial"/>
        </w:rPr>
      </w:pPr>
    </w:p>
    <w:p w14:paraId="551CE10D" w14:textId="77777777" w:rsidR="00C56F0D" w:rsidRDefault="00C56F0D" w:rsidP="0003039B">
      <w:pPr>
        <w:rPr>
          <w:rFonts w:ascii="Arial" w:hAnsi="Arial" w:cs="Arial"/>
        </w:rPr>
      </w:pPr>
    </w:p>
    <w:p w14:paraId="4FF2A270" w14:textId="77777777" w:rsidR="00C56F0D" w:rsidRDefault="00C56F0D" w:rsidP="0003039B">
      <w:pPr>
        <w:rPr>
          <w:rFonts w:ascii="Arial" w:hAnsi="Arial" w:cs="Arial"/>
        </w:rPr>
      </w:pPr>
    </w:p>
    <w:p w14:paraId="56AD9482" w14:textId="77777777" w:rsidR="00557CC7" w:rsidRDefault="00557CC7" w:rsidP="0003039B">
      <w:pPr>
        <w:rPr>
          <w:rFonts w:ascii="Arial" w:hAnsi="Arial" w:cs="Arial"/>
        </w:rPr>
      </w:pPr>
    </w:p>
    <w:p w14:paraId="5C272833" w14:textId="77777777" w:rsidR="00557CC7" w:rsidRDefault="00557CC7" w:rsidP="0003039B">
      <w:pPr>
        <w:rPr>
          <w:rFonts w:ascii="Arial" w:hAnsi="Arial" w:cs="Arial"/>
        </w:rPr>
      </w:pPr>
    </w:p>
    <w:p w14:paraId="653E18B9" w14:textId="77777777" w:rsidR="00557CC7" w:rsidRDefault="00557CC7" w:rsidP="0003039B">
      <w:pPr>
        <w:rPr>
          <w:rFonts w:ascii="Arial" w:hAnsi="Arial" w:cs="Arial"/>
        </w:rPr>
      </w:pPr>
    </w:p>
    <w:p w14:paraId="1A475623" w14:textId="77777777" w:rsidR="00557CC7" w:rsidRDefault="00557CC7" w:rsidP="0003039B">
      <w:pPr>
        <w:rPr>
          <w:rFonts w:ascii="Arial" w:hAnsi="Arial" w:cs="Arial"/>
        </w:rPr>
      </w:pPr>
    </w:p>
    <w:p w14:paraId="3DC049E4" w14:textId="77777777" w:rsidR="00557CC7" w:rsidRDefault="00557CC7" w:rsidP="0003039B">
      <w:pPr>
        <w:rPr>
          <w:rFonts w:ascii="Arial" w:hAnsi="Arial" w:cs="Arial"/>
        </w:rPr>
      </w:pPr>
    </w:p>
    <w:p w14:paraId="14DF8D1E" w14:textId="77777777" w:rsidR="00557CC7" w:rsidRDefault="00557CC7" w:rsidP="0003039B">
      <w:pPr>
        <w:rPr>
          <w:rFonts w:ascii="Arial" w:hAnsi="Arial" w:cs="Arial"/>
        </w:rPr>
      </w:pPr>
    </w:p>
    <w:p w14:paraId="19497807" w14:textId="77777777" w:rsidR="00184518" w:rsidRDefault="00184518" w:rsidP="00184518">
      <w:pPr>
        <w:rPr>
          <w:lang w:val="en-US"/>
        </w:rPr>
      </w:pPr>
    </w:p>
    <w:p w14:paraId="45349D40" w14:textId="77777777" w:rsidR="00FB5338" w:rsidRDefault="00FB5338" w:rsidP="00184518">
      <w:pPr>
        <w:rPr>
          <w:lang w:val="en-US"/>
        </w:rPr>
      </w:pPr>
    </w:p>
    <w:p w14:paraId="37BA9D8E" w14:textId="77777777" w:rsidR="00EF567C" w:rsidRDefault="00EF567C">
      <w:pPr>
        <w:rPr>
          <w:rFonts w:ascii="Arial" w:hAnsi="Arial" w:cs="Arial"/>
          <w:b/>
          <w:bCs/>
          <w:kern w:val="32"/>
          <w:sz w:val="28"/>
          <w:szCs w:val="28"/>
        </w:rPr>
      </w:pPr>
      <w:bookmarkStart w:id="23" w:name="_Toc499882772"/>
      <w:r>
        <w:rPr>
          <w:sz w:val="28"/>
          <w:szCs w:val="28"/>
        </w:rPr>
        <w:br w:type="page"/>
      </w:r>
    </w:p>
    <w:p w14:paraId="16D9C5AE" w14:textId="4E4492A5" w:rsidR="00FB5338" w:rsidRPr="000858D5" w:rsidRDefault="002F3F0D" w:rsidP="00FB5338">
      <w:pPr>
        <w:pStyle w:val="Heading1"/>
        <w:keepLines/>
        <w:numPr>
          <w:ilvl w:val="0"/>
          <w:numId w:val="0"/>
        </w:numPr>
        <w:pBdr>
          <w:bottom w:val="single" w:sz="4" w:space="1" w:color="595959" w:themeColor="text1" w:themeTint="A6"/>
        </w:pBdr>
        <w:spacing w:before="360" w:after="160" w:line="259" w:lineRule="auto"/>
        <w:ind w:left="432" w:hanging="432"/>
        <w:rPr>
          <w:sz w:val="28"/>
          <w:szCs w:val="28"/>
        </w:rPr>
      </w:pPr>
      <w:r>
        <w:rPr>
          <w:sz w:val="28"/>
          <w:szCs w:val="28"/>
        </w:rPr>
        <w:lastRenderedPageBreak/>
        <w:t>Annex B – Practice m</w:t>
      </w:r>
      <w:r w:rsidR="00FB5338">
        <w:rPr>
          <w:sz w:val="28"/>
          <w:szCs w:val="28"/>
        </w:rPr>
        <w:t xml:space="preserve">anager </w:t>
      </w:r>
      <w:r>
        <w:rPr>
          <w:sz w:val="28"/>
          <w:szCs w:val="28"/>
        </w:rPr>
        <w:t>induction s</w:t>
      </w:r>
      <w:r w:rsidR="00FB5338">
        <w:rPr>
          <w:sz w:val="28"/>
          <w:szCs w:val="28"/>
        </w:rPr>
        <w:t>pecifics</w:t>
      </w:r>
      <w:bookmarkEnd w:id="23"/>
    </w:p>
    <w:p w14:paraId="0E817107" w14:textId="77777777" w:rsidR="00FB5338" w:rsidRDefault="00FB5338" w:rsidP="00184518">
      <w:pPr>
        <w:rPr>
          <w:lang w:val="en-U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2"/>
        <w:gridCol w:w="1353"/>
        <w:gridCol w:w="1536"/>
        <w:gridCol w:w="2797"/>
      </w:tblGrid>
      <w:tr w:rsidR="00184518" w:rsidRPr="0003039B" w14:paraId="00A1452D" w14:textId="77777777" w:rsidTr="004E3660">
        <w:trPr>
          <w:trHeight w:val="500"/>
        </w:trPr>
        <w:tc>
          <w:tcPr>
            <w:tcW w:w="4142" w:type="dxa"/>
            <w:shd w:val="clear" w:color="auto" w:fill="CCCCCC"/>
            <w:vAlign w:val="center"/>
          </w:tcPr>
          <w:p w14:paraId="3FA0E5EA" w14:textId="77777777" w:rsidR="00184518" w:rsidRPr="0003039B" w:rsidRDefault="00184518" w:rsidP="00A23716">
            <w:pPr>
              <w:jc w:val="center"/>
              <w:rPr>
                <w:rFonts w:ascii="Arial" w:hAnsi="Arial" w:cs="Arial"/>
                <w:b/>
                <w:bCs/>
              </w:rPr>
            </w:pPr>
            <w:r w:rsidRPr="0003039B">
              <w:rPr>
                <w:rFonts w:ascii="Arial" w:hAnsi="Arial" w:cs="Arial"/>
                <w:b/>
                <w:bCs/>
              </w:rPr>
              <w:t>CRITERIA</w:t>
            </w:r>
          </w:p>
        </w:tc>
        <w:tc>
          <w:tcPr>
            <w:tcW w:w="1353" w:type="dxa"/>
            <w:shd w:val="clear" w:color="auto" w:fill="CCCCCC"/>
            <w:vAlign w:val="center"/>
          </w:tcPr>
          <w:p w14:paraId="1AA114CE" w14:textId="77777777" w:rsidR="00184518" w:rsidRPr="0003039B" w:rsidRDefault="00184518" w:rsidP="00A23716">
            <w:pPr>
              <w:jc w:val="center"/>
              <w:rPr>
                <w:rFonts w:ascii="Arial" w:hAnsi="Arial" w:cs="Arial"/>
                <w:b/>
                <w:bCs/>
              </w:rPr>
            </w:pPr>
            <w:r w:rsidRPr="0003039B">
              <w:rPr>
                <w:rFonts w:ascii="Arial" w:hAnsi="Arial" w:cs="Arial"/>
                <w:b/>
                <w:bCs/>
              </w:rPr>
              <w:t>DATE</w:t>
            </w:r>
          </w:p>
          <w:p w14:paraId="30A7F1A9" w14:textId="77777777" w:rsidR="00184518" w:rsidRPr="0003039B" w:rsidRDefault="00184518" w:rsidP="00A23716">
            <w:pPr>
              <w:jc w:val="center"/>
              <w:rPr>
                <w:rFonts w:ascii="Arial" w:hAnsi="Arial" w:cs="Arial"/>
                <w:b/>
                <w:bCs/>
              </w:rPr>
            </w:pPr>
            <w:r w:rsidRPr="0003039B">
              <w:rPr>
                <w:rFonts w:ascii="Arial" w:hAnsi="Arial" w:cs="Arial"/>
                <w:b/>
                <w:bCs/>
              </w:rPr>
              <w:t>ACHIEVED</w:t>
            </w:r>
          </w:p>
        </w:tc>
        <w:tc>
          <w:tcPr>
            <w:tcW w:w="1536" w:type="dxa"/>
            <w:shd w:val="clear" w:color="auto" w:fill="CCCCCC"/>
            <w:vAlign w:val="center"/>
          </w:tcPr>
          <w:p w14:paraId="35EEBD88" w14:textId="65EC8729" w:rsidR="00184518" w:rsidRPr="0003039B" w:rsidRDefault="00A23716" w:rsidP="00A2371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INCUMBENT SIGNATURE</w:t>
            </w:r>
          </w:p>
        </w:tc>
        <w:tc>
          <w:tcPr>
            <w:tcW w:w="2797" w:type="dxa"/>
            <w:shd w:val="clear" w:color="auto" w:fill="CCCCCC"/>
            <w:vAlign w:val="center"/>
          </w:tcPr>
          <w:p w14:paraId="22E9DBC8" w14:textId="77777777" w:rsidR="00184518" w:rsidRPr="0003039B" w:rsidRDefault="00184518" w:rsidP="00A23716">
            <w:pPr>
              <w:jc w:val="center"/>
              <w:rPr>
                <w:rFonts w:ascii="Arial" w:hAnsi="Arial" w:cs="Arial"/>
                <w:b/>
                <w:bCs/>
              </w:rPr>
            </w:pPr>
            <w:r w:rsidRPr="0003039B">
              <w:rPr>
                <w:rFonts w:ascii="Arial" w:hAnsi="Arial" w:cs="Arial"/>
                <w:b/>
                <w:bCs/>
              </w:rPr>
              <w:t>COMMENTS</w:t>
            </w:r>
          </w:p>
        </w:tc>
      </w:tr>
      <w:tr w:rsidR="00184518" w:rsidRPr="0003039B" w14:paraId="65DC0D43" w14:textId="77777777" w:rsidTr="004E3660">
        <w:trPr>
          <w:trHeight w:val="500"/>
        </w:trPr>
        <w:tc>
          <w:tcPr>
            <w:tcW w:w="4142" w:type="dxa"/>
            <w:shd w:val="clear" w:color="auto" w:fill="auto"/>
            <w:vAlign w:val="center"/>
          </w:tcPr>
          <w:p w14:paraId="45E787B2" w14:textId="2A4E800D" w:rsidR="00184518" w:rsidRPr="0003039B" w:rsidRDefault="00184518" w:rsidP="00A23716">
            <w:pPr>
              <w:rPr>
                <w:rFonts w:ascii="Arial" w:hAnsi="Arial" w:cs="Arial"/>
                <w:b/>
                <w:bCs/>
                <w:caps/>
              </w:rPr>
            </w:pPr>
            <w:r>
              <w:rPr>
                <w:rFonts w:ascii="Arial" w:hAnsi="Arial" w:cs="Arial"/>
                <w:b/>
                <w:bCs/>
                <w:caps/>
              </w:rPr>
              <w:t>Personnel</w:t>
            </w:r>
            <w:r w:rsidR="00C56F0D">
              <w:rPr>
                <w:rFonts w:ascii="Arial" w:hAnsi="Arial" w:cs="Arial"/>
                <w:b/>
                <w:bCs/>
                <w:caps/>
              </w:rPr>
              <w:t xml:space="preserve"> MANAGEMENT</w:t>
            </w:r>
          </w:p>
          <w:p w14:paraId="5E4D81EB" w14:textId="1D57A213" w:rsidR="00184518" w:rsidRPr="0003039B" w:rsidRDefault="00184518" w:rsidP="00A23716">
            <w:pPr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Organisational diagram </w:t>
            </w:r>
          </w:p>
          <w:p w14:paraId="5E7DF9E6" w14:textId="7388BC42" w:rsidR="00184518" w:rsidRDefault="004E0DAA" w:rsidP="00A23716">
            <w:pPr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Appraisal &amp; records</w:t>
            </w:r>
          </w:p>
          <w:p w14:paraId="78AE23C2" w14:textId="77777777" w:rsidR="00B02964" w:rsidRDefault="00B02964" w:rsidP="00A23716">
            <w:pPr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Contracts </w:t>
            </w:r>
          </w:p>
          <w:p w14:paraId="4B9EB55F" w14:textId="12AE4420" w:rsidR="00B02964" w:rsidRDefault="00B02964" w:rsidP="00A23716">
            <w:pPr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GP specifics (schemes)</w:t>
            </w:r>
          </w:p>
          <w:p w14:paraId="36A0B061" w14:textId="17B2A9CE" w:rsidR="00B02964" w:rsidRDefault="00B02964" w:rsidP="00B02964">
            <w:pPr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Pay &amp; pensions (including pay grades)</w:t>
            </w:r>
          </w:p>
          <w:p w14:paraId="4D9B5C85" w14:textId="6CB3E656" w:rsidR="00B02964" w:rsidRDefault="002F3F0D" w:rsidP="00B02964">
            <w:pPr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Fees (i.e. m</w:t>
            </w:r>
            <w:r w:rsidR="00B02964">
              <w:rPr>
                <w:rFonts w:ascii="Arial" w:hAnsi="Arial" w:cs="Arial"/>
              </w:rPr>
              <w:t>embership with BMA)</w:t>
            </w:r>
          </w:p>
          <w:p w14:paraId="21E8CB1E" w14:textId="696219E8" w:rsidR="00184518" w:rsidRPr="0003039B" w:rsidRDefault="004E0DAA" w:rsidP="00A23716">
            <w:pPr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Recruitment</w:t>
            </w:r>
            <w:r w:rsidR="00184518" w:rsidRPr="0003039B">
              <w:rPr>
                <w:rFonts w:ascii="Arial" w:hAnsi="Arial" w:cs="Arial"/>
              </w:rPr>
              <w:t xml:space="preserve"> </w:t>
            </w:r>
          </w:p>
          <w:p w14:paraId="10286E16" w14:textId="77777777" w:rsidR="004E0DAA" w:rsidRDefault="004E0DAA" w:rsidP="004E0DAA">
            <w:pPr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Leave &amp; absences</w:t>
            </w:r>
          </w:p>
          <w:p w14:paraId="6AA8AF2B" w14:textId="77777777" w:rsidR="004E0DAA" w:rsidRDefault="004E0DAA" w:rsidP="004E0DAA">
            <w:pPr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Sickness</w:t>
            </w:r>
          </w:p>
          <w:p w14:paraId="0DEEB0A3" w14:textId="77777777" w:rsidR="00B02964" w:rsidRDefault="004E0DAA" w:rsidP="004E0DAA">
            <w:pPr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Dress code</w:t>
            </w:r>
          </w:p>
          <w:p w14:paraId="713259B0" w14:textId="2CA15A2F" w:rsidR="00B02964" w:rsidRDefault="002F3F0D" w:rsidP="004E0DAA">
            <w:pPr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HR-</w:t>
            </w:r>
            <w:r w:rsidR="00B02964">
              <w:rPr>
                <w:rFonts w:ascii="Arial" w:hAnsi="Arial" w:cs="Arial"/>
              </w:rPr>
              <w:t>related polices</w:t>
            </w:r>
          </w:p>
          <w:p w14:paraId="422AEB47" w14:textId="77777777" w:rsidR="00B02964" w:rsidRDefault="00B02964" w:rsidP="004E0DAA">
            <w:pPr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Locums (policies and records)</w:t>
            </w:r>
          </w:p>
          <w:p w14:paraId="3C28F48A" w14:textId="0A3A2E86" w:rsidR="00B02964" w:rsidRDefault="00B02964" w:rsidP="004E0DAA">
            <w:pPr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Benefits (if applicable)</w:t>
            </w:r>
          </w:p>
          <w:p w14:paraId="412FE6F1" w14:textId="197B9F73" w:rsidR="00184518" w:rsidRPr="004E0DAA" w:rsidRDefault="00184518" w:rsidP="00B02964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14:paraId="65BB8DC8" w14:textId="77777777" w:rsidR="00184518" w:rsidRPr="0003039B" w:rsidRDefault="00184518" w:rsidP="00A23716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14:paraId="673B1083" w14:textId="77777777" w:rsidR="00184518" w:rsidRPr="0003039B" w:rsidRDefault="00184518" w:rsidP="00A23716">
            <w:pPr>
              <w:rPr>
                <w:rFonts w:ascii="Arial" w:hAnsi="Arial" w:cs="Arial"/>
              </w:rPr>
            </w:pPr>
          </w:p>
        </w:tc>
        <w:tc>
          <w:tcPr>
            <w:tcW w:w="2797" w:type="dxa"/>
            <w:shd w:val="clear" w:color="auto" w:fill="auto"/>
            <w:vAlign w:val="center"/>
          </w:tcPr>
          <w:p w14:paraId="5FF57024" w14:textId="77777777" w:rsidR="00184518" w:rsidRPr="0003039B" w:rsidRDefault="00184518" w:rsidP="00A23716">
            <w:pPr>
              <w:rPr>
                <w:rFonts w:ascii="Arial" w:hAnsi="Arial" w:cs="Arial"/>
              </w:rPr>
            </w:pPr>
          </w:p>
        </w:tc>
      </w:tr>
      <w:tr w:rsidR="00B02964" w:rsidRPr="0003039B" w14:paraId="3A94F9A1" w14:textId="77777777" w:rsidTr="004E3660">
        <w:trPr>
          <w:trHeight w:val="500"/>
        </w:trPr>
        <w:tc>
          <w:tcPr>
            <w:tcW w:w="4142" w:type="dxa"/>
            <w:shd w:val="clear" w:color="auto" w:fill="auto"/>
            <w:vAlign w:val="center"/>
          </w:tcPr>
          <w:p w14:paraId="5608466E" w14:textId="6A3ED342" w:rsidR="00B02964" w:rsidRDefault="00B02964" w:rsidP="00A23716">
            <w:pPr>
              <w:rPr>
                <w:rFonts w:ascii="Arial" w:hAnsi="Arial" w:cs="Arial"/>
                <w:b/>
                <w:bCs/>
                <w:caps/>
              </w:rPr>
            </w:pPr>
            <w:r>
              <w:rPr>
                <w:rFonts w:ascii="Arial" w:hAnsi="Arial" w:cs="Arial"/>
                <w:b/>
                <w:bCs/>
                <w:caps/>
              </w:rPr>
              <w:t>FINANC</w:t>
            </w:r>
            <w:r w:rsidR="004E3660">
              <w:rPr>
                <w:rFonts w:ascii="Arial" w:hAnsi="Arial" w:cs="Arial"/>
                <w:b/>
                <w:bCs/>
                <w:caps/>
              </w:rPr>
              <w:t>IAL MANAGEMENT</w:t>
            </w:r>
          </w:p>
          <w:p w14:paraId="30280879" w14:textId="52D5F43E" w:rsidR="00B02964" w:rsidRPr="006D7BFB" w:rsidRDefault="00B02964" w:rsidP="00B02964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b/>
                <w:bCs/>
              </w:rPr>
            </w:pPr>
            <w:r w:rsidRPr="00B02964">
              <w:rPr>
                <w:rFonts w:ascii="Arial" w:hAnsi="Arial" w:cs="Arial"/>
                <w:bCs/>
              </w:rPr>
              <w:t>Contract</w:t>
            </w:r>
            <w:r w:rsidR="002F3F0D">
              <w:rPr>
                <w:rFonts w:ascii="Arial" w:hAnsi="Arial" w:cs="Arial"/>
                <w:bCs/>
              </w:rPr>
              <w:t xml:space="preserve"> (t</w:t>
            </w:r>
            <w:r>
              <w:rPr>
                <w:rFonts w:ascii="Arial" w:hAnsi="Arial" w:cs="Arial"/>
                <w:bCs/>
              </w:rPr>
              <w:t>ype)</w:t>
            </w:r>
          </w:p>
          <w:p w14:paraId="3E56335A" w14:textId="77777777" w:rsidR="006D7BFB" w:rsidRPr="006D7BFB" w:rsidRDefault="006D7BFB" w:rsidP="00B02964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Mortgage (if applicable)</w:t>
            </w:r>
          </w:p>
          <w:p w14:paraId="0BFCE7E1" w14:textId="77777777" w:rsidR="006D7BFB" w:rsidRPr="006D7BFB" w:rsidRDefault="006D7BFB" w:rsidP="00B02964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Loans</w:t>
            </w:r>
          </w:p>
          <w:p w14:paraId="5718B75A" w14:textId="10975037" w:rsidR="006D7BFB" w:rsidRPr="00B02964" w:rsidRDefault="006D7BFB" w:rsidP="00B02964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Partners</w:t>
            </w:r>
            <w:r w:rsidR="002F3F0D">
              <w:rPr>
                <w:rFonts w:ascii="Arial" w:hAnsi="Arial" w:cs="Arial"/>
                <w:bCs/>
              </w:rPr>
              <w:t>’</w:t>
            </w:r>
            <w:r>
              <w:rPr>
                <w:rFonts w:ascii="Arial" w:hAnsi="Arial" w:cs="Arial"/>
                <w:bCs/>
              </w:rPr>
              <w:t xml:space="preserve"> drawings</w:t>
            </w:r>
          </w:p>
          <w:p w14:paraId="7FD1D6BD" w14:textId="7CEFF98F" w:rsidR="00B02964" w:rsidRPr="00B02964" w:rsidRDefault="00B02964" w:rsidP="00B02964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b/>
                <w:bCs/>
                <w:caps/>
              </w:rPr>
            </w:pPr>
            <w:r>
              <w:rPr>
                <w:rFonts w:ascii="Arial" w:hAnsi="Arial" w:cs="Arial"/>
                <w:bCs/>
                <w:caps/>
              </w:rPr>
              <w:t xml:space="preserve">HMRC </w:t>
            </w:r>
            <w:r w:rsidR="002F3F0D">
              <w:rPr>
                <w:rFonts w:ascii="Arial" w:hAnsi="Arial" w:cs="Arial"/>
                <w:bCs/>
              </w:rPr>
              <w:t>r</w:t>
            </w:r>
            <w:r w:rsidRPr="00B02964">
              <w:rPr>
                <w:rFonts w:ascii="Arial" w:hAnsi="Arial" w:cs="Arial"/>
                <w:bCs/>
              </w:rPr>
              <w:t>eturns</w:t>
            </w:r>
          </w:p>
          <w:p w14:paraId="0BA1C566" w14:textId="77777777" w:rsidR="00B02964" w:rsidRPr="00B02964" w:rsidRDefault="00B02964" w:rsidP="00B02964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b/>
                <w:bCs/>
                <w:caps/>
              </w:rPr>
            </w:pPr>
            <w:r>
              <w:rPr>
                <w:rFonts w:ascii="Arial" w:hAnsi="Arial" w:cs="Arial"/>
                <w:bCs/>
              </w:rPr>
              <w:t>Accountant (arrange introduction)</w:t>
            </w:r>
          </w:p>
          <w:p w14:paraId="581E8CEE" w14:textId="77777777" w:rsidR="00B02964" w:rsidRPr="00B02964" w:rsidRDefault="00B02964" w:rsidP="00B02964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b/>
                <w:bCs/>
                <w:caps/>
              </w:rPr>
            </w:pPr>
            <w:r>
              <w:rPr>
                <w:rFonts w:ascii="Arial" w:hAnsi="Arial" w:cs="Arial"/>
                <w:bCs/>
              </w:rPr>
              <w:t xml:space="preserve">Banking </w:t>
            </w:r>
          </w:p>
          <w:p w14:paraId="6293C587" w14:textId="77777777" w:rsidR="00B02964" w:rsidRPr="00B02964" w:rsidRDefault="00B02964" w:rsidP="00B02964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b/>
                <w:bCs/>
                <w:caps/>
              </w:rPr>
            </w:pPr>
            <w:r>
              <w:rPr>
                <w:rFonts w:ascii="Arial" w:hAnsi="Arial" w:cs="Arial"/>
                <w:bCs/>
              </w:rPr>
              <w:t>Income generation</w:t>
            </w:r>
          </w:p>
          <w:p w14:paraId="5C30D7C7" w14:textId="3D0BCC47" w:rsidR="00B02964" w:rsidRPr="00B02964" w:rsidRDefault="00B02964" w:rsidP="00B02964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b/>
                <w:bCs/>
                <w:caps/>
              </w:rPr>
            </w:pPr>
            <w:r>
              <w:rPr>
                <w:rFonts w:ascii="Arial" w:hAnsi="Arial" w:cs="Arial"/>
                <w:bCs/>
              </w:rPr>
              <w:t>System for accounting (IT)</w:t>
            </w:r>
          </w:p>
          <w:p w14:paraId="08A8A793" w14:textId="77777777" w:rsidR="00B02964" w:rsidRPr="00B02964" w:rsidRDefault="00B02964" w:rsidP="00B02964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b/>
                <w:bCs/>
                <w:caps/>
              </w:rPr>
            </w:pPr>
            <w:r>
              <w:rPr>
                <w:rFonts w:ascii="Arial" w:hAnsi="Arial" w:cs="Arial"/>
                <w:bCs/>
              </w:rPr>
              <w:t>Budgets (including forecasting &amp; invoicing)</w:t>
            </w:r>
          </w:p>
          <w:p w14:paraId="04A8B6BD" w14:textId="0DE66498" w:rsidR="00B02964" w:rsidRPr="00A23716" w:rsidRDefault="00B02964" w:rsidP="00B02964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b/>
                <w:bCs/>
                <w:caps/>
              </w:rPr>
            </w:pPr>
            <w:r>
              <w:rPr>
                <w:rFonts w:ascii="Arial" w:hAnsi="Arial" w:cs="Arial"/>
                <w:bCs/>
              </w:rPr>
              <w:t>Insurance (practice &amp; clinicians)</w:t>
            </w:r>
          </w:p>
          <w:p w14:paraId="565D4C9C" w14:textId="536EF975" w:rsidR="00A23716" w:rsidRPr="00B02964" w:rsidRDefault="002F3F0D" w:rsidP="00B02964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b/>
                <w:bCs/>
                <w:caps/>
              </w:rPr>
            </w:pPr>
            <w:r>
              <w:rPr>
                <w:rFonts w:ascii="Arial" w:hAnsi="Arial" w:cs="Arial"/>
                <w:bCs/>
              </w:rPr>
              <w:t>Reports &amp; r</w:t>
            </w:r>
            <w:r w:rsidR="00A23716">
              <w:rPr>
                <w:rFonts w:ascii="Arial" w:hAnsi="Arial" w:cs="Arial"/>
                <w:bCs/>
              </w:rPr>
              <w:t>eturns</w:t>
            </w:r>
          </w:p>
          <w:p w14:paraId="675C05D7" w14:textId="77777777" w:rsidR="00B02964" w:rsidRPr="00B02964" w:rsidRDefault="00B02964" w:rsidP="00A23716">
            <w:pPr>
              <w:rPr>
                <w:rFonts w:ascii="Arial" w:hAnsi="Arial" w:cs="Arial"/>
                <w:b/>
                <w:bCs/>
                <w:caps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14:paraId="5058EE7C" w14:textId="77777777" w:rsidR="00B02964" w:rsidRPr="0003039B" w:rsidRDefault="00B02964" w:rsidP="00A23716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14:paraId="7EC1DBAB" w14:textId="77777777" w:rsidR="00B02964" w:rsidRPr="0003039B" w:rsidRDefault="00B02964" w:rsidP="00A23716">
            <w:pPr>
              <w:rPr>
                <w:rFonts w:ascii="Arial" w:hAnsi="Arial" w:cs="Arial"/>
              </w:rPr>
            </w:pPr>
          </w:p>
        </w:tc>
        <w:tc>
          <w:tcPr>
            <w:tcW w:w="2797" w:type="dxa"/>
            <w:shd w:val="clear" w:color="auto" w:fill="auto"/>
            <w:vAlign w:val="center"/>
          </w:tcPr>
          <w:p w14:paraId="6E151A0B" w14:textId="7C3BB379" w:rsidR="00A23716" w:rsidRPr="0003039B" w:rsidRDefault="00A23716" w:rsidP="00A23716">
            <w:pPr>
              <w:rPr>
                <w:rFonts w:ascii="Arial" w:hAnsi="Arial" w:cs="Arial"/>
              </w:rPr>
            </w:pPr>
          </w:p>
        </w:tc>
      </w:tr>
      <w:tr w:rsidR="00A23716" w:rsidRPr="0003039B" w14:paraId="0218FFF9" w14:textId="77777777" w:rsidTr="004E3660">
        <w:trPr>
          <w:trHeight w:val="500"/>
        </w:trPr>
        <w:tc>
          <w:tcPr>
            <w:tcW w:w="4142" w:type="dxa"/>
            <w:shd w:val="clear" w:color="auto" w:fill="auto"/>
            <w:vAlign w:val="center"/>
          </w:tcPr>
          <w:p w14:paraId="1420A3DD" w14:textId="5E1EA151" w:rsidR="00A23716" w:rsidRPr="00A23716" w:rsidRDefault="00A23716" w:rsidP="00A23716">
            <w:pPr>
              <w:rPr>
                <w:rFonts w:ascii="Arial" w:hAnsi="Arial" w:cs="Arial"/>
                <w:b/>
                <w:bCs/>
                <w:caps/>
              </w:rPr>
            </w:pPr>
            <w:r w:rsidRPr="00A23716">
              <w:rPr>
                <w:rFonts w:ascii="Arial" w:hAnsi="Arial" w:cs="Arial"/>
                <w:b/>
                <w:bCs/>
                <w:caps/>
              </w:rPr>
              <w:t>PREMISES</w:t>
            </w:r>
          </w:p>
          <w:p w14:paraId="6D1AA8CC" w14:textId="77777777" w:rsidR="00A23716" w:rsidRDefault="00A23716" w:rsidP="00A23716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bCs/>
              </w:rPr>
            </w:pPr>
            <w:r w:rsidRPr="00A23716">
              <w:rPr>
                <w:rFonts w:ascii="Arial" w:hAnsi="Arial" w:cs="Arial"/>
                <w:bCs/>
              </w:rPr>
              <w:t>Security</w:t>
            </w:r>
          </w:p>
          <w:p w14:paraId="1E4A465F" w14:textId="77777777" w:rsidR="00A23716" w:rsidRDefault="00A23716" w:rsidP="00A23716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Access</w:t>
            </w:r>
          </w:p>
          <w:p w14:paraId="227A6781" w14:textId="4CC0EB27" w:rsidR="00A23716" w:rsidRDefault="002F3F0D" w:rsidP="00A23716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Systems (alarms / f</w:t>
            </w:r>
            <w:r w:rsidR="00A23716">
              <w:rPr>
                <w:rFonts w:ascii="Arial" w:hAnsi="Arial" w:cs="Arial"/>
                <w:bCs/>
              </w:rPr>
              <w:t>ire etc.)</w:t>
            </w:r>
          </w:p>
          <w:p w14:paraId="04FDA9A3" w14:textId="77777777" w:rsidR="00A23716" w:rsidRDefault="00A23716" w:rsidP="00A23716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CCTV (if applicable)</w:t>
            </w:r>
          </w:p>
          <w:p w14:paraId="75E01991" w14:textId="4E2872E6" w:rsidR="00A23716" w:rsidRDefault="002F3F0D" w:rsidP="00A23716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Contractors (g</w:t>
            </w:r>
            <w:r w:rsidR="00A23716">
              <w:rPr>
                <w:rFonts w:ascii="Arial" w:hAnsi="Arial" w:cs="Arial"/>
                <w:bCs/>
              </w:rPr>
              <w:t>ardens, windows)</w:t>
            </w:r>
          </w:p>
          <w:p w14:paraId="425858F0" w14:textId="77777777" w:rsidR="00A23716" w:rsidRDefault="00A23716" w:rsidP="00A23716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Suppliers</w:t>
            </w:r>
          </w:p>
          <w:p w14:paraId="32029047" w14:textId="77777777" w:rsidR="00A23716" w:rsidRDefault="00A23716" w:rsidP="00A23716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Telephone system</w:t>
            </w:r>
          </w:p>
          <w:p w14:paraId="429D4625" w14:textId="1C50ECF2" w:rsidR="00A23716" w:rsidRDefault="002F3F0D" w:rsidP="00A23716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Waste (general &amp; c</w:t>
            </w:r>
            <w:r w:rsidR="00A23716">
              <w:rPr>
                <w:rFonts w:ascii="Arial" w:hAnsi="Arial" w:cs="Arial"/>
                <w:bCs/>
              </w:rPr>
              <w:t>linical)</w:t>
            </w:r>
          </w:p>
          <w:p w14:paraId="4F478A54" w14:textId="77777777" w:rsidR="00A23716" w:rsidRDefault="00A23716" w:rsidP="00A23716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Utilities</w:t>
            </w:r>
          </w:p>
          <w:p w14:paraId="6CA9F913" w14:textId="73F821E9" w:rsidR="00A23716" w:rsidRDefault="002F3F0D" w:rsidP="00A23716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Equipment &amp; m</w:t>
            </w:r>
            <w:r w:rsidR="00A23716">
              <w:rPr>
                <w:rFonts w:ascii="Arial" w:hAnsi="Arial" w:cs="Arial"/>
                <w:bCs/>
              </w:rPr>
              <w:t>aintenance</w:t>
            </w:r>
          </w:p>
          <w:p w14:paraId="4FC54616" w14:textId="748283A4" w:rsidR="00A23716" w:rsidRDefault="00A23716" w:rsidP="00A23716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Grounds (car park etc</w:t>
            </w:r>
            <w:r w:rsidR="002F3F0D">
              <w:rPr>
                <w:rFonts w:ascii="Arial" w:hAnsi="Arial" w:cs="Arial"/>
                <w:bCs/>
              </w:rPr>
              <w:t>.</w:t>
            </w:r>
            <w:r>
              <w:rPr>
                <w:rFonts w:ascii="Arial" w:hAnsi="Arial" w:cs="Arial"/>
                <w:bCs/>
              </w:rPr>
              <w:t>)</w:t>
            </w:r>
          </w:p>
          <w:p w14:paraId="53D4B20A" w14:textId="4C55E13B" w:rsidR="00A23716" w:rsidRPr="00FB5338" w:rsidRDefault="002F3F0D" w:rsidP="00A23716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Record-storage system (inc.</w:t>
            </w:r>
            <w:r w:rsidR="00A23716">
              <w:rPr>
                <w:rFonts w:ascii="Arial" w:hAnsi="Arial" w:cs="Arial"/>
                <w:bCs/>
              </w:rPr>
              <w:t xml:space="preserve"> off-site)</w:t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21BF1947" w14:textId="77777777" w:rsidR="00A23716" w:rsidRPr="0003039B" w:rsidRDefault="00A23716" w:rsidP="00A23716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14:paraId="3B3984FF" w14:textId="77777777" w:rsidR="00A23716" w:rsidRPr="0003039B" w:rsidRDefault="00A23716" w:rsidP="00A23716">
            <w:pPr>
              <w:rPr>
                <w:rFonts w:ascii="Arial" w:hAnsi="Arial" w:cs="Arial"/>
              </w:rPr>
            </w:pPr>
          </w:p>
        </w:tc>
        <w:tc>
          <w:tcPr>
            <w:tcW w:w="2797" w:type="dxa"/>
            <w:shd w:val="clear" w:color="auto" w:fill="auto"/>
            <w:vAlign w:val="center"/>
          </w:tcPr>
          <w:p w14:paraId="37A4FF30" w14:textId="77777777" w:rsidR="00A23716" w:rsidRDefault="00A23716" w:rsidP="00A23716">
            <w:pPr>
              <w:rPr>
                <w:rFonts w:ascii="Arial" w:hAnsi="Arial" w:cs="Arial"/>
              </w:rPr>
            </w:pPr>
          </w:p>
          <w:p w14:paraId="1B00B001" w14:textId="77777777" w:rsidR="00A23716" w:rsidRDefault="00A23716" w:rsidP="00A23716">
            <w:pPr>
              <w:rPr>
                <w:rFonts w:ascii="Arial" w:hAnsi="Arial" w:cs="Arial"/>
              </w:rPr>
            </w:pPr>
          </w:p>
          <w:p w14:paraId="046CCD71" w14:textId="77777777" w:rsidR="00A23716" w:rsidRDefault="00A23716" w:rsidP="00A23716">
            <w:pPr>
              <w:rPr>
                <w:rFonts w:ascii="Arial" w:hAnsi="Arial" w:cs="Arial"/>
              </w:rPr>
            </w:pPr>
          </w:p>
          <w:p w14:paraId="5D120891" w14:textId="77777777" w:rsidR="00A23716" w:rsidRDefault="00A23716" w:rsidP="00A23716">
            <w:pPr>
              <w:rPr>
                <w:rFonts w:ascii="Arial" w:hAnsi="Arial" w:cs="Arial"/>
              </w:rPr>
            </w:pPr>
          </w:p>
          <w:p w14:paraId="17DF9C70" w14:textId="77777777" w:rsidR="00A23716" w:rsidRDefault="00A23716" w:rsidP="00A23716">
            <w:pPr>
              <w:rPr>
                <w:rFonts w:ascii="Arial" w:hAnsi="Arial" w:cs="Arial"/>
              </w:rPr>
            </w:pPr>
          </w:p>
          <w:p w14:paraId="78812E87" w14:textId="77777777" w:rsidR="00A23716" w:rsidRDefault="00A23716" w:rsidP="00A23716">
            <w:pPr>
              <w:rPr>
                <w:rFonts w:ascii="Arial" w:hAnsi="Arial" w:cs="Arial"/>
              </w:rPr>
            </w:pPr>
          </w:p>
          <w:p w14:paraId="0EE2F9F1" w14:textId="77777777" w:rsidR="00A23716" w:rsidRDefault="00A23716" w:rsidP="00A23716">
            <w:pPr>
              <w:rPr>
                <w:rFonts w:ascii="Arial" w:hAnsi="Arial" w:cs="Arial"/>
              </w:rPr>
            </w:pPr>
          </w:p>
          <w:p w14:paraId="349B40A2" w14:textId="77777777" w:rsidR="00A23716" w:rsidRDefault="00A23716" w:rsidP="00A23716">
            <w:pPr>
              <w:rPr>
                <w:rFonts w:ascii="Arial" w:hAnsi="Arial" w:cs="Arial"/>
              </w:rPr>
            </w:pPr>
          </w:p>
          <w:p w14:paraId="430B5587" w14:textId="77777777" w:rsidR="00A23716" w:rsidRDefault="00A23716" w:rsidP="00A23716">
            <w:pPr>
              <w:rPr>
                <w:rFonts w:ascii="Arial" w:hAnsi="Arial" w:cs="Arial"/>
              </w:rPr>
            </w:pPr>
          </w:p>
          <w:p w14:paraId="24DCEB3F" w14:textId="77777777" w:rsidR="00A23716" w:rsidRDefault="00A23716" w:rsidP="00A23716">
            <w:pPr>
              <w:rPr>
                <w:rFonts w:ascii="Arial" w:hAnsi="Arial" w:cs="Arial"/>
              </w:rPr>
            </w:pPr>
          </w:p>
          <w:p w14:paraId="4A398323" w14:textId="77777777" w:rsidR="00A23716" w:rsidRDefault="00A23716" w:rsidP="00A23716">
            <w:pPr>
              <w:rPr>
                <w:rFonts w:ascii="Arial" w:hAnsi="Arial" w:cs="Arial"/>
              </w:rPr>
            </w:pPr>
          </w:p>
          <w:p w14:paraId="1B68B8D9" w14:textId="77777777" w:rsidR="00A23716" w:rsidRDefault="00A23716" w:rsidP="00A23716">
            <w:pPr>
              <w:rPr>
                <w:rFonts w:ascii="Arial" w:hAnsi="Arial" w:cs="Arial"/>
              </w:rPr>
            </w:pPr>
          </w:p>
          <w:p w14:paraId="1B881C39" w14:textId="77777777" w:rsidR="00A23716" w:rsidRDefault="00A23716" w:rsidP="00A23716">
            <w:pPr>
              <w:rPr>
                <w:rFonts w:ascii="Arial" w:hAnsi="Arial" w:cs="Arial"/>
              </w:rPr>
            </w:pPr>
          </w:p>
          <w:p w14:paraId="28AFFA10" w14:textId="77777777" w:rsidR="00A23716" w:rsidRPr="0003039B" w:rsidRDefault="00A23716" w:rsidP="00A23716">
            <w:pPr>
              <w:rPr>
                <w:rFonts w:ascii="Arial" w:hAnsi="Arial" w:cs="Arial"/>
              </w:rPr>
            </w:pPr>
          </w:p>
        </w:tc>
      </w:tr>
      <w:tr w:rsidR="00A23716" w:rsidRPr="0003039B" w14:paraId="346632D7" w14:textId="77777777" w:rsidTr="004E3660">
        <w:trPr>
          <w:trHeight w:val="2123"/>
        </w:trPr>
        <w:tc>
          <w:tcPr>
            <w:tcW w:w="4142" w:type="dxa"/>
            <w:shd w:val="clear" w:color="auto" w:fill="auto"/>
            <w:vAlign w:val="center"/>
          </w:tcPr>
          <w:p w14:paraId="4FB94037" w14:textId="5DC11825" w:rsidR="00A23716" w:rsidRDefault="00A23716" w:rsidP="00A23716">
            <w:pPr>
              <w:rPr>
                <w:rFonts w:ascii="Arial" w:hAnsi="Arial" w:cs="Arial"/>
                <w:b/>
                <w:bCs/>
                <w:caps/>
              </w:rPr>
            </w:pPr>
            <w:r>
              <w:rPr>
                <w:rFonts w:ascii="Arial" w:hAnsi="Arial" w:cs="Arial"/>
                <w:b/>
                <w:bCs/>
                <w:caps/>
              </w:rPr>
              <w:lastRenderedPageBreak/>
              <w:t>IT</w:t>
            </w:r>
          </w:p>
          <w:p w14:paraId="5B5B266C" w14:textId="6ADFFC0D" w:rsidR="00A23716" w:rsidRPr="00A23716" w:rsidRDefault="002F3F0D" w:rsidP="00A23716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/>
                <w:bCs/>
                <w:caps/>
              </w:rPr>
            </w:pPr>
            <w:r>
              <w:rPr>
                <w:rFonts w:ascii="Arial" w:hAnsi="Arial" w:cs="Arial"/>
                <w:bCs/>
              </w:rPr>
              <w:t>Clinical s</w:t>
            </w:r>
            <w:r w:rsidR="00A23716">
              <w:rPr>
                <w:rFonts w:ascii="Arial" w:hAnsi="Arial" w:cs="Arial"/>
                <w:bCs/>
              </w:rPr>
              <w:t>ystem</w:t>
            </w:r>
          </w:p>
          <w:p w14:paraId="25B8ACBF" w14:textId="31A0ADBD" w:rsidR="00A23716" w:rsidRPr="00A23716" w:rsidRDefault="002F3F0D" w:rsidP="00A23716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/>
                <w:bCs/>
                <w:caps/>
              </w:rPr>
            </w:pPr>
            <w:r>
              <w:rPr>
                <w:rFonts w:ascii="Arial" w:hAnsi="Arial" w:cs="Arial"/>
                <w:bCs/>
              </w:rPr>
              <w:t>Asset r</w:t>
            </w:r>
            <w:r w:rsidR="00A23716">
              <w:rPr>
                <w:rFonts w:ascii="Arial" w:hAnsi="Arial" w:cs="Arial"/>
                <w:bCs/>
              </w:rPr>
              <w:t>egister</w:t>
            </w:r>
          </w:p>
          <w:p w14:paraId="666E6DE6" w14:textId="77777777" w:rsidR="00A23716" w:rsidRPr="00A23716" w:rsidRDefault="00A23716" w:rsidP="00A23716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/>
                <w:bCs/>
                <w:caps/>
              </w:rPr>
            </w:pPr>
            <w:r>
              <w:rPr>
                <w:rFonts w:ascii="Arial" w:hAnsi="Arial" w:cs="Arial"/>
                <w:bCs/>
              </w:rPr>
              <w:t>Security</w:t>
            </w:r>
          </w:p>
          <w:p w14:paraId="4D4A33A1" w14:textId="77777777" w:rsidR="00A23716" w:rsidRPr="00A23716" w:rsidRDefault="00A23716" w:rsidP="00A23716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/>
                <w:bCs/>
                <w:caps/>
              </w:rPr>
            </w:pPr>
            <w:r>
              <w:rPr>
                <w:rFonts w:ascii="Arial" w:hAnsi="Arial" w:cs="Arial"/>
                <w:bCs/>
              </w:rPr>
              <w:t>Access</w:t>
            </w:r>
          </w:p>
          <w:p w14:paraId="1B952BAF" w14:textId="77777777" w:rsidR="00A23716" w:rsidRPr="00A23716" w:rsidRDefault="00A23716" w:rsidP="00A23716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/>
                <w:bCs/>
                <w:caps/>
              </w:rPr>
            </w:pPr>
            <w:r>
              <w:rPr>
                <w:rFonts w:ascii="Arial" w:hAnsi="Arial" w:cs="Arial"/>
                <w:bCs/>
              </w:rPr>
              <w:t>Policies</w:t>
            </w:r>
          </w:p>
          <w:p w14:paraId="5D10EEB6" w14:textId="77777777" w:rsidR="00A23716" w:rsidRPr="00C56F0D" w:rsidRDefault="00C56F0D" w:rsidP="00A23716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/>
                <w:bCs/>
                <w:caps/>
              </w:rPr>
            </w:pPr>
            <w:r>
              <w:rPr>
                <w:rFonts w:ascii="Arial" w:hAnsi="Arial" w:cs="Arial"/>
                <w:bCs/>
              </w:rPr>
              <w:t>Practice website</w:t>
            </w:r>
          </w:p>
          <w:p w14:paraId="10E6EF1C" w14:textId="77777777" w:rsidR="00C56F0D" w:rsidRPr="00C56F0D" w:rsidRDefault="00C56F0D" w:rsidP="00A23716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/>
                <w:bCs/>
                <w:caps/>
              </w:rPr>
            </w:pPr>
            <w:r>
              <w:rPr>
                <w:rFonts w:ascii="Arial" w:hAnsi="Arial" w:cs="Arial"/>
                <w:bCs/>
              </w:rPr>
              <w:t>NHS Choices</w:t>
            </w:r>
          </w:p>
          <w:p w14:paraId="09EB68DF" w14:textId="77777777" w:rsidR="00C56F0D" w:rsidRPr="00C56F0D" w:rsidRDefault="00C56F0D" w:rsidP="00A23716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/>
                <w:bCs/>
                <w:caps/>
              </w:rPr>
            </w:pPr>
            <w:r>
              <w:rPr>
                <w:rFonts w:ascii="Arial" w:hAnsi="Arial" w:cs="Arial"/>
                <w:bCs/>
              </w:rPr>
              <w:t>File structure</w:t>
            </w:r>
          </w:p>
          <w:p w14:paraId="6B7AB6BB" w14:textId="77777777" w:rsidR="00C56F0D" w:rsidRPr="00C56F0D" w:rsidRDefault="00C56F0D" w:rsidP="00A23716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/>
                <w:bCs/>
                <w:caps/>
              </w:rPr>
            </w:pPr>
            <w:r>
              <w:rPr>
                <w:rFonts w:ascii="Arial" w:hAnsi="Arial" w:cs="Arial"/>
                <w:bCs/>
              </w:rPr>
              <w:t>Local network / intranet</w:t>
            </w:r>
          </w:p>
          <w:p w14:paraId="6282A043" w14:textId="080DFC50" w:rsidR="00C56F0D" w:rsidRPr="00A23716" w:rsidRDefault="00C56F0D" w:rsidP="00C56F0D">
            <w:pPr>
              <w:pStyle w:val="ListParagraph"/>
              <w:ind w:left="360"/>
              <w:rPr>
                <w:rFonts w:ascii="Arial" w:hAnsi="Arial" w:cs="Arial"/>
                <w:b/>
                <w:bCs/>
                <w:caps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14:paraId="484B2885" w14:textId="77777777" w:rsidR="00A23716" w:rsidRPr="0003039B" w:rsidRDefault="00A23716" w:rsidP="00A23716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14:paraId="065E4BAA" w14:textId="77777777" w:rsidR="00A23716" w:rsidRPr="0003039B" w:rsidRDefault="00A23716" w:rsidP="00A23716">
            <w:pPr>
              <w:rPr>
                <w:rFonts w:ascii="Arial" w:hAnsi="Arial" w:cs="Arial"/>
              </w:rPr>
            </w:pPr>
          </w:p>
        </w:tc>
        <w:tc>
          <w:tcPr>
            <w:tcW w:w="2797" w:type="dxa"/>
            <w:shd w:val="clear" w:color="auto" w:fill="auto"/>
            <w:vAlign w:val="center"/>
          </w:tcPr>
          <w:p w14:paraId="6A8967F6" w14:textId="77777777" w:rsidR="00A23716" w:rsidRDefault="00A23716" w:rsidP="00A23716">
            <w:pPr>
              <w:rPr>
                <w:rFonts w:ascii="Arial" w:hAnsi="Arial" w:cs="Arial"/>
              </w:rPr>
            </w:pPr>
          </w:p>
        </w:tc>
      </w:tr>
      <w:tr w:rsidR="00C56F0D" w14:paraId="427954F7" w14:textId="77777777" w:rsidTr="004E3660">
        <w:trPr>
          <w:trHeight w:val="2123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97BEE" w14:textId="2596B2F9" w:rsidR="00C56F0D" w:rsidRPr="00C56F0D" w:rsidRDefault="00C56F0D" w:rsidP="002F3F0D">
            <w:pPr>
              <w:rPr>
                <w:rFonts w:ascii="Arial" w:hAnsi="Arial" w:cs="Arial"/>
                <w:b/>
                <w:bCs/>
                <w:caps/>
              </w:rPr>
            </w:pPr>
            <w:r>
              <w:rPr>
                <w:rFonts w:ascii="Arial" w:hAnsi="Arial" w:cs="Arial"/>
                <w:b/>
                <w:bCs/>
                <w:caps/>
              </w:rPr>
              <w:t>STRATEGIC MANAGMENT</w:t>
            </w:r>
          </w:p>
          <w:p w14:paraId="25740226" w14:textId="3170F2E6" w:rsidR="00C56F0D" w:rsidRPr="00C56F0D" w:rsidRDefault="002F3F0D" w:rsidP="002F3F0D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Mission, vision &amp; v</w:t>
            </w:r>
            <w:r w:rsidR="00C56F0D">
              <w:rPr>
                <w:rFonts w:ascii="Arial" w:hAnsi="Arial" w:cs="Arial"/>
                <w:bCs/>
              </w:rPr>
              <w:t>alues</w:t>
            </w:r>
          </w:p>
          <w:p w14:paraId="6E83377B" w14:textId="78AD637E" w:rsidR="00C56F0D" w:rsidRPr="00C56F0D" w:rsidRDefault="002F3F0D" w:rsidP="002F3F0D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Strategic management p</w:t>
            </w:r>
            <w:r w:rsidR="00C56F0D">
              <w:rPr>
                <w:rFonts w:ascii="Arial" w:hAnsi="Arial" w:cs="Arial"/>
                <w:bCs/>
              </w:rPr>
              <w:t>lan</w:t>
            </w:r>
          </w:p>
          <w:p w14:paraId="3AF4550E" w14:textId="10BDFAE3" w:rsidR="00C56F0D" w:rsidRPr="00C56F0D" w:rsidRDefault="002F3F0D" w:rsidP="002F3F0D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Practice development p</w:t>
            </w:r>
            <w:r w:rsidR="00C56F0D">
              <w:rPr>
                <w:rFonts w:ascii="Arial" w:hAnsi="Arial" w:cs="Arial"/>
                <w:bCs/>
              </w:rPr>
              <w:t>lan</w:t>
            </w:r>
          </w:p>
          <w:p w14:paraId="4A6FDF2A" w14:textId="7DF92AED" w:rsidR="00C56F0D" w:rsidRDefault="002F3F0D" w:rsidP="002F3F0D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Business resilience p</w:t>
            </w:r>
            <w:r w:rsidR="00C56F0D">
              <w:rPr>
                <w:rFonts w:ascii="Arial" w:hAnsi="Arial" w:cs="Arial"/>
                <w:bCs/>
              </w:rPr>
              <w:t xml:space="preserve">lan </w:t>
            </w:r>
          </w:p>
          <w:p w14:paraId="5F421EFE" w14:textId="7B588874" w:rsidR="006D7BFB" w:rsidRDefault="002F3F0D" w:rsidP="002F3F0D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Succession p</w:t>
            </w:r>
            <w:r w:rsidR="006D7BFB">
              <w:rPr>
                <w:rFonts w:ascii="Arial" w:hAnsi="Arial" w:cs="Arial"/>
                <w:bCs/>
              </w:rPr>
              <w:t>lanning</w:t>
            </w:r>
          </w:p>
          <w:p w14:paraId="66AEBA6C" w14:textId="6A288E54" w:rsidR="004E3660" w:rsidRPr="00C56F0D" w:rsidRDefault="002F3F0D" w:rsidP="002F3F0D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Emergency p</w:t>
            </w:r>
            <w:r w:rsidR="004E3660">
              <w:rPr>
                <w:rFonts w:ascii="Arial" w:hAnsi="Arial" w:cs="Arial"/>
                <w:bCs/>
              </w:rPr>
              <w:t>lans</w:t>
            </w:r>
            <w:r>
              <w:rPr>
                <w:rFonts w:ascii="Arial" w:hAnsi="Arial" w:cs="Arial"/>
                <w:bCs/>
              </w:rPr>
              <w:t>, i.e. p</w:t>
            </w:r>
            <w:r w:rsidR="004E3660">
              <w:rPr>
                <w:rFonts w:ascii="Arial" w:hAnsi="Arial" w:cs="Arial"/>
                <w:bCs/>
              </w:rPr>
              <w:t>andemics</w:t>
            </w:r>
          </w:p>
          <w:p w14:paraId="40D1295F" w14:textId="2861CFD2" w:rsidR="00C56F0D" w:rsidRPr="00C56F0D" w:rsidRDefault="00C56F0D" w:rsidP="002F3F0D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Policies (</w:t>
            </w:r>
            <w:r w:rsidR="004E3660">
              <w:rPr>
                <w:rFonts w:ascii="Arial" w:hAnsi="Arial" w:cs="Arial"/>
                <w:bCs/>
              </w:rPr>
              <w:t>r</w:t>
            </w:r>
            <w:r>
              <w:rPr>
                <w:rFonts w:ascii="Arial" w:hAnsi="Arial" w:cs="Arial"/>
                <w:bCs/>
              </w:rPr>
              <w:t xml:space="preserve">eview &amp; </w:t>
            </w:r>
            <w:r w:rsidR="004E3660">
              <w:rPr>
                <w:rFonts w:ascii="Arial" w:hAnsi="Arial" w:cs="Arial"/>
                <w:bCs/>
              </w:rPr>
              <w:t>r</w:t>
            </w:r>
            <w:r>
              <w:rPr>
                <w:rFonts w:ascii="Arial" w:hAnsi="Arial" w:cs="Arial"/>
                <w:bCs/>
              </w:rPr>
              <w:t>elease)</w:t>
            </w:r>
          </w:p>
          <w:p w14:paraId="332CF68E" w14:textId="19175478" w:rsidR="00C56F0D" w:rsidRPr="00C56F0D" w:rsidRDefault="004E3660" w:rsidP="002F3F0D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Initiatives (recent &amp; planned)</w:t>
            </w:r>
          </w:p>
          <w:p w14:paraId="5EFB85A4" w14:textId="1DA80FAB" w:rsidR="00C56F0D" w:rsidRPr="00C56F0D" w:rsidRDefault="004E3660" w:rsidP="002F3F0D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Patient Participation Group (PPG)</w:t>
            </w:r>
          </w:p>
          <w:p w14:paraId="7242DF88" w14:textId="4B6E6F40" w:rsidR="00C56F0D" w:rsidRPr="00C56F0D" w:rsidRDefault="004E3660" w:rsidP="002F3F0D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Regional CCG overview &amp; intro</w:t>
            </w:r>
          </w:p>
          <w:p w14:paraId="0A866762" w14:textId="78181FA5" w:rsidR="00C56F0D" w:rsidRDefault="002F3F0D" w:rsidP="002F3F0D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Network (l</w:t>
            </w:r>
            <w:r w:rsidR="004E3660">
              <w:rPr>
                <w:rFonts w:ascii="Arial" w:hAnsi="Arial" w:cs="Arial"/>
                <w:bCs/>
              </w:rPr>
              <w:t>ocal practices / WIC and secondary care facilities)</w:t>
            </w:r>
          </w:p>
          <w:p w14:paraId="2A7F220A" w14:textId="77777777" w:rsidR="004E3660" w:rsidRDefault="004E3660" w:rsidP="002F3F0D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QOF</w:t>
            </w:r>
          </w:p>
          <w:p w14:paraId="6A499DE4" w14:textId="77777777" w:rsidR="004E3660" w:rsidRDefault="004E3660" w:rsidP="002F3F0D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CQC (latest grading) </w:t>
            </w:r>
          </w:p>
          <w:p w14:paraId="6842AB5D" w14:textId="3BED7432" w:rsidR="004E3660" w:rsidRDefault="002F3F0D" w:rsidP="002F3F0D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Working p</w:t>
            </w:r>
            <w:r w:rsidR="004E3660">
              <w:rPr>
                <w:rFonts w:ascii="Arial" w:hAnsi="Arial" w:cs="Arial"/>
                <w:bCs/>
              </w:rPr>
              <w:t>ractices</w:t>
            </w:r>
          </w:p>
          <w:p w14:paraId="1C633937" w14:textId="178137F2" w:rsidR="004E3660" w:rsidRDefault="002F3F0D" w:rsidP="002F3F0D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Comments, compliments &amp; c</w:t>
            </w:r>
            <w:r w:rsidR="004E3660">
              <w:rPr>
                <w:rFonts w:ascii="Arial" w:hAnsi="Arial" w:cs="Arial"/>
                <w:bCs/>
              </w:rPr>
              <w:t>omplaints</w:t>
            </w:r>
          </w:p>
          <w:p w14:paraId="13150FFE" w14:textId="2A1337F3" w:rsidR="006D7BFB" w:rsidRPr="00C56F0D" w:rsidRDefault="006D7BFB" w:rsidP="002F3F0D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Current issues / investigations</w:t>
            </w:r>
          </w:p>
          <w:p w14:paraId="6138E18F" w14:textId="77777777" w:rsidR="00C56F0D" w:rsidRPr="00C56F0D" w:rsidRDefault="00C56F0D" w:rsidP="00C56F0D">
            <w:pPr>
              <w:rPr>
                <w:rFonts w:ascii="Arial" w:hAnsi="Arial" w:cs="Arial"/>
                <w:bCs/>
                <w:caps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20550" w14:textId="77777777" w:rsidR="00C56F0D" w:rsidRPr="0003039B" w:rsidRDefault="00C56F0D" w:rsidP="002F3F0D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2AA26" w14:textId="77777777" w:rsidR="00C56F0D" w:rsidRPr="0003039B" w:rsidRDefault="00C56F0D" w:rsidP="002F3F0D">
            <w:pPr>
              <w:rPr>
                <w:rFonts w:ascii="Arial" w:hAnsi="Arial" w:cs="Arial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656B6" w14:textId="77777777" w:rsidR="00C56F0D" w:rsidRDefault="00C56F0D" w:rsidP="002F3F0D">
            <w:pPr>
              <w:rPr>
                <w:rFonts w:ascii="Arial" w:hAnsi="Arial" w:cs="Arial"/>
              </w:rPr>
            </w:pPr>
          </w:p>
        </w:tc>
      </w:tr>
      <w:tr w:rsidR="009A0F15" w14:paraId="7C998671" w14:textId="77777777" w:rsidTr="004E3660">
        <w:trPr>
          <w:trHeight w:val="2123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70FF2" w14:textId="6E299A28" w:rsidR="009A0F15" w:rsidRPr="00C56F0D" w:rsidRDefault="009A0F15" w:rsidP="009A0F15">
            <w:pPr>
              <w:rPr>
                <w:rFonts w:ascii="Arial" w:hAnsi="Arial" w:cs="Arial"/>
                <w:b/>
                <w:bCs/>
                <w:caps/>
              </w:rPr>
            </w:pPr>
            <w:r>
              <w:rPr>
                <w:rFonts w:ascii="Arial" w:hAnsi="Arial" w:cs="Arial"/>
                <w:b/>
                <w:bCs/>
                <w:caps/>
              </w:rPr>
              <w:t>PARTNERSHIP</w:t>
            </w:r>
          </w:p>
          <w:p w14:paraId="1A7B8930" w14:textId="2B67B1BF" w:rsidR="009A0F15" w:rsidRPr="00C56F0D" w:rsidRDefault="006D7BFB" w:rsidP="009A0F15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Contract type</w:t>
            </w:r>
          </w:p>
          <w:p w14:paraId="104ABADA" w14:textId="4F846FA7" w:rsidR="009A0F15" w:rsidRPr="00C56F0D" w:rsidRDefault="006D7BFB" w:rsidP="009A0F15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Drawings review process</w:t>
            </w:r>
          </w:p>
          <w:p w14:paraId="73F45C5E" w14:textId="1B1F8A46" w:rsidR="009A0F15" w:rsidRPr="00C56F0D" w:rsidRDefault="006D7BFB" w:rsidP="009A0F15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Private earnings</w:t>
            </w:r>
          </w:p>
          <w:p w14:paraId="0088716C" w14:textId="71AB9A0F" w:rsidR="009A0F15" w:rsidRPr="00C56F0D" w:rsidRDefault="006D7BFB" w:rsidP="009A0F15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Seniority </w:t>
            </w:r>
          </w:p>
          <w:p w14:paraId="0D73E5AC" w14:textId="2564E392" w:rsidR="009A0F15" w:rsidRPr="00C56F0D" w:rsidRDefault="006D7BFB" w:rsidP="009A0F15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Succession planning (retirement dates, notice period</w:t>
            </w:r>
            <w:r w:rsidR="002F3F0D">
              <w:rPr>
                <w:rFonts w:ascii="Arial" w:hAnsi="Arial" w:cs="Arial"/>
                <w:bCs/>
              </w:rPr>
              <w:t>,</w:t>
            </w:r>
            <w:r>
              <w:rPr>
                <w:rFonts w:ascii="Arial" w:hAnsi="Arial" w:cs="Arial"/>
                <w:bCs/>
              </w:rPr>
              <w:t xml:space="preserve"> etc</w:t>
            </w:r>
            <w:r w:rsidR="002F3F0D">
              <w:rPr>
                <w:rFonts w:ascii="Arial" w:hAnsi="Arial" w:cs="Arial"/>
                <w:bCs/>
              </w:rPr>
              <w:t>.</w:t>
            </w:r>
            <w:r>
              <w:rPr>
                <w:rFonts w:ascii="Arial" w:hAnsi="Arial" w:cs="Arial"/>
                <w:bCs/>
              </w:rPr>
              <w:t>)</w:t>
            </w:r>
          </w:p>
          <w:p w14:paraId="323EBC1F" w14:textId="72672BA4" w:rsidR="009A0F15" w:rsidRPr="00C56F0D" w:rsidRDefault="006D7BFB" w:rsidP="009A0F15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Meeting frequency</w:t>
            </w:r>
          </w:p>
          <w:p w14:paraId="2BC3BEED" w14:textId="25A05AA4" w:rsidR="009A0F15" w:rsidRDefault="002F3F0D" w:rsidP="009A0F15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Records / d</w:t>
            </w:r>
            <w:r w:rsidR="006D7BFB">
              <w:rPr>
                <w:rFonts w:ascii="Arial" w:hAnsi="Arial" w:cs="Arial"/>
                <w:bCs/>
              </w:rPr>
              <w:t>ocumentation</w:t>
            </w:r>
          </w:p>
          <w:p w14:paraId="0F805B23" w14:textId="28A4A576" w:rsidR="009A0F15" w:rsidRDefault="002F3F0D" w:rsidP="009A0F15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Lease / m</w:t>
            </w:r>
            <w:r w:rsidR="006D7BFB">
              <w:rPr>
                <w:rFonts w:ascii="Arial" w:hAnsi="Arial" w:cs="Arial"/>
                <w:bCs/>
              </w:rPr>
              <w:t>ortgage information</w:t>
            </w:r>
          </w:p>
          <w:p w14:paraId="4FD64C06" w14:textId="77777777" w:rsidR="009A0F15" w:rsidRDefault="009A0F15" w:rsidP="002F3F0D">
            <w:pPr>
              <w:rPr>
                <w:rFonts w:ascii="Arial" w:hAnsi="Arial" w:cs="Arial"/>
                <w:b/>
                <w:bCs/>
                <w:caps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F703F" w14:textId="77777777" w:rsidR="009A0F15" w:rsidRPr="0003039B" w:rsidRDefault="009A0F15" w:rsidP="002F3F0D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21A93" w14:textId="77777777" w:rsidR="009A0F15" w:rsidRPr="0003039B" w:rsidRDefault="009A0F15" w:rsidP="002F3F0D">
            <w:pPr>
              <w:rPr>
                <w:rFonts w:ascii="Arial" w:hAnsi="Arial" w:cs="Arial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22C48" w14:textId="77777777" w:rsidR="009A0F15" w:rsidRDefault="009A0F15" w:rsidP="002F3F0D">
            <w:pPr>
              <w:rPr>
                <w:rFonts w:ascii="Arial" w:hAnsi="Arial" w:cs="Arial"/>
              </w:rPr>
            </w:pPr>
          </w:p>
        </w:tc>
      </w:tr>
    </w:tbl>
    <w:p w14:paraId="1E2357D4" w14:textId="77777777" w:rsidR="00184518" w:rsidRDefault="00184518" w:rsidP="00184518">
      <w:pPr>
        <w:rPr>
          <w:lang w:val="en-US"/>
        </w:rPr>
      </w:pPr>
    </w:p>
    <w:p w14:paraId="56333F24" w14:textId="77777777" w:rsidR="00542732" w:rsidRDefault="00542732" w:rsidP="00184518">
      <w:pPr>
        <w:rPr>
          <w:lang w:val="en-US"/>
        </w:rPr>
      </w:pPr>
    </w:p>
    <w:p w14:paraId="070A346E" w14:textId="77777777" w:rsidR="00542732" w:rsidRDefault="00542732" w:rsidP="00184518">
      <w:pPr>
        <w:rPr>
          <w:lang w:val="en-US"/>
        </w:rPr>
      </w:pPr>
    </w:p>
    <w:p w14:paraId="2D8A061A" w14:textId="77777777" w:rsidR="00542732" w:rsidRDefault="00542732" w:rsidP="00184518">
      <w:pPr>
        <w:rPr>
          <w:lang w:val="en-US"/>
        </w:rPr>
      </w:pPr>
    </w:p>
    <w:p w14:paraId="2318D862" w14:textId="77777777" w:rsidR="00542732" w:rsidRDefault="00542732" w:rsidP="00184518">
      <w:pPr>
        <w:rPr>
          <w:lang w:val="en-US"/>
        </w:rPr>
      </w:pPr>
    </w:p>
    <w:p w14:paraId="0B31DF47" w14:textId="77777777" w:rsidR="00542732" w:rsidRDefault="00542732" w:rsidP="00184518">
      <w:pPr>
        <w:rPr>
          <w:lang w:val="en-US"/>
        </w:rPr>
      </w:pPr>
    </w:p>
    <w:p w14:paraId="134F58B3" w14:textId="77777777" w:rsidR="00542732" w:rsidRDefault="00542732" w:rsidP="00184518">
      <w:pPr>
        <w:rPr>
          <w:lang w:val="en-US"/>
        </w:rPr>
      </w:pPr>
    </w:p>
    <w:p w14:paraId="2FA90A26" w14:textId="01041808" w:rsidR="00FB5338" w:rsidRPr="000858D5" w:rsidRDefault="00FB5338" w:rsidP="00FB5338">
      <w:pPr>
        <w:pStyle w:val="Heading1"/>
        <w:keepLines/>
        <w:numPr>
          <w:ilvl w:val="0"/>
          <w:numId w:val="0"/>
        </w:numPr>
        <w:pBdr>
          <w:bottom w:val="single" w:sz="4" w:space="1" w:color="595959" w:themeColor="text1" w:themeTint="A6"/>
        </w:pBdr>
        <w:spacing w:before="360" w:after="160" w:line="259" w:lineRule="auto"/>
        <w:ind w:left="432" w:hanging="432"/>
        <w:rPr>
          <w:sz w:val="28"/>
          <w:szCs w:val="28"/>
        </w:rPr>
      </w:pPr>
      <w:bookmarkStart w:id="24" w:name="_Toc499882773"/>
      <w:r>
        <w:rPr>
          <w:sz w:val="28"/>
          <w:szCs w:val="28"/>
        </w:rPr>
        <w:lastRenderedPageBreak/>
        <w:t xml:space="preserve">Annex C – GP </w:t>
      </w:r>
      <w:r w:rsidR="002F3F0D">
        <w:rPr>
          <w:sz w:val="28"/>
          <w:szCs w:val="28"/>
        </w:rPr>
        <w:t>induction s</w:t>
      </w:r>
      <w:r>
        <w:rPr>
          <w:sz w:val="28"/>
          <w:szCs w:val="28"/>
        </w:rPr>
        <w:t>pecifics</w:t>
      </w:r>
      <w:bookmarkEnd w:id="24"/>
    </w:p>
    <w:p w14:paraId="660A7D74" w14:textId="77777777" w:rsidR="00542732" w:rsidRDefault="00542732" w:rsidP="00184518">
      <w:pPr>
        <w:rPr>
          <w:lang w:val="en-U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2"/>
        <w:gridCol w:w="1353"/>
        <w:gridCol w:w="1536"/>
        <w:gridCol w:w="2797"/>
      </w:tblGrid>
      <w:tr w:rsidR="00FB5338" w:rsidRPr="0003039B" w14:paraId="1CB82054" w14:textId="77777777" w:rsidTr="009737EC">
        <w:trPr>
          <w:trHeight w:val="500"/>
        </w:trPr>
        <w:tc>
          <w:tcPr>
            <w:tcW w:w="4142" w:type="dxa"/>
            <w:shd w:val="clear" w:color="auto" w:fill="CCCCCC"/>
            <w:vAlign w:val="center"/>
          </w:tcPr>
          <w:p w14:paraId="2740AB52" w14:textId="77777777" w:rsidR="00FB5338" w:rsidRPr="0003039B" w:rsidRDefault="00FB5338" w:rsidP="002F3F0D">
            <w:pPr>
              <w:jc w:val="center"/>
              <w:rPr>
                <w:rFonts w:ascii="Arial" w:hAnsi="Arial" w:cs="Arial"/>
                <w:b/>
                <w:bCs/>
              </w:rPr>
            </w:pPr>
            <w:r w:rsidRPr="0003039B">
              <w:rPr>
                <w:rFonts w:ascii="Arial" w:hAnsi="Arial" w:cs="Arial"/>
                <w:b/>
                <w:bCs/>
              </w:rPr>
              <w:t>CRITERIA</w:t>
            </w:r>
          </w:p>
        </w:tc>
        <w:tc>
          <w:tcPr>
            <w:tcW w:w="1353" w:type="dxa"/>
            <w:shd w:val="clear" w:color="auto" w:fill="CCCCCC"/>
            <w:vAlign w:val="center"/>
          </w:tcPr>
          <w:p w14:paraId="76F91E5C" w14:textId="77777777" w:rsidR="00FB5338" w:rsidRPr="0003039B" w:rsidRDefault="00FB5338" w:rsidP="002F3F0D">
            <w:pPr>
              <w:jc w:val="center"/>
              <w:rPr>
                <w:rFonts w:ascii="Arial" w:hAnsi="Arial" w:cs="Arial"/>
                <w:b/>
                <w:bCs/>
              </w:rPr>
            </w:pPr>
            <w:r w:rsidRPr="0003039B">
              <w:rPr>
                <w:rFonts w:ascii="Arial" w:hAnsi="Arial" w:cs="Arial"/>
                <w:b/>
                <w:bCs/>
              </w:rPr>
              <w:t>DATE</w:t>
            </w:r>
          </w:p>
          <w:p w14:paraId="4E0EAAC1" w14:textId="77777777" w:rsidR="00FB5338" w:rsidRPr="0003039B" w:rsidRDefault="00FB5338" w:rsidP="002F3F0D">
            <w:pPr>
              <w:jc w:val="center"/>
              <w:rPr>
                <w:rFonts w:ascii="Arial" w:hAnsi="Arial" w:cs="Arial"/>
                <w:b/>
                <w:bCs/>
              </w:rPr>
            </w:pPr>
            <w:r w:rsidRPr="0003039B">
              <w:rPr>
                <w:rFonts w:ascii="Arial" w:hAnsi="Arial" w:cs="Arial"/>
                <w:b/>
                <w:bCs/>
              </w:rPr>
              <w:t>ACHIEVED</w:t>
            </w:r>
          </w:p>
        </w:tc>
        <w:tc>
          <w:tcPr>
            <w:tcW w:w="1536" w:type="dxa"/>
            <w:shd w:val="clear" w:color="auto" w:fill="CCCCCC"/>
            <w:vAlign w:val="center"/>
          </w:tcPr>
          <w:p w14:paraId="23B9875B" w14:textId="77777777" w:rsidR="00FB5338" w:rsidRPr="0003039B" w:rsidRDefault="00FB5338" w:rsidP="002F3F0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INCUMBENT SIGNATURE</w:t>
            </w:r>
          </w:p>
        </w:tc>
        <w:tc>
          <w:tcPr>
            <w:tcW w:w="2797" w:type="dxa"/>
            <w:shd w:val="clear" w:color="auto" w:fill="CCCCCC"/>
            <w:vAlign w:val="center"/>
          </w:tcPr>
          <w:p w14:paraId="1F8A6E59" w14:textId="77777777" w:rsidR="00FB5338" w:rsidRPr="0003039B" w:rsidRDefault="00FB5338" w:rsidP="002F3F0D">
            <w:pPr>
              <w:jc w:val="center"/>
              <w:rPr>
                <w:rFonts w:ascii="Arial" w:hAnsi="Arial" w:cs="Arial"/>
                <w:b/>
                <w:bCs/>
              </w:rPr>
            </w:pPr>
            <w:r w:rsidRPr="0003039B">
              <w:rPr>
                <w:rFonts w:ascii="Arial" w:hAnsi="Arial" w:cs="Arial"/>
                <w:b/>
                <w:bCs/>
              </w:rPr>
              <w:t>COMMENTS</w:t>
            </w:r>
          </w:p>
        </w:tc>
      </w:tr>
      <w:tr w:rsidR="00FB5338" w:rsidRPr="0003039B" w14:paraId="242EB624" w14:textId="77777777" w:rsidTr="009737EC">
        <w:trPr>
          <w:trHeight w:val="500"/>
        </w:trPr>
        <w:tc>
          <w:tcPr>
            <w:tcW w:w="4142" w:type="dxa"/>
            <w:shd w:val="clear" w:color="auto" w:fill="auto"/>
            <w:vAlign w:val="center"/>
          </w:tcPr>
          <w:p w14:paraId="5EBD01BE" w14:textId="015A60FC" w:rsidR="00FB5338" w:rsidRPr="0003039B" w:rsidRDefault="00FB5338" w:rsidP="002F3F0D">
            <w:pPr>
              <w:rPr>
                <w:rFonts w:ascii="Arial" w:hAnsi="Arial" w:cs="Arial"/>
                <w:b/>
                <w:bCs/>
                <w:caps/>
              </w:rPr>
            </w:pPr>
            <w:r>
              <w:rPr>
                <w:rFonts w:ascii="Arial" w:hAnsi="Arial" w:cs="Arial"/>
                <w:b/>
                <w:bCs/>
                <w:caps/>
              </w:rPr>
              <w:t xml:space="preserve">Personnel </w:t>
            </w:r>
          </w:p>
          <w:p w14:paraId="13F8BDF4" w14:textId="2F851BEB" w:rsidR="00FB5338" w:rsidRDefault="002F3F0D" w:rsidP="002F3F0D">
            <w:pPr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Line management r</w:t>
            </w:r>
            <w:r w:rsidR="00FB5338">
              <w:rPr>
                <w:rFonts w:ascii="Arial" w:hAnsi="Arial" w:cs="Arial"/>
              </w:rPr>
              <w:t xml:space="preserve">esponsibilities </w:t>
            </w:r>
          </w:p>
          <w:p w14:paraId="37B3CBD2" w14:textId="05CA606B" w:rsidR="00C32BBD" w:rsidRPr="0003039B" w:rsidRDefault="002F3F0D" w:rsidP="002F3F0D">
            <w:pPr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GMC r</w:t>
            </w:r>
            <w:r w:rsidR="00C32BBD">
              <w:rPr>
                <w:rFonts w:ascii="Arial" w:hAnsi="Arial" w:cs="Arial"/>
              </w:rPr>
              <w:t>egistration</w:t>
            </w:r>
          </w:p>
          <w:p w14:paraId="489BEAA5" w14:textId="50219E7E" w:rsidR="00FB5338" w:rsidRDefault="002F3F0D" w:rsidP="002F3F0D">
            <w:pPr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Appraisal &amp; r</w:t>
            </w:r>
            <w:r w:rsidR="00FB5338">
              <w:rPr>
                <w:rFonts w:ascii="Arial" w:hAnsi="Arial" w:cs="Arial"/>
              </w:rPr>
              <w:t>evalidation</w:t>
            </w:r>
          </w:p>
          <w:p w14:paraId="5F732C11" w14:textId="662AA592" w:rsidR="00876B87" w:rsidRDefault="002F3F0D" w:rsidP="002F3F0D">
            <w:pPr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Continuing professional d</w:t>
            </w:r>
            <w:r w:rsidR="00876B87">
              <w:rPr>
                <w:rFonts w:ascii="Arial" w:hAnsi="Arial" w:cs="Arial"/>
              </w:rPr>
              <w:t>evelopment</w:t>
            </w:r>
          </w:p>
          <w:p w14:paraId="4E9F98CE" w14:textId="68F2EEE4" w:rsidR="00C32BBD" w:rsidRDefault="002F3F0D" w:rsidP="002F3F0D">
            <w:pPr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Clinical s</w:t>
            </w:r>
            <w:r w:rsidR="00C32BBD">
              <w:rPr>
                <w:rFonts w:ascii="Arial" w:hAnsi="Arial" w:cs="Arial"/>
              </w:rPr>
              <w:t>upervision</w:t>
            </w:r>
          </w:p>
          <w:p w14:paraId="4707CCBA" w14:textId="0E8177AF" w:rsidR="00845259" w:rsidRDefault="002F3F0D" w:rsidP="002F3F0D">
            <w:pPr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Occupational h</w:t>
            </w:r>
            <w:r w:rsidR="00845259">
              <w:rPr>
                <w:rFonts w:ascii="Arial" w:hAnsi="Arial" w:cs="Arial"/>
              </w:rPr>
              <w:t>ealth</w:t>
            </w:r>
          </w:p>
          <w:p w14:paraId="450115FB" w14:textId="77777777" w:rsidR="00927420" w:rsidRDefault="00927420" w:rsidP="002F3F0D">
            <w:pPr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Indemnity</w:t>
            </w:r>
          </w:p>
          <w:p w14:paraId="57AF764E" w14:textId="31860C7B" w:rsidR="009737EC" w:rsidRDefault="009737EC" w:rsidP="009737EC">
            <w:pPr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Pay, </w:t>
            </w:r>
            <w:r w:rsidR="002F3F0D">
              <w:rPr>
                <w:rFonts w:ascii="Arial" w:hAnsi="Arial" w:cs="Arial"/>
              </w:rPr>
              <w:t>pensions and d</w:t>
            </w:r>
            <w:r>
              <w:rPr>
                <w:rFonts w:ascii="Arial" w:hAnsi="Arial" w:cs="Arial"/>
              </w:rPr>
              <w:t>rawings</w:t>
            </w:r>
          </w:p>
          <w:p w14:paraId="3AFBFF79" w14:textId="62FCD1FF" w:rsidR="00FB5338" w:rsidRPr="004E0DAA" w:rsidRDefault="00FB5338" w:rsidP="00EF567C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14:paraId="70849F18" w14:textId="77777777" w:rsidR="00FB5338" w:rsidRPr="0003039B" w:rsidRDefault="00FB5338" w:rsidP="002F3F0D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14:paraId="2AD84944" w14:textId="77777777" w:rsidR="00FB5338" w:rsidRPr="0003039B" w:rsidRDefault="00FB5338" w:rsidP="002F3F0D">
            <w:pPr>
              <w:rPr>
                <w:rFonts w:ascii="Arial" w:hAnsi="Arial" w:cs="Arial"/>
              </w:rPr>
            </w:pPr>
          </w:p>
        </w:tc>
        <w:tc>
          <w:tcPr>
            <w:tcW w:w="2797" w:type="dxa"/>
            <w:shd w:val="clear" w:color="auto" w:fill="auto"/>
            <w:vAlign w:val="center"/>
          </w:tcPr>
          <w:p w14:paraId="467F7EC2" w14:textId="77777777" w:rsidR="00FB5338" w:rsidRPr="0003039B" w:rsidRDefault="00FB5338" w:rsidP="002F3F0D">
            <w:pPr>
              <w:rPr>
                <w:rFonts w:ascii="Arial" w:hAnsi="Arial" w:cs="Arial"/>
              </w:rPr>
            </w:pPr>
          </w:p>
        </w:tc>
      </w:tr>
      <w:tr w:rsidR="00FB5338" w:rsidRPr="0003039B" w14:paraId="4A944342" w14:textId="77777777" w:rsidTr="009737EC">
        <w:trPr>
          <w:trHeight w:val="500"/>
        </w:trPr>
        <w:tc>
          <w:tcPr>
            <w:tcW w:w="4142" w:type="dxa"/>
            <w:shd w:val="clear" w:color="auto" w:fill="auto"/>
            <w:vAlign w:val="center"/>
          </w:tcPr>
          <w:p w14:paraId="34E52587" w14:textId="52E5562A" w:rsidR="00FB5338" w:rsidRDefault="00FB5338" w:rsidP="002F3F0D">
            <w:pPr>
              <w:rPr>
                <w:rFonts w:ascii="Arial" w:hAnsi="Arial" w:cs="Arial"/>
                <w:b/>
                <w:bCs/>
                <w:caps/>
              </w:rPr>
            </w:pPr>
            <w:r>
              <w:rPr>
                <w:rFonts w:ascii="Arial" w:hAnsi="Arial" w:cs="Arial"/>
                <w:b/>
                <w:bCs/>
                <w:caps/>
              </w:rPr>
              <w:t>lead roles</w:t>
            </w:r>
          </w:p>
          <w:p w14:paraId="7828DE4E" w14:textId="77777777" w:rsidR="00FB5338" w:rsidRDefault="00FB5338" w:rsidP="00FB5338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bCs/>
              </w:rPr>
            </w:pPr>
            <w:r w:rsidRPr="00FB5338">
              <w:rPr>
                <w:rFonts w:ascii="Arial" w:hAnsi="Arial" w:cs="Arial"/>
                <w:bCs/>
              </w:rPr>
              <w:t>QOF</w:t>
            </w:r>
          </w:p>
          <w:p w14:paraId="0933DCC7" w14:textId="25A983E7" w:rsidR="00876B87" w:rsidRPr="00FB5338" w:rsidRDefault="00876B87" w:rsidP="00FB5338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GP specialist interests</w:t>
            </w:r>
          </w:p>
          <w:p w14:paraId="2E2C9230" w14:textId="28E14B99" w:rsidR="00FB5338" w:rsidRPr="00FB5338" w:rsidRDefault="00FB5338" w:rsidP="00EF567C">
            <w:pPr>
              <w:pStyle w:val="ListParagraph"/>
              <w:ind w:left="360"/>
              <w:rPr>
                <w:rFonts w:ascii="Arial" w:hAnsi="Arial" w:cs="Arial"/>
                <w:b/>
                <w:bCs/>
                <w:caps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14:paraId="7EF0FF8B" w14:textId="77777777" w:rsidR="00FB5338" w:rsidRPr="0003039B" w:rsidRDefault="00FB5338" w:rsidP="002F3F0D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14:paraId="7E887BF7" w14:textId="77777777" w:rsidR="00FB5338" w:rsidRPr="0003039B" w:rsidRDefault="00FB5338" w:rsidP="002F3F0D">
            <w:pPr>
              <w:rPr>
                <w:rFonts w:ascii="Arial" w:hAnsi="Arial" w:cs="Arial"/>
              </w:rPr>
            </w:pPr>
          </w:p>
        </w:tc>
        <w:tc>
          <w:tcPr>
            <w:tcW w:w="2797" w:type="dxa"/>
            <w:shd w:val="clear" w:color="auto" w:fill="auto"/>
            <w:vAlign w:val="center"/>
          </w:tcPr>
          <w:p w14:paraId="5508B854" w14:textId="77777777" w:rsidR="00FB5338" w:rsidRPr="0003039B" w:rsidRDefault="00FB5338" w:rsidP="002F3F0D">
            <w:pPr>
              <w:rPr>
                <w:rFonts w:ascii="Arial" w:hAnsi="Arial" w:cs="Arial"/>
              </w:rPr>
            </w:pPr>
          </w:p>
        </w:tc>
      </w:tr>
      <w:tr w:rsidR="00FB5338" w:rsidRPr="0003039B" w14:paraId="191111A2" w14:textId="77777777" w:rsidTr="009737EC">
        <w:trPr>
          <w:trHeight w:val="494"/>
        </w:trPr>
        <w:tc>
          <w:tcPr>
            <w:tcW w:w="4142" w:type="dxa"/>
            <w:shd w:val="clear" w:color="auto" w:fill="auto"/>
            <w:vAlign w:val="center"/>
          </w:tcPr>
          <w:p w14:paraId="29063AA9" w14:textId="31F5E741" w:rsidR="00FB5338" w:rsidRDefault="007D20E1" w:rsidP="002F3F0D">
            <w:pPr>
              <w:rPr>
                <w:rFonts w:ascii="Arial" w:hAnsi="Arial" w:cs="Arial"/>
                <w:b/>
                <w:bCs/>
                <w:caps/>
              </w:rPr>
            </w:pPr>
            <w:r>
              <w:rPr>
                <w:rFonts w:ascii="Arial" w:hAnsi="Arial" w:cs="Arial"/>
                <w:b/>
                <w:bCs/>
                <w:caps/>
              </w:rPr>
              <w:t xml:space="preserve">CLINICAL </w:t>
            </w:r>
          </w:p>
          <w:p w14:paraId="15546BB4" w14:textId="70A41266" w:rsidR="00695BA9" w:rsidRDefault="002F3F0D" w:rsidP="007D20E1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Consulting r</w:t>
            </w:r>
            <w:r w:rsidR="00695BA9">
              <w:rPr>
                <w:rFonts w:ascii="Arial" w:hAnsi="Arial" w:cs="Arial"/>
                <w:bCs/>
              </w:rPr>
              <w:t>oom</w:t>
            </w:r>
          </w:p>
          <w:p w14:paraId="4330016D" w14:textId="5A96B042" w:rsidR="007D20E1" w:rsidRDefault="002F3F0D" w:rsidP="007D20E1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IT s</w:t>
            </w:r>
            <w:r w:rsidR="007D20E1" w:rsidRPr="007D20E1">
              <w:rPr>
                <w:rFonts w:ascii="Arial" w:hAnsi="Arial" w:cs="Arial"/>
                <w:bCs/>
              </w:rPr>
              <w:t xml:space="preserve">ystem </w:t>
            </w:r>
            <w:r w:rsidR="007D20E1">
              <w:rPr>
                <w:rFonts w:ascii="Arial" w:hAnsi="Arial" w:cs="Arial"/>
                <w:bCs/>
              </w:rPr>
              <w:t>(tutorial if necessary)</w:t>
            </w:r>
          </w:p>
          <w:p w14:paraId="2E3D6C27" w14:textId="05A70AD2" w:rsidR="00695BA9" w:rsidRDefault="002F3F0D" w:rsidP="007D20E1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Clinical g</w:t>
            </w:r>
            <w:r w:rsidR="00695BA9">
              <w:rPr>
                <w:rFonts w:ascii="Arial" w:hAnsi="Arial" w:cs="Arial"/>
                <w:bCs/>
              </w:rPr>
              <w:t xml:space="preserve">overnance </w:t>
            </w:r>
          </w:p>
          <w:p w14:paraId="3A58F3C6" w14:textId="51942B5B" w:rsidR="007D20E1" w:rsidRDefault="00E01D9E" w:rsidP="007D20E1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Internal referral</w:t>
            </w:r>
          </w:p>
          <w:p w14:paraId="3C5021E4" w14:textId="044B9974" w:rsidR="00E01D9E" w:rsidRDefault="00E01D9E" w:rsidP="007D20E1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External referral</w:t>
            </w:r>
          </w:p>
          <w:p w14:paraId="19EE59B7" w14:textId="634AAE10" w:rsidR="00E01D9E" w:rsidRDefault="00E01D9E" w:rsidP="007D20E1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Escalation of safeguarding issues</w:t>
            </w:r>
          </w:p>
          <w:p w14:paraId="428F0A85" w14:textId="41C6A9ED" w:rsidR="00695BA9" w:rsidRDefault="002F3F0D" w:rsidP="007D20E1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Child p</w:t>
            </w:r>
            <w:r w:rsidR="00695BA9">
              <w:rPr>
                <w:rFonts w:ascii="Arial" w:hAnsi="Arial" w:cs="Arial"/>
                <w:bCs/>
              </w:rPr>
              <w:t>rotection</w:t>
            </w:r>
          </w:p>
          <w:p w14:paraId="5819DB5A" w14:textId="7F96272F" w:rsidR="007D20E1" w:rsidRPr="0003039B" w:rsidRDefault="002F3F0D" w:rsidP="007D20E1">
            <w:pPr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Pathology (requesting tests </w:t>
            </w:r>
            <w:r w:rsidR="00E01D9E">
              <w:rPr>
                <w:rFonts w:ascii="Arial" w:hAnsi="Arial" w:cs="Arial"/>
              </w:rPr>
              <w:t>&amp; results)</w:t>
            </w:r>
          </w:p>
          <w:p w14:paraId="7300E023" w14:textId="3E6A35AD" w:rsidR="007D20E1" w:rsidRPr="0003039B" w:rsidRDefault="007D20E1" w:rsidP="007D20E1">
            <w:pPr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03039B">
              <w:rPr>
                <w:rFonts w:ascii="Arial" w:hAnsi="Arial" w:cs="Arial"/>
              </w:rPr>
              <w:t>Prescribing (inc</w:t>
            </w:r>
            <w:r w:rsidR="002F3F0D">
              <w:rPr>
                <w:rFonts w:ascii="Arial" w:hAnsi="Arial" w:cs="Arial"/>
              </w:rPr>
              <w:t>.</w:t>
            </w:r>
            <w:r w:rsidRPr="0003039B">
              <w:rPr>
                <w:rFonts w:ascii="Arial" w:hAnsi="Arial" w:cs="Arial"/>
              </w:rPr>
              <w:t xml:space="preserve"> repeat process)</w:t>
            </w:r>
          </w:p>
          <w:p w14:paraId="03A393C2" w14:textId="6D10AB41" w:rsidR="007D20E1" w:rsidRPr="0003039B" w:rsidRDefault="002F3F0D" w:rsidP="007D20E1">
            <w:pPr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Local s</w:t>
            </w:r>
            <w:r w:rsidR="007D20E1" w:rsidRPr="0003039B">
              <w:rPr>
                <w:rFonts w:ascii="Arial" w:hAnsi="Arial" w:cs="Arial"/>
              </w:rPr>
              <w:t>ervices</w:t>
            </w:r>
          </w:p>
          <w:p w14:paraId="35682277" w14:textId="46EF46DA" w:rsidR="007D20E1" w:rsidRDefault="002F3F0D" w:rsidP="007D20E1">
            <w:pPr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Enhanced s</w:t>
            </w:r>
            <w:r w:rsidR="007D20E1" w:rsidRPr="0003039B">
              <w:rPr>
                <w:rFonts w:ascii="Arial" w:hAnsi="Arial" w:cs="Arial"/>
              </w:rPr>
              <w:t xml:space="preserve">ervices </w:t>
            </w:r>
          </w:p>
          <w:p w14:paraId="3BC45267" w14:textId="0B007F58" w:rsidR="00FD0BC7" w:rsidRDefault="002F3F0D" w:rsidP="007D20E1">
            <w:pPr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Minor s</w:t>
            </w:r>
            <w:r w:rsidR="00FD0BC7">
              <w:rPr>
                <w:rFonts w:ascii="Arial" w:hAnsi="Arial" w:cs="Arial"/>
              </w:rPr>
              <w:t>urgery</w:t>
            </w:r>
          </w:p>
          <w:p w14:paraId="759A0D1C" w14:textId="6A2F7B43" w:rsidR="00FD0BC7" w:rsidRDefault="00FD0BC7" w:rsidP="007D20E1">
            <w:pPr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Clinics (list &amp; frequency)</w:t>
            </w:r>
          </w:p>
          <w:p w14:paraId="15070457" w14:textId="372D2687" w:rsidR="00695BA9" w:rsidRPr="00695BA9" w:rsidRDefault="00695BA9" w:rsidP="00695BA9">
            <w:pPr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Home visits</w:t>
            </w:r>
          </w:p>
          <w:p w14:paraId="3BDE6A04" w14:textId="77777777" w:rsidR="00E01D9E" w:rsidRDefault="00E01D9E" w:rsidP="007D20E1">
            <w:pPr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Private fees</w:t>
            </w:r>
          </w:p>
          <w:p w14:paraId="5E95DEAA" w14:textId="77777777" w:rsidR="00E01D9E" w:rsidRDefault="00E01D9E" w:rsidP="007D20E1">
            <w:pPr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Useful contact information</w:t>
            </w:r>
          </w:p>
          <w:p w14:paraId="328E98C8" w14:textId="19691D37" w:rsidR="00E01D9E" w:rsidRDefault="00210B1C" w:rsidP="007D20E1">
            <w:pPr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Training (internal &amp; e</w:t>
            </w:r>
            <w:r w:rsidR="00845259">
              <w:rPr>
                <w:rFonts w:ascii="Arial" w:hAnsi="Arial" w:cs="Arial"/>
              </w:rPr>
              <w:t>xternal)</w:t>
            </w:r>
          </w:p>
          <w:p w14:paraId="6C18C5B0" w14:textId="736A107F" w:rsidR="00845259" w:rsidRDefault="00845259" w:rsidP="007D20E1">
            <w:pPr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Communication</w:t>
            </w:r>
          </w:p>
          <w:p w14:paraId="5A2BC8F5" w14:textId="5CC93685" w:rsidR="00695BA9" w:rsidRPr="0003039B" w:rsidRDefault="00695BA9" w:rsidP="007D20E1">
            <w:pPr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Dictation </w:t>
            </w:r>
          </w:p>
          <w:p w14:paraId="4A52DC4A" w14:textId="2D1CEAA3" w:rsidR="007D20E1" w:rsidRPr="007D20E1" w:rsidRDefault="007D20E1" w:rsidP="00EF567C">
            <w:pPr>
              <w:pStyle w:val="ListParagraph"/>
              <w:ind w:left="360"/>
              <w:rPr>
                <w:rFonts w:ascii="Arial" w:hAnsi="Arial" w:cs="Arial"/>
                <w:bCs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14:paraId="67D9E7F5" w14:textId="77777777" w:rsidR="00FB5338" w:rsidRPr="0003039B" w:rsidRDefault="00FB5338" w:rsidP="002F3F0D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14:paraId="2DA4A37B" w14:textId="77777777" w:rsidR="00FB5338" w:rsidRPr="0003039B" w:rsidRDefault="00FB5338" w:rsidP="002F3F0D">
            <w:pPr>
              <w:rPr>
                <w:rFonts w:ascii="Arial" w:hAnsi="Arial" w:cs="Arial"/>
              </w:rPr>
            </w:pPr>
          </w:p>
        </w:tc>
        <w:tc>
          <w:tcPr>
            <w:tcW w:w="2797" w:type="dxa"/>
            <w:shd w:val="clear" w:color="auto" w:fill="auto"/>
            <w:vAlign w:val="center"/>
          </w:tcPr>
          <w:p w14:paraId="20207ABB" w14:textId="77777777" w:rsidR="00FB5338" w:rsidRPr="0003039B" w:rsidRDefault="00FB5338" w:rsidP="002F3F0D">
            <w:pPr>
              <w:rPr>
                <w:rFonts w:ascii="Arial" w:hAnsi="Arial" w:cs="Arial"/>
              </w:rPr>
            </w:pPr>
          </w:p>
        </w:tc>
      </w:tr>
    </w:tbl>
    <w:p w14:paraId="3B7BAE59" w14:textId="77777777" w:rsidR="00542732" w:rsidRDefault="00542732" w:rsidP="00184518">
      <w:pPr>
        <w:rPr>
          <w:lang w:val="en-US"/>
        </w:rPr>
      </w:pPr>
    </w:p>
    <w:p w14:paraId="5EED4BAF" w14:textId="77777777" w:rsidR="00210B1C" w:rsidRDefault="00210B1C" w:rsidP="009C76AF">
      <w:pPr>
        <w:rPr>
          <w:rFonts w:ascii="Arial" w:hAnsi="Arial" w:cs="Arial"/>
          <w:b/>
        </w:rPr>
      </w:pPr>
    </w:p>
    <w:p w14:paraId="507D5B67" w14:textId="77777777" w:rsidR="00210B1C" w:rsidRDefault="00210B1C" w:rsidP="009C76AF">
      <w:pPr>
        <w:rPr>
          <w:rFonts w:ascii="Arial" w:hAnsi="Arial" w:cs="Arial"/>
          <w:b/>
        </w:rPr>
      </w:pPr>
    </w:p>
    <w:p w14:paraId="74286EA8" w14:textId="05A08C3F" w:rsidR="00210B1C" w:rsidRDefault="00210B1C" w:rsidP="009C76A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Continued overleaf…</w:t>
      </w:r>
    </w:p>
    <w:p w14:paraId="4E2A26FB" w14:textId="77777777" w:rsidR="00210B1C" w:rsidRDefault="00210B1C" w:rsidP="009C76AF">
      <w:pPr>
        <w:rPr>
          <w:rFonts w:ascii="Arial" w:hAnsi="Arial" w:cs="Arial"/>
          <w:b/>
        </w:rPr>
      </w:pPr>
    </w:p>
    <w:p w14:paraId="42264014" w14:textId="77777777" w:rsidR="00210B1C" w:rsidRDefault="00210B1C" w:rsidP="009C76AF">
      <w:pPr>
        <w:rPr>
          <w:rFonts w:ascii="Arial" w:hAnsi="Arial" w:cs="Arial"/>
          <w:b/>
        </w:rPr>
      </w:pPr>
    </w:p>
    <w:p w14:paraId="50751163" w14:textId="77777777" w:rsidR="00210B1C" w:rsidRDefault="00210B1C" w:rsidP="009C76AF">
      <w:pPr>
        <w:rPr>
          <w:rFonts w:ascii="Arial" w:hAnsi="Arial" w:cs="Arial"/>
          <w:b/>
        </w:rPr>
      </w:pPr>
    </w:p>
    <w:p w14:paraId="2079B7DE" w14:textId="77777777" w:rsidR="00287137" w:rsidRDefault="0028713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4814E4CA" w14:textId="7CCB5B47" w:rsidR="009C76AF" w:rsidRPr="0003039B" w:rsidRDefault="009C76AF" w:rsidP="009C76AF">
      <w:pPr>
        <w:rPr>
          <w:rFonts w:ascii="Arial" w:hAnsi="Arial" w:cs="Arial"/>
          <w:b/>
        </w:rPr>
      </w:pPr>
      <w:r w:rsidRPr="0003039B">
        <w:rPr>
          <w:rFonts w:ascii="Arial" w:hAnsi="Arial" w:cs="Arial"/>
          <w:b/>
        </w:rPr>
        <w:lastRenderedPageBreak/>
        <w:t>MANDATORY TRAINING REQUIREMENTS</w:t>
      </w:r>
    </w:p>
    <w:p w14:paraId="6499FDB6" w14:textId="77777777" w:rsidR="009C76AF" w:rsidRPr="0003039B" w:rsidRDefault="009C76AF" w:rsidP="009C76AF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8"/>
        <w:gridCol w:w="1578"/>
        <w:gridCol w:w="1451"/>
        <w:gridCol w:w="1737"/>
        <w:gridCol w:w="1652"/>
      </w:tblGrid>
      <w:tr w:rsidR="009C76AF" w:rsidRPr="0003039B" w14:paraId="5395C553" w14:textId="77777777" w:rsidTr="00EF567C">
        <w:tc>
          <w:tcPr>
            <w:tcW w:w="1878" w:type="dxa"/>
            <w:shd w:val="clear" w:color="auto" w:fill="BFBFBF" w:themeFill="background1" w:themeFillShade="BF"/>
          </w:tcPr>
          <w:p w14:paraId="02A71147" w14:textId="77777777" w:rsidR="009C76AF" w:rsidRPr="0003039B" w:rsidRDefault="009C76AF" w:rsidP="002F3F0D">
            <w:pPr>
              <w:jc w:val="center"/>
              <w:rPr>
                <w:rFonts w:ascii="Arial" w:hAnsi="Arial" w:cs="Arial"/>
                <w:b/>
              </w:rPr>
            </w:pPr>
            <w:r w:rsidRPr="0003039B">
              <w:rPr>
                <w:rFonts w:ascii="Arial" w:hAnsi="Arial" w:cs="Arial"/>
                <w:b/>
              </w:rPr>
              <w:t>CRITERIA</w:t>
            </w:r>
          </w:p>
        </w:tc>
        <w:tc>
          <w:tcPr>
            <w:tcW w:w="1578" w:type="dxa"/>
            <w:shd w:val="clear" w:color="auto" w:fill="BFBFBF" w:themeFill="background1" w:themeFillShade="BF"/>
          </w:tcPr>
          <w:p w14:paraId="5E4E8252" w14:textId="77777777" w:rsidR="009C76AF" w:rsidRPr="0003039B" w:rsidRDefault="009C76AF" w:rsidP="002F3F0D">
            <w:pPr>
              <w:jc w:val="center"/>
              <w:rPr>
                <w:rFonts w:ascii="Arial" w:hAnsi="Arial" w:cs="Arial"/>
                <w:b/>
              </w:rPr>
            </w:pPr>
            <w:r w:rsidRPr="0003039B">
              <w:rPr>
                <w:rFonts w:ascii="Arial" w:hAnsi="Arial" w:cs="Arial"/>
                <w:b/>
              </w:rPr>
              <w:t>DATE</w:t>
            </w:r>
          </w:p>
          <w:p w14:paraId="04EA601B" w14:textId="77777777" w:rsidR="009C76AF" w:rsidRPr="0003039B" w:rsidRDefault="009C76AF" w:rsidP="002F3F0D">
            <w:pPr>
              <w:jc w:val="center"/>
              <w:rPr>
                <w:rFonts w:ascii="Arial" w:hAnsi="Arial" w:cs="Arial"/>
                <w:b/>
              </w:rPr>
            </w:pPr>
            <w:r w:rsidRPr="0003039B">
              <w:rPr>
                <w:rFonts w:ascii="Arial" w:hAnsi="Arial" w:cs="Arial"/>
                <w:b/>
              </w:rPr>
              <w:t>ACHIEVED</w:t>
            </w:r>
          </w:p>
        </w:tc>
        <w:tc>
          <w:tcPr>
            <w:tcW w:w="1451" w:type="dxa"/>
            <w:shd w:val="clear" w:color="auto" w:fill="BFBFBF" w:themeFill="background1" w:themeFillShade="BF"/>
          </w:tcPr>
          <w:p w14:paraId="2E75ADE6" w14:textId="77777777" w:rsidR="009C76AF" w:rsidRPr="0003039B" w:rsidRDefault="009C76AF" w:rsidP="002F3F0D">
            <w:pPr>
              <w:jc w:val="center"/>
              <w:rPr>
                <w:rFonts w:ascii="Arial" w:hAnsi="Arial" w:cs="Arial"/>
                <w:b/>
              </w:rPr>
            </w:pPr>
            <w:r w:rsidRPr="0003039B">
              <w:rPr>
                <w:rFonts w:ascii="Arial" w:hAnsi="Arial" w:cs="Arial"/>
                <w:b/>
              </w:rPr>
              <w:t>DATE OBSERVED</w:t>
            </w:r>
          </w:p>
        </w:tc>
        <w:tc>
          <w:tcPr>
            <w:tcW w:w="1737" w:type="dxa"/>
            <w:shd w:val="clear" w:color="auto" w:fill="BFBFBF" w:themeFill="background1" w:themeFillShade="BF"/>
          </w:tcPr>
          <w:p w14:paraId="739D0BF8" w14:textId="77777777" w:rsidR="009C76AF" w:rsidRPr="0003039B" w:rsidRDefault="009C76AF" w:rsidP="002F3F0D">
            <w:pPr>
              <w:jc w:val="center"/>
              <w:rPr>
                <w:rFonts w:ascii="Arial" w:hAnsi="Arial" w:cs="Arial"/>
                <w:b/>
              </w:rPr>
            </w:pPr>
            <w:r w:rsidRPr="0003039B">
              <w:rPr>
                <w:rFonts w:ascii="Arial" w:hAnsi="Arial" w:cs="Arial"/>
                <w:b/>
              </w:rPr>
              <w:t>CERTIFICATE</w:t>
            </w:r>
          </w:p>
          <w:p w14:paraId="6AE12ADE" w14:textId="77777777" w:rsidR="009C76AF" w:rsidRPr="0003039B" w:rsidRDefault="009C76AF" w:rsidP="002F3F0D">
            <w:pPr>
              <w:jc w:val="center"/>
              <w:rPr>
                <w:rFonts w:ascii="Arial" w:hAnsi="Arial" w:cs="Arial"/>
                <w:b/>
              </w:rPr>
            </w:pPr>
            <w:r w:rsidRPr="0003039B">
              <w:rPr>
                <w:rFonts w:ascii="Arial" w:hAnsi="Arial" w:cs="Arial"/>
                <w:b/>
              </w:rPr>
              <w:t>(if applicable)</w:t>
            </w:r>
          </w:p>
        </w:tc>
        <w:tc>
          <w:tcPr>
            <w:tcW w:w="1652" w:type="dxa"/>
            <w:shd w:val="clear" w:color="auto" w:fill="BFBFBF" w:themeFill="background1" w:themeFillShade="BF"/>
          </w:tcPr>
          <w:p w14:paraId="5B367790" w14:textId="77777777" w:rsidR="009C76AF" w:rsidRPr="0003039B" w:rsidRDefault="009C76AF" w:rsidP="002F3F0D">
            <w:pPr>
              <w:jc w:val="center"/>
              <w:rPr>
                <w:rFonts w:ascii="Arial" w:hAnsi="Arial" w:cs="Arial"/>
                <w:b/>
              </w:rPr>
            </w:pPr>
            <w:r w:rsidRPr="0003039B">
              <w:rPr>
                <w:rFonts w:ascii="Arial" w:hAnsi="Arial" w:cs="Arial"/>
                <w:b/>
              </w:rPr>
              <w:t>COMMENTS</w:t>
            </w:r>
          </w:p>
        </w:tc>
      </w:tr>
      <w:tr w:rsidR="009C76AF" w:rsidRPr="0003039B" w14:paraId="2AA05701" w14:textId="77777777" w:rsidTr="00EF567C">
        <w:tc>
          <w:tcPr>
            <w:tcW w:w="1878" w:type="dxa"/>
          </w:tcPr>
          <w:p w14:paraId="33BFDE37" w14:textId="72FDA229" w:rsidR="009C76AF" w:rsidRPr="0003039B" w:rsidRDefault="00210B1C" w:rsidP="00210B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Basic Life S</w:t>
            </w:r>
            <w:r w:rsidR="009C76AF" w:rsidRPr="0003039B">
              <w:rPr>
                <w:rFonts w:ascii="Arial" w:hAnsi="Arial" w:cs="Arial"/>
              </w:rPr>
              <w:t>upport</w:t>
            </w:r>
            <w:r w:rsidR="007D20E1">
              <w:rPr>
                <w:rFonts w:ascii="Arial" w:hAnsi="Arial" w:cs="Arial"/>
              </w:rPr>
              <w:t xml:space="preserve"> with AED</w:t>
            </w:r>
          </w:p>
        </w:tc>
        <w:tc>
          <w:tcPr>
            <w:tcW w:w="1578" w:type="dxa"/>
          </w:tcPr>
          <w:p w14:paraId="62BCAE62" w14:textId="77777777" w:rsidR="009C76AF" w:rsidRPr="0003039B" w:rsidRDefault="009C76AF" w:rsidP="002F3F0D">
            <w:pPr>
              <w:rPr>
                <w:rFonts w:ascii="Arial" w:hAnsi="Arial" w:cs="Arial"/>
              </w:rPr>
            </w:pPr>
          </w:p>
        </w:tc>
        <w:tc>
          <w:tcPr>
            <w:tcW w:w="1451" w:type="dxa"/>
          </w:tcPr>
          <w:p w14:paraId="7B7ACD99" w14:textId="77777777" w:rsidR="009C76AF" w:rsidRPr="0003039B" w:rsidRDefault="009C76AF" w:rsidP="002F3F0D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</w:tcPr>
          <w:p w14:paraId="312E6B48" w14:textId="77777777" w:rsidR="009C76AF" w:rsidRPr="0003039B" w:rsidRDefault="009C76AF" w:rsidP="002F3F0D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</w:tcPr>
          <w:p w14:paraId="5CD67701" w14:textId="77777777" w:rsidR="009C76AF" w:rsidRPr="0003039B" w:rsidRDefault="009C76AF" w:rsidP="002F3F0D">
            <w:pPr>
              <w:rPr>
                <w:rFonts w:ascii="Arial" w:hAnsi="Arial" w:cs="Arial"/>
              </w:rPr>
            </w:pPr>
          </w:p>
        </w:tc>
      </w:tr>
      <w:tr w:rsidR="009C76AF" w:rsidRPr="0003039B" w14:paraId="16A989A1" w14:textId="77777777" w:rsidTr="00EF567C">
        <w:tc>
          <w:tcPr>
            <w:tcW w:w="1878" w:type="dxa"/>
          </w:tcPr>
          <w:p w14:paraId="64367B95" w14:textId="7D04461C" w:rsidR="009C76AF" w:rsidRPr="0003039B" w:rsidRDefault="007D20E1" w:rsidP="002F3F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Anaphylaxis</w:t>
            </w:r>
          </w:p>
        </w:tc>
        <w:tc>
          <w:tcPr>
            <w:tcW w:w="1578" w:type="dxa"/>
          </w:tcPr>
          <w:p w14:paraId="192FE224" w14:textId="77777777" w:rsidR="009C76AF" w:rsidRPr="0003039B" w:rsidRDefault="009C76AF" w:rsidP="002F3F0D">
            <w:pPr>
              <w:rPr>
                <w:rFonts w:ascii="Arial" w:hAnsi="Arial" w:cs="Arial"/>
              </w:rPr>
            </w:pPr>
          </w:p>
        </w:tc>
        <w:tc>
          <w:tcPr>
            <w:tcW w:w="1451" w:type="dxa"/>
          </w:tcPr>
          <w:p w14:paraId="5D033ED7" w14:textId="77777777" w:rsidR="009C76AF" w:rsidRPr="0003039B" w:rsidRDefault="009C76AF" w:rsidP="002F3F0D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</w:tcPr>
          <w:p w14:paraId="608EAE0C" w14:textId="77777777" w:rsidR="009C76AF" w:rsidRPr="0003039B" w:rsidRDefault="009C76AF" w:rsidP="002F3F0D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</w:tcPr>
          <w:p w14:paraId="5CB7EA6F" w14:textId="77777777" w:rsidR="009C76AF" w:rsidRPr="0003039B" w:rsidRDefault="009C76AF" w:rsidP="002F3F0D">
            <w:pPr>
              <w:rPr>
                <w:rFonts w:ascii="Arial" w:hAnsi="Arial" w:cs="Arial"/>
              </w:rPr>
            </w:pPr>
          </w:p>
        </w:tc>
      </w:tr>
      <w:tr w:rsidR="009C76AF" w:rsidRPr="0003039B" w14:paraId="4B53D032" w14:textId="77777777" w:rsidTr="00EF567C">
        <w:tc>
          <w:tcPr>
            <w:tcW w:w="1878" w:type="dxa"/>
          </w:tcPr>
          <w:p w14:paraId="0111AF26" w14:textId="77777777" w:rsidR="009C76AF" w:rsidRPr="0003039B" w:rsidRDefault="009C76AF" w:rsidP="002F3F0D">
            <w:pPr>
              <w:rPr>
                <w:rFonts w:ascii="Arial" w:hAnsi="Arial" w:cs="Arial"/>
              </w:rPr>
            </w:pPr>
            <w:r w:rsidRPr="0003039B">
              <w:rPr>
                <w:rFonts w:ascii="Arial" w:hAnsi="Arial" w:cs="Arial"/>
              </w:rPr>
              <w:t>IPC</w:t>
            </w:r>
          </w:p>
        </w:tc>
        <w:tc>
          <w:tcPr>
            <w:tcW w:w="1578" w:type="dxa"/>
          </w:tcPr>
          <w:p w14:paraId="1E78E720" w14:textId="77777777" w:rsidR="009C76AF" w:rsidRPr="0003039B" w:rsidRDefault="009C76AF" w:rsidP="002F3F0D">
            <w:pPr>
              <w:rPr>
                <w:rFonts w:ascii="Arial" w:hAnsi="Arial" w:cs="Arial"/>
              </w:rPr>
            </w:pPr>
          </w:p>
        </w:tc>
        <w:tc>
          <w:tcPr>
            <w:tcW w:w="1451" w:type="dxa"/>
          </w:tcPr>
          <w:p w14:paraId="1F477172" w14:textId="77777777" w:rsidR="009C76AF" w:rsidRPr="0003039B" w:rsidRDefault="009C76AF" w:rsidP="002F3F0D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</w:tcPr>
          <w:p w14:paraId="12D7F7F3" w14:textId="77777777" w:rsidR="009C76AF" w:rsidRPr="0003039B" w:rsidRDefault="009C76AF" w:rsidP="002F3F0D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</w:tcPr>
          <w:p w14:paraId="024FD2BA" w14:textId="77777777" w:rsidR="009C76AF" w:rsidRPr="0003039B" w:rsidRDefault="009C76AF" w:rsidP="002F3F0D">
            <w:pPr>
              <w:rPr>
                <w:rFonts w:ascii="Arial" w:hAnsi="Arial" w:cs="Arial"/>
              </w:rPr>
            </w:pPr>
          </w:p>
        </w:tc>
      </w:tr>
      <w:tr w:rsidR="009C76AF" w:rsidRPr="0003039B" w14:paraId="0D047E87" w14:textId="77777777" w:rsidTr="00EF567C">
        <w:tc>
          <w:tcPr>
            <w:tcW w:w="1878" w:type="dxa"/>
          </w:tcPr>
          <w:p w14:paraId="6966ED36" w14:textId="77777777" w:rsidR="009C76AF" w:rsidRPr="0003039B" w:rsidRDefault="009C76AF" w:rsidP="002F3F0D">
            <w:pPr>
              <w:rPr>
                <w:rFonts w:ascii="Arial" w:hAnsi="Arial" w:cs="Arial"/>
              </w:rPr>
            </w:pPr>
            <w:r w:rsidRPr="0003039B">
              <w:rPr>
                <w:rFonts w:ascii="Arial" w:hAnsi="Arial" w:cs="Arial"/>
              </w:rPr>
              <w:t>Mental Capacity Act</w:t>
            </w:r>
          </w:p>
        </w:tc>
        <w:tc>
          <w:tcPr>
            <w:tcW w:w="1578" w:type="dxa"/>
          </w:tcPr>
          <w:p w14:paraId="2CA71E04" w14:textId="77777777" w:rsidR="009C76AF" w:rsidRPr="0003039B" w:rsidRDefault="009C76AF" w:rsidP="002F3F0D">
            <w:pPr>
              <w:rPr>
                <w:rFonts w:ascii="Arial" w:hAnsi="Arial" w:cs="Arial"/>
              </w:rPr>
            </w:pPr>
          </w:p>
        </w:tc>
        <w:tc>
          <w:tcPr>
            <w:tcW w:w="1451" w:type="dxa"/>
          </w:tcPr>
          <w:p w14:paraId="22373A6D" w14:textId="77777777" w:rsidR="009C76AF" w:rsidRPr="0003039B" w:rsidRDefault="009C76AF" w:rsidP="002F3F0D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</w:tcPr>
          <w:p w14:paraId="3BC91933" w14:textId="77777777" w:rsidR="009C76AF" w:rsidRPr="0003039B" w:rsidRDefault="009C76AF" w:rsidP="002F3F0D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</w:tcPr>
          <w:p w14:paraId="2CD89CCF" w14:textId="77777777" w:rsidR="009C76AF" w:rsidRPr="0003039B" w:rsidRDefault="009C76AF" w:rsidP="002F3F0D">
            <w:pPr>
              <w:rPr>
                <w:rFonts w:ascii="Arial" w:hAnsi="Arial" w:cs="Arial"/>
              </w:rPr>
            </w:pPr>
          </w:p>
        </w:tc>
      </w:tr>
      <w:tr w:rsidR="009C76AF" w:rsidRPr="0003039B" w14:paraId="73FAABB2" w14:textId="77777777" w:rsidTr="00EF567C">
        <w:tc>
          <w:tcPr>
            <w:tcW w:w="1878" w:type="dxa"/>
          </w:tcPr>
          <w:p w14:paraId="0076C5E8" w14:textId="280295E3" w:rsidR="009C76AF" w:rsidRPr="0003039B" w:rsidRDefault="009C76AF" w:rsidP="002F3F0D">
            <w:pPr>
              <w:rPr>
                <w:rFonts w:ascii="Arial" w:hAnsi="Arial" w:cs="Arial"/>
              </w:rPr>
            </w:pPr>
            <w:r w:rsidRPr="0003039B">
              <w:rPr>
                <w:rFonts w:ascii="Arial" w:hAnsi="Arial" w:cs="Arial"/>
              </w:rPr>
              <w:t>Safeguarding</w:t>
            </w:r>
            <w:r w:rsidR="007D20E1">
              <w:rPr>
                <w:rFonts w:ascii="Arial" w:hAnsi="Arial" w:cs="Arial"/>
              </w:rPr>
              <w:t xml:space="preserve"> Level 3</w:t>
            </w:r>
          </w:p>
        </w:tc>
        <w:tc>
          <w:tcPr>
            <w:tcW w:w="1578" w:type="dxa"/>
          </w:tcPr>
          <w:p w14:paraId="679305FC" w14:textId="77777777" w:rsidR="009C76AF" w:rsidRPr="0003039B" w:rsidRDefault="009C76AF" w:rsidP="002F3F0D">
            <w:pPr>
              <w:rPr>
                <w:rFonts w:ascii="Arial" w:hAnsi="Arial" w:cs="Arial"/>
              </w:rPr>
            </w:pPr>
          </w:p>
        </w:tc>
        <w:tc>
          <w:tcPr>
            <w:tcW w:w="1451" w:type="dxa"/>
          </w:tcPr>
          <w:p w14:paraId="0E5970F0" w14:textId="77777777" w:rsidR="009C76AF" w:rsidRPr="0003039B" w:rsidRDefault="009C76AF" w:rsidP="002F3F0D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</w:tcPr>
          <w:p w14:paraId="184E64B5" w14:textId="77777777" w:rsidR="009C76AF" w:rsidRPr="0003039B" w:rsidRDefault="009C76AF" w:rsidP="002F3F0D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</w:tcPr>
          <w:p w14:paraId="127A2C1A" w14:textId="77777777" w:rsidR="009C76AF" w:rsidRPr="0003039B" w:rsidRDefault="009C76AF" w:rsidP="002F3F0D">
            <w:pPr>
              <w:rPr>
                <w:rFonts w:ascii="Arial" w:hAnsi="Arial" w:cs="Arial"/>
              </w:rPr>
            </w:pPr>
          </w:p>
        </w:tc>
      </w:tr>
      <w:tr w:rsidR="009C76AF" w:rsidRPr="0003039B" w14:paraId="40198130" w14:textId="77777777" w:rsidTr="00EF567C">
        <w:tc>
          <w:tcPr>
            <w:tcW w:w="1878" w:type="dxa"/>
          </w:tcPr>
          <w:p w14:paraId="7299CC17" w14:textId="77777777" w:rsidR="009C76AF" w:rsidRPr="0003039B" w:rsidRDefault="009C76AF" w:rsidP="002F3F0D">
            <w:pPr>
              <w:rPr>
                <w:rFonts w:ascii="Arial" w:hAnsi="Arial" w:cs="Arial"/>
              </w:rPr>
            </w:pPr>
            <w:r w:rsidRPr="0003039B">
              <w:rPr>
                <w:rFonts w:ascii="Arial" w:hAnsi="Arial" w:cs="Arial"/>
              </w:rPr>
              <w:t>Office Safety</w:t>
            </w:r>
          </w:p>
        </w:tc>
        <w:tc>
          <w:tcPr>
            <w:tcW w:w="1578" w:type="dxa"/>
          </w:tcPr>
          <w:p w14:paraId="11377516" w14:textId="77777777" w:rsidR="009C76AF" w:rsidRPr="0003039B" w:rsidRDefault="009C76AF" w:rsidP="002F3F0D">
            <w:pPr>
              <w:rPr>
                <w:rFonts w:ascii="Arial" w:hAnsi="Arial" w:cs="Arial"/>
              </w:rPr>
            </w:pPr>
          </w:p>
        </w:tc>
        <w:tc>
          <w:tcPr>
            <w:tcW w:w="1451" w:type="dxa"/>
          </w:tcPr>
          <w:p w14:paraId="179381AB" w14:textId="77777777" w:rsidR="009C76AF" w:rsidRPr="0003039B" w:rsidRDefault="009C76AF" w:rsidP="002F3F0D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</w:tcPr>
          <w:p w14:paraId="10E24B33" w14:textId="77777777" w:rsidR="009C76AF" w:rsidRPr="0003039B" w:rsidRDefault="009C76AF" w:rsidP="002F3F0D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</w:tcPr>
          <w:p w14:paraId="546BA158" w14:textId="77777777" w:rsidR="009C76AF" w:rsidRPr="0003039B" w:rsidRDefault="009C76AF" w:rsidP="002F3F0D">
            <w:pPr>
              <w:rPr>
                <w:rFonts w:ascii="Arial" w:hAnsi="Arial" w:cs="Arial"/>
              </w:rPr>
            </w:pPr>
          </w:p>
        </w:tc>
      </w:tr>
      <w:tr w:rsidR="009C76AF" w:rsidRPr="0003039B" w14:paraId="1A5016F4" w14:textId="77777777" w:rsidTr="00EF567C">
        <w:tc>
          <w:tcPr>
            <w:tcW w:w="1878" w:type="dxa"/>
          </w:tcPr>
          <w:p w14:paraId="2D7DEE92" w14:textId="77777777" w:rsidR="009C76AF" w:rsidRPr="0003039B" w:rsidRDefault="009C76AF" w:rsidP="002F3F0D">
            <w:pPr>
              <w:rPr>
                <w:rFonts w:ascii="Arial" w:hAnsi="Arial" w:cs="Arial"/>
              </w:rPr>
            </w:pPr>
            <w:r w:rsidRPr="0003039B">
              <w:rPr>
                <w:rFonts w:ascii="Arial" w:hAnsi="Arial" w:cs="Arial"/>
              </w:rPr>
              <w:t>H&amp;S Training</w:t>
            </w:r>
          </w:p>
        </w:tc>
        <w:tc>
          <w:tcPr>
            <w:tcW w:w="1578" w:type="dxa"/>
          </w:tcPr>
          <w:p w14:paraId="5336329A" w14:textId="77777777" w:rsidR="009C76AF" w:rsidRPr="0003039B" w:rsidRDefault="009C76AF" w:rsidP="002F3F0D">
            <w:pPr>
              <w:rPr>
                <w:rFonts w:ascii="Arial" w:hAnsi="Arial" w:cs="Arial"/>
              </w:rPr>
            </w:pPr>
          </w:p>
        </w:tc>
        <w:tc>
          <w:tcPr>
            <w:tcW w:w="1451" w:type="dxa"/>
          </w:tcPr>
          <w:p w14:paraId="6140166F" w14:textId="77777777" w:rsidR="009C76AF" w:rsidRPr="0003039B" w:rsidRDefault="009C76AF" w:rsidP="002F3F0D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</w:tcPr>
          <w:p w14:paraId="72A98E04" w14:textId="77777777" w:rsidR="009C76AF" w:rsidRPr="0003039B" w:rsidRDefault="009C76AF" w:rsidP="002F3F0D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</w:tcPr>
          <w:p w14:paraId="6DBA2CA8" w14:textId="77777777" w:rsidR="009C76AF" w:rsidRPr="0003039B" w:rsidRDefault="009C76AF" w:rsidP="002F3F0D">
            <w:pPr>
              <w:rPr>
                <w:rFonts w:ascii="Arial" w:hAnsi="Arial" w:cs="Arial"/>
              </w:rPr>
            </w:pPr>
          </w:p>
        </w:tc>
      </w:tr>
      <w:tr w:rsidR="009C76AF" w:rsidRPr="0003039B" w14:paraId="176564C6" w14:textId="77777777" w:rsidTr="00EF567C">
        <w:tc>
          <w:tcPr>
            <w:tcW w:w="1878" w:type="dxa"/>
          </w:tcPr>
          <w:p w14:paraId="0D8D541A" w14:textId="77777777" w:rsidR="009C76AF" w:rsidRPr="0003039B" w:rsidRDefault="009C76AF" w:rsidP="002F3F0D">
            <w:pPr>
              <w:rPr>
                <w:rFonts w:ascii="Arial" w:hAnsi="Arial" w:cs="Arial"/>
              </w:rPr>
            </w:pPr>
            <w:r w:rsidRPr="0003039B">
              <w:rPr>
                <w:rFonts w:ascii="Arial" w:hAnsi="Arial" w:cs="Arial"/>
              </w:rPr>
              <w:t>Caldicott &amp; Confidentiality</w:t>
            </w:r>
          </w:p>
        </w:tc>
        <w:tc>
          <w:tcPr>
            <w:tcW w:w="1578" w:type="dxa"/>
          </w:tcPr>
          <w:p w14:paraId="01E02B89" w14:textId="77777777" w:rsidR="009C76AF" w:rsidRPr="0003039B" w:rsidRDefault="009C76AF" w:rsidP="002F3F0D">
            <w:pPr>
              <w:rPr>
                <w:rFonts w:ascii="Arial" w:hAnsi="Arial" w:cs="Arial"/>
              </w:rPr>
            </w:pPr>
          </w:p>
        </w:tc>
        <w:tc>
          <w:tcPr>
            <w:tcW w:w="1451" w:type="dxa"/>
          </w:tcPr>
          <w:p w14:paraId="0FF2E231" w14:textId="77777777" w:rsidR="009C76AF" w:rsidRPr="0003039B" w:rsidRDefault="009C76AF" w:rsidP="002F3F0D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</w:tcPr>
          <w:p w14:paraId="73DC26D9" w14:textId="77777777" w:rsidR="009C76AF" w:rsidRPr="0003039B" w:rsidRDefault="009C76AF" w:rsidP="002F3F0D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</w:tcPr>
          <w:p w14:paraId="5FCB5AC0" w14:textId="77777777" w:rsidR="009C76AF" w:rsidRPr="0003039B" w:rsidRDefault="009C76AF" w:rsidP="002F3F0D">
            <w:pPr>
              <w:rPr>
                <w:rFonts w:ascii="Arial" w:hAnsi="Arial" w:cs="Arial"/>
              </w:rPr>
            </w:pPr>
          </w:p>
        </w:tc>
      </w:tr>
      <w:tr w:rsidR="009C76AF" w:rsidRPr="0003039B" w14:paraId="1335D789" w14:textId="77777777" w:rsidTr="00EF567C">
        <w:tc>
          <w:tcPr>
            <w:tcW w:w="1878" w:type="dxa"/>
          </w:tcPr>
          <w:p w14:paraId="27D7BE6C" w14:textId="696C4F6D" w:rsidR="009C76AF" w:rsidRPr="0003039B" w:rsidRDefault="007D20E1" w:rsidP="002F3F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Cervical Screening</w:t>
            </w:r>
          </w:p>
        </w:tc>
        <w:tc>
          <w:tcPr>
            <w:tcW w:w="1578" w:type="dxa"/>
          </w:tcPr>
          <w:p w14:paraId="1AB0FB72" w14:textId="77777777" w:rsidR="009C76AF" w:rsidRPr="0003039B" w:rsidRDefault="009C76AF" w:rsidP="002F3F0D">
            <w:pPr>
              <w:rPr>
                <w:rFonts w:ascii="Arial" w:hAnsi="Arial" w:cs="Arial"/>
              </w:rPr>
            </w:pPr>
          </w:p>
        </w:tc>
        <w:tc>
          <w:tcPr>
            <w:tcW w:w="1451" w:type="dxa"/>
          </w:tcPr>
          <w:p w14:paraId="12AAFF76" w14:textId="77777777" w:rsidR="009C76AF" w:rsidRPr="0003039B" w:rsidRDefault="009C76AF" w:rsidP="002F3F0D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</w:tcPr>
          <w:p w14:paraId="45170A70" w14:textId="77777777" w:rsidR="009C76AF" w:rsidRPr="0003039B" w:rsidRDefault="009C76AF" w:rsidP="002F3F0D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</w:tcPr>
          <w:p w14:paraId="1FF849D9" w14:textId="77777777" w:rsidR="009C76AF" w:rsidRPr="0003039B" w:rsidRDefault="009C76AF" w:rsidP="002F3F0D">
            <w:pPr>
              <w:rPr>
                <w:rFonts w:ascii="Arial" w:hAnsi="Arial" w:cs="Arial"/>
              </w:rPr>
            </w:pPr>
          </w:p>
        </w:tc>
      </w:tr>
    </w:tbl>
    <w:p w14:paraId="139A641C" w14:textId="77777777" w:rsidR="009C76AF" w:rsidRPr="0003039B" w:rsidRDefault="009C76AF" w:rsidP="009C76AF">
      <w:pPr>
        <w:rPr>
          <w:rFonts w:ascii="Arial" w:hAnsi="Arial" w:cs="Arial"/>
        </w:rPr>
      </w:pPr>
    </w:p>
    <w:p w14:paraId="587221E5" w14:textId="77777777" w:rsidR="00182759" w:rsidRDefault="00182759" w:rsidP="00044905">
      <w:pPr>
        <w:rPr>
          <w:rFonts w:ascii="Arial" w:hAnsi="Arial" w:cs="Arial"/>
          <w:b/>
          <w:lang w:val="en-US"/>
        </w:rPr>
      </w:pPr>
    </w:p>
    <w:p w14:paraId="3DF37045" w14:textId="77777777" w:rsidR="00C32BBD" w:rsidRDefault="00C32BBD" w:rsidP="00044905">
      <w:pPr>
        <w:rPr>
          <w:rFonts w:ascii="Arial" w:hAnsi="Arial" w:cs="Arial"/>
          <w:b/>
          <w:lang w:val="en-US"/>
        </w:rPr>
      </w:pPr>
    </w:p>
    <w:p w14:paraId="3F26CF5F" w14:textId="77777777" w:rsidR="00C32BBD" w:rsidRDefault="00C32BBD" w:rsidP="00044905">
      <w:pPr>
        <w:rPr>
          <w:rFonts w:ascii="Arial" w:hAnsi="Arial" w:cs="Arial"/>
          <w:b/>
          <w:lang w:val="en-US"/>
        </w:rPr>
      </w:pPr>
    </w:p>
    <w:p w14:paraId="4EEE5437" w14:textId="77777777" w:rsidR="00C32BBD" w:rsidRDefault="00C32BBD" w:rsidP="00044905">
      <w:pPr>
        <w:rPr>
          <w:rFonts w:ascii="Arial" w:hAnsi="Arial" w:cs="Arial"/>
          <w:b/>
          <w:lang w:val="en-US"/>
        </w:rPr>
      </w:pPr>
    </w:p>
    <w:p w14:paraId="2821A09E" w14:textId="77777777" w:rsidR="00C32BBD" w:rsidRDefault="00C32BBD" w:rsidP="00044905">
      <w:pPr>
        <w:rPr>
          <w:rFonts w:ascii="Arial" w:hAnsi="Arial" w:cs="Arial"/>
          <w:b/>
          <w:lang w:val="en-US"/>
        </w:rPr>
      </w:pPr>
    </w:p>
    <w:p w14:paraId="2D1B90AF" w14:textId="77777777" w:rsidR="00C32BBD" w:rsidRDefault="00C32BBD" w:rsidP="00044905">
      <w:pPr>
        <w:rPr>
          <w:rFonts w:ascii="Arial" w:hAnsi="Arial" w:cs="Arial"/>
          <w:b/>
          <w:lang w:val="en-US"/>
        </w:rPr>
      </w:pPr>
    </w:p>
    <w:p w14:paraId="158A67C3" w14:textId="77777777" w:rsidR="00C32BBD" w:rsidRDefault="00C32BBD" w:rsidP="00044905">
      <w:pPr>
        <w:rPr>
          <w:rFonts w:ascii="Arial" w:hAnsi="Arial" w:cs="Arial"/>
          <w:b/>
          <w:lang w:val="en-US"/>
        </w:rPr>
      </w:pPr>
    </w:p>
    <w:p w14:paraId="79BB63AD" w14:textId="77777777" w:rsidR="00C32BBD" w:rsidRDefault="00C32BBD" w:rsidP="00044905">
      <w:pPr>
        <w:rPr>
          <w:rFonts w:ascii="Arial" w:hAnsi="Arial" w:cs="Arial"/>
          <w:b/>
          <w:lang w:val="en-US"/>
        </w:rPr>
      </w:pPr>
    </w:p>
    <w:p w14:paraId="24EBDAC3" w14:textId="77777777" w:rsidR="00C32BBD" w:rsidRDefault="00C32BBD" w:rsidP="00044905">
      <w:pPr>
        <w:rPr>
          <w:rFonts w:ascii="Arial" w:hAnsi="Arial" w:cs="Arial"/>
          <w:b/>
          <w:lang w:val="en-US"/>
        </w:rPr>
      </w:pPr>
    </w:p>
    <w:p w14:paraId="07342882" w14:textId="77777777" w:rsidR="00C32BBD" w:rsidRDefault="00C32BBD" w:rsidP="00044905">
      <w:pPr>
        <w:rPr>
          <w:rFonts w:ascii="Arial" w:hAnsi="Arial" w:cs="Arial"/>
          <w:b/>
          <w:lang w:val="en-US"/>
        </w:rPr>
      </w:pPr>
    </w:p>
    <w:p w14:paraId="7702C982" w14:textId="77777777" w:rsidR="00C32BBD" w:rsidRDefault="00C32BBD" w:rsidP="00044905">
      <w:pPr>
        <w:rPr>
          <w:rFonts w:ascii="Arial" w:hAnsi="Arial" w:cs="Arial"/>
          <w:b/>
          <w:lang w:val="en-US"/>
        </w:rPr>
      </w:pPr>
    </w:p>
    <w:p w14:paraId="40F9689A" w14:textId="77777777" w:rsidR="00C32BBD" w:rsidRDefault="00C32BBD" w:rsidP="00044905">
      <w:pPr>
        <w:rPr>
          <w:rFonts w:ascii="Arial" w:hAnsi="Arial" w:cs="Arial"/>
          <w:b/>
          <w:lang w:val="en-US"/>
        </w:rPr>
      </w:pPr>
    </w:p>
    <w:p w14:paraId="3B2EB6D5" w14:textId="77777777" w:rsidR="00C32BBD" w:rsidRDefault="00C32BBD" w:rsidP="00044905">
      <w:pPr>
        <w:rPr>
          <w:rFonts w:ascii="Arial" w:hAnsi="Arial" w:cs="Arial"/>
          <w:b/>
          <w:lang w:val="en-US"/>
        </w:rPr>
      </w:pPr>
    </w:p>
    <w:p w14:paraId="0A28EFE2" w14:textId="77777777" w:rsidR="00C32BBD" w:rsidRDefault="00C32BBD" w:rsidP="00044905">
      <w:pPr>
        <w:rPr>
          <w:rFonts w:ascii="Arial" w:hAnsi="Arial" w:cs="Arial"/>
          <w:b/>
          <w:lang w:val="en-US"/>
        </w:rPr>
      </w:pPr>
    </w:p>
    <w:p w14:paraId="5F877728" w14:textId="77777777" w:rsidR="00C32BBD" w:rsidRDefault="00C32BBD" w:rsidP="00044905">
      <w:pPr>
        <w:rPr>
          <w:rFonts w:ascii="Arial" w:hAnsi="Arial" w:cs="Arial"/>
          <w:b/>
          <w:lang w:val="en-US"/>
        </w:rPr>
      </w:pPr>
    </w:p>
    <w:p w14:paraId="6AF3335D" w14:textId="77777777" w:rsidR="00C32BBD" w:rsidRDefault="00C32BBD" w:rsidP="00044905">
      <w:pPr>
        <w:rPr>
          <w:rFonts w:ascii="Arial" w:hAnsi="Arial" w:cs="Arial"/>
          <w:b/>
          <w:lang w:val="en-US"/>
        </w:rPr>
      </w:pPr>
    </w:p>
    <w:p w14:paraId="0F065DF7" w14:textId="77777777" w:rsidR="00C32BBD" w:rsidRDefault="00C32BBD" w:rsidP="00044905">
      <w:pPr>
        <w:rPr>
          <w:rFonts w:ascii="Arial" w:hAnsi="Arial" w:cs="Arial"/>
          <w:b/>
          <w:lang w:val="en-US"/>
        </w:rPr>
      </w:pPr>
    </w:p>
    <w:p w14:paraId="024F84DB" w14:textId="77777777" w:rsidR="00C32BBD" w:rsidRDefault="00C32BBD" w:rsidP="00044905">
      <w:pPr>
        <w:rPr>
          <w:rFonts w:ascii="Arial" w:hAnsi="Arial" w:cs="Arial"/>
          <w:b/>
          <w:lang w:val="en-US"/>
        </w:rPr>
      </w:pPr>
    </w:p>
    <w:p w14:paraId="3FA87AE8" w14:textId="77777777" w:rsidR="00C32BBD" w:rsidRDefault="00C32BBD" w:rsidP="00044905">
      <w:pPr>
        <w:rPr>
          <w:rFonts w:ascii="Arial" w:hAnsi="Arial" w:cs="Arial"/>
          <w:b/>
          <w:lang w:val="en-US"/>
        </w:rPr>
      </w:pPr>
    </w:p>
    <w:p w14:paraId="3D7FFCB6" w14:textId="77777777" w:rsidR="00C32BBD" w:rsidRDefault="00C32BBD" w:rsidP="00044905">
      <w:pPr>
        <w:rPr>
          <w:rFonts w:ascii="Arial" w:hAnsi="Arial" w:cs="Arial"/>
          <w:b/>
          <w:lang w:val="en-US"/>
        </w:rPr>
      </w:pPr>
    </w:p>
    <w:p w14:paraId="720EA835" w14:textId="77777777" w:rsidR="00C32BBD" w:rsidRDefault="00C32BBD" w:rsidP="00044905">
      <w:pPr>
        <w:rPr>
          <w:rFonts w:ascii="Arial" w:hAnsi="Arial" w:cs="Arial"/>
          <w:b/>
          <w:lang w:val="en-US"/>
        </w:rPr>
      </w:pPr>
    </w:p>
    <w:p w14:paraId="3757EE25" w14:textId="77777777" w:rsidR="00C32BBD" w:rsidRDefault="00C32BBD" w:rsidP="00044905">
      <w:pPr>
        <w:rPr>
          <w:rFonts w:ascii="Arial" w:hAnsi="Arial" w:cs="Arial"/>
          <w:b/>
          <w:lang w:val="en-US"/>
        </w:rPr>
      </w:pPr>
    </w:p>
    <w:p w14:paraId="4357C2B4" w14:textId="77777777" w:rsidR="00C32BBD" w:rsidRDefault="00C32BBD" w:rsidP="00044905">
      <w:pPr>
        <w:rPr>
          <w:rFonts w:ascii="Arial" w:hAnsi="Arial" w:cs="Arial"/>
          <w:b/>
          <w:lang w:val="en-US"/>
        </w:rPr>
      </w:pPr>
    </w:p>
    <w:p w14:paraId="18D55540" w14:textId="77777777" w:rsidR="00C32BBD" w:rsidRDefault="00C32BBD" w:rsidP="00044905">
      <w:pPr>
        <w:rPr>
          <w:rFonts w:ascii="Arial" w:hAnsi="Arial" w:cs="Arial"/>
          <w:b/>
          <w:lang w:val="en-US"/>
        </w:rPr>
      </w:pPr>
    </w:p>
    <w:p w14:paraId="4B343444" w14:textId="77777777" w:rsidR="00C32BBD" w:rsidRDefault="00C32BBD" w:rsidP="00044905">
      <w:pPr>
        <w:rPr>
          <w:rFonts w:ascii="Arial" w:hAnsi="Arial" w:cs="Arial"/>
          <w:b/>
          <w:lang w:val="en-US"/>
        </w:rPr>
      </w:pPr>
    </w:p>
    <w:p w14:paraId="2CC60180" w14:textId="77777777" w:rsidR="00C32BBD" w:rsidRDefault="00C32BBD" w:rsidP="00044905">
      <w:pPr>
        <w:rPr>
          <w:rFonts w:ascii="Arial" w:hAnsi="Arial" w:cs="Arial"/>
          <w:b/>
          <w:lang w:val="en-US"/>
        </w:rPr>
      </w:pPr>
    </w:p>
    <w:p w14:paraId="43345B73" w14:textId="77777777" w:rsidR="00C32BBD" w:rsidRDefault="00C32BBD" w:rsidP="00044905">
      <w:pPr>
        <w:rPr>
          <w:rFonts w:ascii="Arial" w:hAnsi="Arial" w:cs="Arial"/>
          <w:b/>
          <w:lang w:val="en-US"/>
        </w:rPr>
      </w:pPr>
    </w:p>
    <w:p w14:paraId="4AA51D59" w14:textId="77777777" w:rsidR="00C32BBD" w:rsidRDefault="00C32BBD" w:rsidP="00044905">
      <w:pPr>
        <w:rPr>
          <w:rFonts w:ascii="Arial" w:hAnsi="Arial" w:cs="Arial"/>
          <w:b/>
          <w:lang w:val="en-US"/>
        </w:rPr>
      </w:pPr>
    </w:p>
    <w:p w14:paraId="3B63BF9E" w14:textId="77777777" w:rsidR="00C32BBD" w:rsidRDefault="00C32BBD" w:rsidP="00044905">
      <w:pPr>
        <w:rPr>
          <w:rFonts w:ascii="Arial" w:hAnsi="Arial" w:cs="Arial"/>
          <w:b/>
          <w:lang w:val="en-US"/>
        </w:rPr>
      </w:pPr>
    </w:p>
    <w:p w14:paraId="7CBAD388" w14:textId="77777777" w:rsidR="00C32BBD" w:rsidRDefault="00C32BBD" w:rsidP="00044905">
      <w:pPr>
        <w:rPr>
          <w:rFonts w:ascii="Arial" w:hAnsi="Arial" w:cs="Arial"/>
          <w:b/>
          <w:lang w:val="en-US"/>
        </w:rPr>
      </w:pPr>
    </w:p>
    <w:p w14:paraId="0FF8B41B" w14:textId="77777777" w:rsidR="00EF567C" w:rsidRDefault="00EF567C">
      <w:pPr>
        <w:rPr>
          <w:rFonts w:ascii="Arial" w:hAnsi="Arial" w:cs="Arial"/>
          <w:b/>
          <w:bCs/>
          <w:kern w:val="32"/>
          <w:sz w:val="28"/>
          <w:szCs w:val="28"/>
        </w:rPr>
      </w:pPr>
      <w:bookmarkStart w:id="25" w:name="_Toc499882774"/>
      <w:r>
        <w:rPr>
          <w:sz w:val="28"/>
          <w:szCs w:val="28"/>
        </w:rPr>
        <w:br w:type="page"/>
      </w:r>
    </w:p>
    <w:p w14:paraId="1D443283" w14:textId="0658992B" w:rsidR="00C32BBD" w:rsidRPr="000858D5" w:rsidRDefault="00210B1C" w:rsidP="00C32BBD">
      <w:pPr>
        <w:pStyle w:val="Heading1"/>
        <w:keepLines/>
        <w:numPr>
          <w:ilvl w:val="0"/>
          <w:numId w:val="0"/>
        </w:numPr>
        <w:pBdr>
          <w:bottom w:val="single" w:sz="4" w:space="1" w:color="595959" w:themeColor="text1" w:themeTint="A6"/>
        </w:pBdr>
        <w:spacing w:before="360" w:after="160" w:line="259" w:lineRule="auto"/>
        <w:ind w:left="432" w:hanging="432"/>
        <w:rPr>
          <w:sz w:val="28"/>
          <w:szCs w:val="28"/>
        </w:rPr>
      </w:pPr>
      <w:r>
        <w:rPr>
          <w:sz w:val="28"/>
          <w:szCs w:val="28"/>
        </w:rPr>
        <w:lastRenderedPageBreak/>
        <w:t>Annex D – Nursing staff induction s</w:t>
      </w:r>
      <w:r w:rsidR="00C32BBD">
        <w:rPr>
          <w:sz w:val="28"/>
          <w:szCs w:val="28"/>
        </w:rPr>
        <w:t>pecifics</w:t>
      </w:r>
      <w:bookmarkEnd w:id="25"/>
    </w:p>
    <w:p w14:paraId="3DBE9556" w14:textId="77777777" w:rsidR="00C32BBD" w:rsidRPr="0003039B" w:rsidRDefault="00C32BBD" w:rsidP="00044905">
      <w:pPr>
        <w:rPr>
          <w:rFonts w:ascii="Arial" w:hAnsi="Arial" w:cs="Arial"/>
          <w:b/>
          <w:lang w:val="en-U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2"/>
        <w:gridCol w:w="1353"/>
        <w:gridCol w:w="1536"/>
        <w:gridCol w:w="2797"/>
      </w:tblGrid>
      <w:tr w:rsidR="00C32BBD" w:rsidRPr="0003039B" w14:paraId="7F169300" w14:textId="77777777" w:rsidTr="002F3F0D">
        <w:trPr>
          <w:trHeight w:val="500"/>
        </w:trPr>
        <w:tc>
          <w:tcPr>
            <w:tcW w:w="4142" w:type="dxa"/>
            <w:shd w:val="clear" w:color="auto" w:fill="CCCCCC"/>
            <w:vAlign w:val="center"/>
          </w:tcPr>
          <w:p w14:paraId="55953B54" w14:textId="77777777" w:rsidR="00C32BBD" w:rsidRPr="0003039B" w:rsidRDefault="00C32BBD" w:rsidP="002F3F0D">
            <w:pPr>
              <w:jc w:val="center"/>
              <w:rPr>
                <w:rFonts w:ascii="Arial" w:hAnsi="Arial" w:cs="Arial"/>
                <w:b/>
                <w:bCs/>
              </w:rPr>
            </w:pPr>
            <w:r w:rsidRPr="0003039B">
              <w:rPr>
                <w:rFonts w:ascii="Arial" w:hAnsi="Arial" w:cs="Arial"/>
                <w:b/>
                <w:bCs/>
              </w:rPr>
              <w:t>CRITERIA</w:t>
            </w:r>
          </w:p>
        </w:tc>
        <w:tc>
          <w:tcPr>
            <w:tcW w:w="1353" w:type="dxa"/>
            <w:shd w:val="clear" w:color="auto" w:fill="CCCCCC"/>
            <w:vAlign w:val="center"/>
          </w:tcPr>
          <w:p w14:paraId="5911EECA" w14:textId="77777777" w:rsidR="00C32BBD" w:rsidRPr="0003039B" w:rsidRDefault="00C32BBD" w:rsidP="002F3F0D">
            <w:pPr>
              <w:jc w:val="center"/>
              <w:rPr>
                <w:rFonts w:ascii="Arial" w:hAnsi="Arial" w:cs="Arial"/>
                <w:b/>
                <w:bCs/>
              </w:rPr>
            </w:pPr>
            <w:r w:rsidRPr="0003039B">
              <w:rPr>
                <w:rFonts w:ascii="Arial" w:hAnsi="Arial" w:cs="Arial"/>
                <w:b/>
                <w:bCs/>
              </w:rPr>
              <w:t>DATE</w:t>
            </w:r>
          </w:p>
          <w:p w14:paraId="20029D17" w14:textId="77777777" w:rsidR="00C32BBD" w:rsidRPr="0003039B" w:rsidRDefault="00C32BBD" w:rsidP="002F3F0D">
            <w:pPr>
              <w:jc w:val="center"/>
              <w:rPr>
                <w:rFonts w:ascii="Arial" w:hAnsi="Arial" w:cs="Arial"/>
                <w:b/>
                <w:bCs/>
              </w:rPr>
            </w:pPr>
            <w:r w:rsidRPr="0003039B">
              <w:rPr>
                <w:rFonts w:ascii="Arial" w:hAnsi="Arial" w:cs="Arial"/>
                <w:b/>
                <w:bCs/>
              </w:rPr>
              <w:t>ACHIEVED</w:t>
            </w:r>
          </w:p>
        </w:tc>
        <w:tc>
          <w:tcPr>
            <w:tcW w:w="1536" w:type="dxa"/>
            <w:shd w:val="clear" w:color="auto" w:fill="CCCCCC"/>
            <w:vAlign w:val="center"/>
          </w:tcPr>
          <w:p w14:paraId="1F514FCD" w14:textId="77777777" w:rsidR="00C32BBD" w:rsidRPr="0003039B" w:rsidRDefault="00C32BBD" w:rsidP="002F3F0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INCUMBENT SIGNATURE</w:t>
            </w:r>
          </w:p>
        </w:tc>
        <w:tc>
          <w:tcPr>
            <w:tcW w:w="2797" w:type="dxa"/>
            <w:shd w:val="clear" w:color="auto" w:fill="CCCCCC"/>
            <w:vAlign w:val="center"/>
          </w:tcPr>
          <w:p w14:paraId="0D6F3A27" w14:textId="77777777" w:rsidR="00C32BBD" w:rsidRPr="0003039B" w:rsidRDefault="00C32BBD" w:rsidP="002F3F0D">
            <w:pPr>
              <w:jc w:val="center"/>
              <w:rPr>
                <w:rFonts w:ascii="Arial" w:hAnsi="Arial" w:cs="Arial"/>
                <w:b/>
                <w:bCs/>
              </w:rPr>
            </w:pPr>
            <w:r w:rsidRPr="0003039B">
              <w:rPr>
                <w:rFonts w:ascii="Arial" w:hAnsi="Arial" w:cs="Arial"/>
                <w:b/>
                <w:bCs/>
              </w:rPr>
              <w:t>COMMENTS</w:t>
            </w:r>
          </w:p>
        </w:tc>
      </w:tr>
      <w:tr w:rsidR="00C32BBD" w:rsidRPr="0003039B" w14:paraId="6DA27182" w14:textId="77777777" w:rsidTr="002F3F0D">
        <w:trPr>
          <w:trHeight w:val="500"/>
        </w:trPr>
        <w:tc>
          <w:tcPr>
            <w:tcW w:w="4142" w:type="dxa"/>
            <w:shd w:val="clear" w:color="auto" w:fill="auto"/>
            <w:vAlign w:val="center"/>
          </w:tcPr>
          <w:p w14:paraId="201266FB" w14:textId="30C02BE9" w:rsidR="00C32BBD" w:rsidRPr="0003039B" w:rsidRDefault="00C32BBD" w:rsidP="002F3F0D">
            <w:pPr>
              <w:rPr>
                <w:rFonts w:ascii="Arial" w:hAnsi="Arial" w:cs="Arial"/>
                <w:b/>
                <w:bCs/>
                <w:caps/>
              </w:rPr>
            </w:pPr>
            <w:r>
              <w:rPr>
                <w:rFonts w:ascii="Arial" w:hAnsi="Arial" w:cs="Arial"/>
                <w:b/>
                <w:bCs/>
                <w:caps/>
              </w:rPr>
              <w:t xml:space="preserve">Personnel </w:t>
            </w:r>
          </w:p>
          <w:p w14:paraId="210A0D53" w14:textId="2B30DA6E" w:rsidR="00C32BBD" w:rsidRDefault="000F7465" w:rsidP="002F3F0D">
            <w:pPr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Line management r</w:t>
            </w:r>
            <w:r w:rsidR="00C32BBD">
              <w:rPr>
                <w:rFonts w:ascii="Arial" w:hAnsi="Arial" w:cs="Arial"/>
              </w:rPr>
              <w:t>esponsibilities</w:t>
            </w:r>
          </w:p>
          <w:p w14:paraId="7D0567F2" w14:textId="50D43C9D" w:rsidR="00C32BBD" w:rsidRPr="0003039B" w:rsidRDefault="000F7465" w:rsidP="002F3F0D">
            <w:pPr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NMC r</w:t>
            </w:r>
            <w:r w:rsidR="00C32BBD">
              <w:rPr>
                <w:rFonts w:ascii="Arial" w:hAnsi="Arial" w:cs="Arial"/>
              </w:rPr>
              <w:t xml:space="preserve">egistration </w:t>
            </w:r>
          </w:p>
          <w:p w14:paraId="5371BB07" w14:textId="0EC2BDD7" w:rsidR="00C32BBD" w:rsidRDefault="000F7465" w:rsidP="002F3F0D">
            <w:pPr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Appraisal &amp; r</w:t>
            </w:r>
            <w:r w:rsidR="00C32BBD">
              <w:rPr>
                <w:rFonts w:ascii="Arial" w:hAnsi="Arial" w:cs="Arial"/>
              </w:rPr>
              <w:t>evalidation</w:t>
            </w:r>
          </w:p>
          <w:p w14:paraId="38F21D65" w14:textId="77777777" w:rsidR="00C32BBD" w:rsidRDefault="00C32BBD" w:rsidP="002F3F0D">
            <w:pPr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Mentorship</w:t>
            </w:r>
          </w:p>
          <w:p w14:paraId="3B5E6E74" w14:textId="60AFF22A" w:rsidR="00C32BBD" w:rsidRDefault="000F7465" w:rsidP="002F3F0D">
            <w:pPr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Clinical s</w:t>
            </w:r>
            <w:r w:rsidR="00C32BBD">
              <w:rPr>
                <w:rFonts w:ascii="Arial" w:hAnsi="Arial" w:cs="Arial"/>
              </w:rPr>
              <w:t>upervision</w:t>
            </w:r>
          </w:p>
          <w:p w14:paraId="4D20EF28" w14:textId="58396DA2" w:rsidR="00C32BBD" w:rsidRDefault="000F7465" w:rsidP="002F3F0D">
            <w:pPr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Continuing professional d</w:t>
            </w:r>
            <w:r w:rsidR="00C32BBD">
              <w:rPr>
                <w:rFonts w:ascii="Arial" w:hAnsi="Arial" w:cs="Arial"/>
              </w:rPr>
              <w:t>evelopment</w:t>
            </w:r>
          </w:p>
          <w:p w14:paraId="0383B5CA" w14:textId="04316D58" w:rsidR="00C32BBD" w:rsidRDefault="000F7465" w:rsidP="002F3F0D">
            <w:pPr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Occupational h</w:t>
            </w:r>
            <w:r w:rsidR="00C32BBD">
              <w:rPr>
                <w:rFonts w:ascii="Arial" w:hAnsi="Arial" w:cs="Arial"/>
              </w:rPr>
              <w:t>ealth</w:t>
            </w:r>
          </w:p>
          <w:p w14:paraId="435E58A4" w14:textId="2FA79AE6" w:rsidR="00C32BBD" w:rsidRPr="004E0DAA" w:rsidRDefault="00C32BBD" w:rsidP="00EF567C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14:paraId="157B608D" w14:textId="77777777" w:rsidR="00C32BBD" w:rsidRPr="0003039B" w:rsidRDefault="00C32BBD" w:rsidP="002F3F0D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14:paraId="3933B3F3" w14:textId="77777777" w:rsidR="00C32BBD" w:rsidRPr="0003039B" w:rsidRDefault="00C32BBD" w:rsidP="002F3F0D">
            <w:pPr>
              <w:rPr>
                <w:rFonts w:ascii="Arial" w:hAnsi="Arial" w:cs="Arial"/>
              </w:rPr>
            </w:pPr>
          </w:p>
        </w:tc>
        <w:tc>
          <w:tcPr>
            <w:tcW w:w="2797" w:type="dxa"/>
            <w:shd w:val="clear" w:color="auto" w:fill="auto"/>
            <w:vAlign w:val="center"/>
          </w:tcPr>
          <w:p w14:paraId="0F8B49FF" w14:textId="77777777" w:rsidR="00C32BBD" w:rsidRPr="0003039B" w:rsidRDefault="00C32BBD" w:rsidP="002F3F0D">
            <w:pPr>
              <w:rPr>
                <w:rFonts w:ascii="Arial" w:hAnsi="Arial" w:cs="Arial"/>
              </w:rPr>
            </w:pPr>
          </w:p>
        </w:tc>
      </w:tr>
      <w:tr w:rsidR="00C32BBD" w:rsidRPr="0003039B" w14:paraId="14CE5781" w14:textId="77777777" w:rsidTr="002F3F0D">
        <w:trPr>
          <w:trHeight w:val="500"/>
        </w:trPr>
        <w:tc>
          <w:tcPr>
            <w:tcW w:w="4142" w:type="dxa"/>
            <w:shd w:val="clear" w:color="auto" w:fill="auto"/>
            <w:vAlign w:val="center"/>
          </w:tcPr>
          <w:p w14:paraId="0BE97912" w14:textId="77777777" w:rsidR="00C32BBD" w:rsidRDefault="00C32BBD" w:rsidP="002F3F0D">
            <w:pPr>
              <w:rPr>
                <w:rFonts w:ascii="Arial" w:hAnsi="Arial" w:cs="Arial"/>
                <w:b/>
                <w:bCs/>
                <w:caps/>
              </w:rPr>
            </w:pPr>
            <w:r>
              <w:rPr>
                <w:rFonts w:ascii="Arial" w:hAnsi="Arial" w:cs="Arial"/>
                <w:b/>
                <w:bCs/>
                <w:caps/>
              </w:rPr>
              <w:t>lead roles</w:t>
            </w:r>
          </w:p>
          <w:p w14:paraId="16D6704C" w14:textId="77777777" w:rsidR="00C32BBD" w:rsidRDefault="00C32BBD" w:rsidP="002F3F0D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bCs/>
              </w:rPr>
            </w:pPr>
            <w:r w:rsidRPr="00FB5338">
              <w:rPr>
                <w:rFonts w:ascii="Arial" w:hAnsi="Arial" w:cs="Arial"/>
                <w:bCs/>
              </w:rPr>
              <w:t>QOF</w:t>
            </w:r>
          </w:p>
          <w:p w14:paraId="3B9ED566" w14:textId="2D53FDF6" w:rsidR="00C32BBD" w:rsidRPr="00FB5338" w:rsidRDefault="000F7465" w:rsidP="002F3F0D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Chronic disease m</w:t>
            </w:r>
            <w:r w:rsidR="00C32BBD">
              <w:rPr>
                <w:rFonts w:ascii="Arial" w:hAnsi="Arial" w:cs="Arial"/>
                <w:bCs/>
              </w:rPr>
              <w:t>anagement</w:t>
            </w:r>
          </w:p>
          <w:p w14:paraId="576D6FF6" w14:textId="7D0D7B33" w:rsidR="00C32BBD" w:rsidRPr="00FB5338" w:rsidRDefault="00C32BBD" w:rsidP="00EF567C">
            <w:pPr>
              <w:pStyle w:val="ListParagraph"/>
              <w:ind w:left="360"/>
              <w:rPr>
                <w:rFonts w:ascii="Arial" w:hAnsi="Arial" w:cs="Arial"/>
                <w:b/>
                <w:bCs/>
                <w:caps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14:paraId="1C6D1C44" w14:textId="77777777" w:rsidR="00C32BBD" w:rsidRPr="0003039B" w:rsidRDefault="00C32BBD" w:rsidP="002F3F0D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14:paraId="20E225C3" w14:textId="77777777" w:rsidR="00C32BBD" w:rsidRPr="0003039B" w:rsidRDefault="00C32BBD" w:rsidP="002F3F0D">
            <w:pPr>
              <w:rPr>
                <w:rFonts w:ascii="Arial" w:hAnsi="Arial" w:cs="Arial"/>
              </w:rPr>
            </w:pPr>
          </w:p>
        </w:tc>
        <w:tc>
          <w:tcPr>
            <w:tcW w:w="2797" w:type="dxa"/>
            <w:shd w:val="clear" w:color="auto" w:fill="auto"/>
            <w:vAlign w:val="center"/>
          </w:tcPr>
          <w:p w14:paraId="1ECF6124" w14:textId="77777777" w:rsidR="00C32BBD" w:rsidRPr="0003039B" w:rsidRDefault="00C32BBD" w:rsidP="002F3F0D">
            <w:pPr>
              <w:rPr>
                <w:rFonts w:ascii="Arial" w:hAnsi="Arial" w:cs="Arial"/>
              </w:rPr>
            </w:pPr>
          </w:p>
        </w:tc>
      </w:tr>
      <w:tr w:rsidR="00C32BBD" w:rsidRPr="0003039B" w14:paraId="1E714BCD" w14:textId="77777777" w:rsidTr="002F3F0D">
        <w:trPr>
          <w:trHeight w:val="494"/>
        </w:trPr>
        <w:tc>
          <w:tcPr>
            <w:tcW w:w="4142" w:type="dxa"/>
            <w:shd w:val="clear" w:color="auto" w:fill="auto"/>
            <w:vAlign w:val="center"/>
          </w:tcPr>
          <w:p w14:paraId="4AFFB6E5" w14:textId="12BC8A68" w:rsidR="00C32BBD" w:rsidRDefault="00C32BBD" w:rsidP="002F3F0D">
            <w:pPr>
              <w:rPr>
                <w:rFonts w:ascii="Arial" w:hAnsi="Arial" w:cs="Arial"/>
                <w:b/>
                <w:bCs/>
                <w:caps/>
              </w:rPr>
            </w:pPr>
            <w:r>
              <w:rPr>
                <w:rFonts w:ascii="Arial" w:hAnsi="Arial" w:cs="Arial"/>
                <w:b/>
                <w:bCs/>
                <w:caps/>
              </w:rPr>
              <w:t xml:space="preserve">CLINICAL </w:t>
            </w:r>
          </w:p>
          <w:p w14:paraId="4F185086" w14:textId="3767B9FF" w:rsidR="00C32BBD" w:rsidRDefault="000F7465" w:rsidP="002F3F0D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Consulting r</w:t>
            </w:r>
            <w:r w:rsidR="00C32BBD">
              <w:rPr>
                <w:rFonts w:ascii="Arial" w:hAnsi="Arial" w:cs="Arial"/>
                <w:bCs/>
              </w:rPr>
              <w:t>oom</w:t>
            </w:r>
          </w:p>
          <w:p w14:paraId="72D5FCA5" w14:textId="5B869A4A" w:rsidR="00C32BBD" w:rsidRDefault="000F7465" w:rsidP="002F3F0D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IT s</w:t>
            </w:r>
            <w:r w:rsidR="00C32BBD" w:rsidRPr="007D20E1">
              <w:rPr>
                <w:rFonts w:ascii="Arial" w:hAnsi="Arial" w:cs="Arial"/>
                <w:bCs/>
              </w:rPr>
              <w:t xml:space="preserve">ystem </w:t>
            </w:r>
            <w:r w:rsidR="00C32BBD">
              <w:rPr>
                <w:rFonts w:ascii="Arial" w:hAnsi="Arial" w:cs="Arial"/>
                <w:bCs/>
              </w:rPr>
              <w:t>(tutorial if necessary)</w:t>
            </w:r>
          </w:p>
          <w:p w14:paraId="164A2939" w14:textId="4747514B" w:rsidR="00C32BBD" w:rsidRDefault="000F7465" w:rsidP="002F3F0D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Clinical g</w:t>
            </w:r>
            <w:r w:rsidR="00C32BBD">
              <w:rPr>
                <w:rFonts w:ascii="Arial" w:hAnsi="Arial" w:cs="Arial"/>
                <w:bCs/>
              </w:rPr>
              <w:t xml:space="preserve">overnance </w:t>
            </w:r>
          </w:p>
          <w:p w14:paraId="361C3D1C" w14:textId="77777777" w:rsidR="00C32BBD" w:rsidRDefault="00C32BBD" w:rsidP="002F3F0D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Internal referral</w:t>
            </w:r>
          </w:p>
          <w:p w14:paraId="746126FF" w14:textId="77777777" w:rsidR="00C32BBD" w:rsidRDefault="00C32BBD" w:rsidP="002F3F0D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External referral</w:t>
            </w:r>
          </w:p>
          <w:p w14:paraId="4E21FDF2" w14:textId="77777777" w:rsidR="00C32BBD" w:rsidRDefault="00C32BBD" w:rsidP="002F3F0D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Escalation of safeguarding issues</w:t>
            </w:r>
          </w:p>
          <w:p w14:paraId="091809C1" w14:textId="1465AFE2" w:rsidR="00C32BBD" w:rsidRDefault="000F7465" w:rsidP="002F3F0D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Child p</w:t>
            </w:r>
            <w:r w:rsidR="00C32BBD">
              <w:rPr>
                <w:rFonts w:ascii="Arial" w:hAnsi="Arial" w:cs="Arial"/>
                <w:bCs/>
              </w:rPr>
              <w:t>rotection</w:t>
            </w:r>
          </w:p>
          <w:p w14:paraId="7A3AE69C" w14:textId="7AFF00A5" w:rsidR="00C32BBD" w:rsidRPr="0003039B" w:rsidRDefault="00C32BBD" w:rsidP="002F3F0D">
            <w:pPr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Pathology (</w:t>
            </w:r>
            <w:r w:rsidR="000F7465">
              <w:rPr>
                <w:rFonts w:ascii="Arial" w:hAnsi="Arial" w:cs="Arial"/>
              </w:rPr>
              <w:t>requesting tests</w:t>
            </w:r>
            <w:r>
              <w:rPr>
                <w:rFonts w:ascii="Arial" w:hAnsi="Arial" w:cs="Arial"/>
              </w:rPr>
              <w:t xml:space="preserve"> &amp; results)</w:t>
            </w:r>
          </w:p>
          <w:p w14:paraId="40ADE309" w14:textId="23C8AF0E" w:rsidR="00C32BBD" w:rsidRDefault="00C32BBD" w:rsidP="002F3F0D">
            <w:pPr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03039B">
              <w:rPr>
                <w:rFonts w:ascii="Arial" w:hAnsi="Arial" w:cs="Arial"/>
              </w:rPr>
              <w:t>Prescribing (inc</w:t>
            </w:r>
            <w:r w:rsidR="000F7465">
              <w:rPr>
                <w:rFonts w:ascii="Arial" w:hAnsi="Arial" w:cs="Arial"/>
              </w:rPr>
              <w:t>.</w:t>
            </w:r>
            <w:r w:rsidRPr="0003039B">
              <w:rPr>
                <w:rFonts w:ascii="Arial" w:hAnsi="Arial" w:cs="Arial"/>
              </w:rPr>
              <w:t xml:space="preserve"> repeat process)</w:t>
            </w:r>
          </w:p>
          <w:p w14:paraId="216ACC3B" w14:textId="1929ADBB" w:rsidR="00C32BBD" w:rsidRPr="0003039B" w:rsidRDefault="00C32BBD" w:rsidP="002F3F0D">
            <w:pPr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PGDs</w:t>
            </w:r>
          </w:p>
          <w:p w14:paraId="69EBAD8E" w14:textId="092CD235" w:rsidR="00C32BBD" w:rsidRPr="0003039B" w:rsidRDefault="000F7465" w:rsidP="002F3F0D">
            <w:pPr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Local s</w:t>
            </w:r>
            <w:r w:rsidR="00C32BBD" w:rsidRPr="0003039B">
              <w:rPr>
                <w:rFonts w:ascii="Arial" w:hAnsi="Arial" w:cs="Arial"/>
              </w:rPr>
              <w:t>ervices</w:t>
            </w:r>
          </w:p>
          <w:p w14:paraId="116DFFE6" w14:textId="0191DBCD" w:rsidR="00C32BBD" w:rsidRDefault="000F7465" w:rsidP="002F3F0D">
            <w:pPr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Enhanced s</w:t>
            </w:r>
            <w:r w:rsidR="00C32BBD" w:rsidRPr="0003039B">
              <w:rPr>
                <w:rFonts w:ascii="Arial" w:hAnsi="Arial" w:cs="Arial"/>
              </w:rPr>
              <w:t xml:space="preserve">ervices </w:t>
            </w:r>
          </w:p>
          <w:p w14:paraId="43FECFD4" w14:textId="646DCE1A" w:rsidR="00C32BBD" w:rsidRDefault="000F7465" w:rsidP="002F3F0D">
            <w:pPr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Supporting minor s</w:t>
            </w:r>
            <w:r w:rsidR="00C32BBD">
              <w:rPr>
                <w:rFonts w:ascii="Arial" w:hAnsi="Arial" w:cs="Arial"/>
              </w:rPr>
              <w:t>urgery</w:t>
            </w:r>
          </w:p>
          <w:p w14:paraId="2177D77A" w14:textId="77777777" w:rsidR="00C32BBD" w:rsidRDefault="00C32BBD" w:rsidP="002F3F0D">
            <w:pPr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Clinics (list &amp; frequency)</w:t>
            </w:r>
          </w:p>
          <w:p w14:paraId="0D922689" w14:textId="77777777" w:rsidR="00C32BBD" w:rsidRPr="00695BA9" w:rsidRDefault="00C32BBD" w:rsidP="002F3F0D">
            <w:pPr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Home visits</w:t>
            </w:r>
          </w:p>
          <w:p w14:paraId="3ADD06A0" w14:textId="76FC3E3E" w:rsidR="00C32BBD" w:rsidRDefault="000F7465" w:rsidP="002F3F0D">
            <w:pPr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Cervical s</w:t>
            </w:r>
            <w:r w:rsidR="00C32BBD">
              <w:rPr>
                <w:rFonts w:ascii="Arial" w:hAnsi="Arial" w:cs="Arial"/>
              </w:rPr>
              <w:t>creening</w:t>
            </w:r>
          </w:p>
          <w:p w14:paraId="088F089B" w14:textId="77777777" w:rsidR="00C32BBD" w:rsidRDefault="00C32BBD" w:rsidP="002F3F0D">
            <w:pPr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Contraception</w:t>
            </w:r>
          </w:p>
          <w:p w14:paraId="17365F33" w14:textId="408BE1F8" w:rsidR="00C32BBD" w:rsidRDefault="000F7465" w:rsidP="002F3F0D">
            <w:pPr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Ear c</w:t>
            </w:r>
            <w:r w:rsidR="005433A6">
              <w:rPr>
                <w:rFonts w:ascii="Arial" w:hAnsi="Arial" w:cs="Arial"/>
              </w:rPr>
              <w:t>are</w:t>
            </w:r>
          </w:p>
          <w:p w14:paraId="1BAC1AAB" w14:textId="77777777" w:rsidR="005433A6" w:rsidRDefault="005433A6" w:rsidP="002F3F0D">
            <w:pPr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Immunisations</w:t>
            </w:r>
          </w:p>
          <w:p w14:paraId="56B345A7" w14:textId="5168B817" w:rsidR="005433A6" w:rsidRPr="00FB6753" w:rsidRDefault="005433A6" w:rsidP="005433A6">
            <w:pPr>
              <w:numPr>
                <w:ilvl w:val="0"/>
                <w:numId w:val="27"/>
              </w:numPr>
              <w:rPr>
                <w:rFonts w:ascii="Arial" w:hAnsi="Arial" w:cs="Arial"/>
                <w:lang w:val="fr-FR"/>
              </w:rPr>
            </w:pPr>
            <w:proofErr w:type="spellStart"/>
            <w:r w:rsidRPr="00FB6753">
              <w:rPr>
                <w:rFonts w:ascii="Arial" w:hAnsi="Arial" w:cs="Arial"/>
                <w:lang w:val="fr-FR"/>
              </w:rPr>
              <w:t>Chronic</w:t>
            </w:r>
            <w:proofErr w:type="spellEnd"/>
            <w:r w:rsidRPr="00FB6753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FB6753">
              <w:rPr>
                <w:rFonts w:ascii="Arial" w:hAnsi="Arial" w:cs="Arial"/>
                <w:lang w:val="fr-FR"/>
              </w:rPr>
              <w:t>diseases</w:t>
            </w:r>
            <w:proofErr w:type="spellEnd"/>
            <w:r w:rsidRPr="00FB6753">
              <w:rPr>
                <w:rFonts w:ascii="Arial" w:hAnsi="Arial" w:cs="Arial"/>
                <w:lang w:val="fr-FR"/>
              </w:rPr>
              <w:t xml:space="preserve"> – </w:t>
            </w:r>
            <w:proofErr w:type="spellStart"/>
            <w:r w:rsidRPr="00FB6753">
              <w:rPr>
                <w:rFonts w:ascii="Arial" w:hAnsi="Arial" w:cs="Arial"/>
                <w:lang w:val="fr-FR"/>
              </w:rPr>
              <w:t>asthma</w:t>
            </w:r>
            <w:proofErr w:type="spellEnd"/>
            <w:r w:rsidRPr="00FB6753">
              <w:rPr>
                <w:rFonts w:ascii="Arial" w:hAnsi="Arial" w:cs="Arial"/>
                <w:lang w:val="fr-FR"/>
              </w:rPr>
              <w:t xml:space="preserve">, COPD, </w:t>
            </w:r>
            <w:proofErr w:type="spellStart"/>
            <w:r w:rsidRPr="00FB6753">
              <w:rPr>
                <w:rFonts w:ascii="Arial" w:hAnsi="Arial" w:cs="Arial"/>
                <w:lang w:val="fr-FR"/>
              </w:rPr>
              <w:t>diabetes</w:t>
            </w:r>
            <w:proofErr w:type="spellEnd"/>
            <w:r w:rsidRPr="00FB6753">
              <w:rPr>
                <w:rFonts w:ascii="Arial" w:hAnsi="Arial" w:cs="Arial"/>
                <w:lang w:val="fr-FR"/>
              </w:rPr>
              <w:t>, CKD</w:t>
            </w:r>
            <w:r w:rsidR="000F7465" w:rsidRPr="00FB6753">
              <w:rPr>
                <w:rFonts w:ascii="Arial" w:hAnsi="Arial" w:cs="Arial"/>
                <w:lang w:val="fr-FR"/>
              </w:rPr>
              <w:t>,</w:t>
            </w:r>
            <w:r w:rsidRPr="00FB6753">
              <w:rPr>
                <w:rFonts w:ascii="Arial" w:hAnsi="Arial" w:cs="Arial"/>
                <w:lang w:val="fr-FR"/>
              </w:rPr>
              <w:t xml:space="preserve"> etc.</w:t>
            </w:r>
          </w:p>
          <w:p w14:paraId="6C3819E8" w14:textId="77777777" w:rsidR="005433A6" w:rsidRDefault="005433A6" w:rsidP="005433A6">
            <w:pPr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Spirometry</w:t>
            </w:r>
          </w:p>
          <w:p w14:paraId="197D198B" w14:textId="77C3C057" w:rsidR="005433A6" w:rsidRDefault="000F7465" w:rsidP="005433A6">
            <w:pPr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Sexual h</w:t>
            </w:r>
            <w:r w:rsidR="005433A6">
              <w:rPr>
                <w:rFonts w:ascii="Arial" w:hAnsi="Arial" w:cs="Arial"/>
              </w:rPr>
              <w:t>ealth</w:t>
            </w:r>
          </w:p>
          <w:p w14:paraId="7562B646" w14:textId="306D5D3B" w:rsidR="005433A6" w:rsidRDefault="000F7465" w:rsidP="005433A6">
            <w:pPr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Travel h</w:t>
            </w:r>
            <w:r w:rsidR="005433A6">
              <w:rPr>
                <w:rFonts w:ascii="Arial" w:hAnsi="Arial" w:cs="Arial"/>
              </w:rPr>
              <w:t>ealth</w:t>
            </w:r>
          </w:p>
          <w:p w14:paraId="42B5F7A3" w14:textId="54A808CB" w:rsidR="005433A6" w:rsidRDefault="000F7465" w:rsidP="005433A6">
            <w:pPr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Wound c</w:t>
            </w:r>
            <w:r w:rsidR="005433A6">
              <w:rPr>
                <w:rFonts w:ascii="Arial" w:hAnsi="Arial" w:cs="Arial"/>
              </w:rPr>
              <w:t>are</w:t>
            </w:r>
          </w:p>
          <w:p w14:paraId="7E6F6682" w14:textId="1E77B055" w:rsidR="005433A6" w:rsidRPr="005433A6" w:rsidRDefault="000F7465" w:rsidP="005433A6">
            <w:pPr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Ulcer c</w:t>
            </w:r>
            <w:r w:rsidR="005433A6">
              <w:rPr>
                <w:rFonts w:ascii="Arial" w:hAnsi="Arial" w:cs="Arial"/>
              </w:rPr>
              <w:t>are &amp; compression bandaging</w:t>
            </w:r>
          </w:p>
          <w:p w14:paraId="4C53EC16" w14:textId="77777777" w:rsidR="00C32BBD" w:rsidRDefault="00C32BBD" w:rsidP="002F3F0D">
            <w:pPr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Useful contact information</w:t>
            </w:r>
          </w:p>
          <w:p w14:paraId="4A94D82A" w14:textId="1DB736CE" w:rsidR="00C32BBD" w:rsidRDefault="000F7465" w:rsidP="002F3F0D">
            <w:pPr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Training (i</w:t>
            </w:r>
            <w:r w:rsidR="00C32BBD">
              <w:rPr>
                <w:rFonts w:ascii="Arial" w:hAnsi="Arial" w:cs="Arial"/>
              </w:rPr>
              <w:t xml:space="preserve">nternal &amp; </w:t>
            </w:r>
            <w:r>
              <w:rPr>
                <w:rFonts w:ascii="Arial" w:hAnsi="Arial" w:cs="Arial"/>
              </w:rPr>
              <w:t>e</w:t>
            </w:r>
            <w:r w:rsidR="00C32BBD">
              <w:rPr>
                <w:rFonts w:ascii="Arial" w:hAnsi="Arial" w:cs="Arial"/>
              </w:rPr>
              <w:t>xternal)</w:t>
            </w:r>
          </w:p>
          <w:p w14:paraId="109EA29B" w14:textId="5CAA559B" w:rsidR="00C32BBD" w:rsidRPr="00491BCD" w:rsidRDefault="00C32BBD" w:rsidP="00491BCD">
            <w:pPr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Communication</w:t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30D0D9FE" w14:textId="77777777" w:rsidR="00C32BBD" w:rsidRPr="0003039B" w:rsidRDefault="00C32BBD" w:rsidP="002F3F0D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14:paraId="5747BC44" w14:textId="77777777" w:rsidR="00C32BBD" w:rsidRPr="0003039B" w:rsidRDefault="00C32BBD" w:rsidP="002F3F0D">
            <w:pPr>
              <w:rPr>
                <w:rFonts w:ascii="Arial" w:hAnsi="Arial" w:cs="Arial"/>
              </w:rPr>
            </w:pPr>
          </w:p>
        </w:tc>
        <w:tc>
          <w:tcPr>
            <w:tcW w:w="2797" w:type="dxa"/>
            <w:shd w:val="clear" w:color="auto" w:fill="auto"/>
            <w:vAlign w:val="center"/>
          </w:tcPr>
          <w:p w14:paraId="760E521E" w14:textId="77777777" w:rsidR="00C32BBD" w:rsidRPr="0003039B" w:rsidRDefault="00C32BBD" w:rsidP="002F3F0D">
            <w:pPr>
              <w:rPr>
                <w:rFonts w:ascii="Arial" w:hAnsi="Arial" w:cs="Arial"/>
              </w:rPr>
            </w:pPr>
          </w:p>
        </w:tc>
      </w:tr>
    </w:tbl>
    <w:p w14:paraId="2D8B3B23" w14:textId="77777777" w:rsidR="00182759" w:rsidRPr="0003039B" w:rsidRDefault="00182759" w:rsidP="00044905">
      <w:pPr>
        <w:rPr>
          <w:rFonts w:ascii="Arial" w:hAnsi="Arial" w:cs="Arial"/>
          <w:b/>
          <w:lang w:val="en-US"/>
        </w:rPr>
      </w:pPr>
    </w:p>
    <w:p w14:paraId="6B5F1380" w14:textId="77777777" w:rsidR="00EF567C" w:rsidRDefault="00EF567C" w:rsidP="005433A6">
      <w:pPr>
        <w:rPr>
          <w:rFonts w:ascii="Arial" w:hAnsi="Arial" w:cs="Arial"/>
          <w:b/>
        </w:rPr>
      </w:pPr>
    </w:p>
    <w:p w14:paraId="68620BD2" w14:textId="77777777" w:rsidR="00EF567C" w:rsidRDefault="00EF567C" w:rsidP="005433A6">
      <w:pPr>
        <w:rPr>
          <w:rFonts w:ascii="Arial" w:hAnsi="Arial" w:cs="Arial"/>
          <w:b/>
        </w:rPr>
      </w:pPr>
    </w:p>
    <w:p w14:paraId="205C0C82" w14:textId="77777777" w:rsidR="00EF567C" w:rsidRDefault="00EF567C" w:rsidP="005433A6">
      <w:pPr>
        <w:rPr>
          <w:rFonts w:ascii="Arial" w:hAnsi="Arial" w:cs="Arial"/>
          <w:b/>
        </w:rPr>
      </w:pPr>
    </w:p>
    <w:p w14:paraId="07C30537" w14:textId="146C789E" w:rsidR="005433A6" w:rsidRPr="0003039B" w:rsidRDefault="005433A6" w:rsidP="005433A6">
      <w:pPr>
        <w:rPr>
          <w:rFonts w:ascii="Arial" w:hAnsi="Arial" w:cs="Arial"/>
          <w:b/>
        </w:rPr>
      </w:pPr>
      <w:r w:rsidRPr="0003039B">
        <w:rPr>
          <w:rFonts w:ascii="Arial" w:hAnsi="Arial" w:cs="Arial"/>
          <w:b/>
        </w:rPr>
        <w:t>MANDATORY TRAINING REQUIREMENTS</w:t>
      </w:r>
    </w:p>
    <w:p w14:paraId="5FABB3D8" w14:textId="77777777" w:rsidR="005433A6" w:rsidRPr="0003039B" w:rsidRDefault="005433A6" w:rsidP="005433A6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8"/>
        <w:gridCol w:w="1578"/>
        <w:gridCol w:w="1451"/>
        <w:gridCol w:w="1737"/>
        <w:gridCol w:w="1652"/>
      </w:tblGrid>
      <w:tr w:rsidR="005433A6" w:rsidRPr="0003039B" w14:paraId="3C0CBD6E" w14:textId="77777777" w:rsidTr="00EF567C">
        <w:tc>
          <w:tcPr>
            <w:tcW w:w="1878" w:type="dxa"/>
            <w:shd w:val="clear" w:color="auto" w:fill="BFBFBF" w:themeFill="background1" w:themeFillShade="BF"/>
          </w:tcPr>
          <w:p w14:paraId="591F4D65" w14:textId="77777777" w:rsidR="005433A6" w:rsidRPr="0003039B" w:rsidRDefault="005433A6" w:rsidP="002F3F0D">
            <w:pPr>
              <w:jc w:val="center"/>
              <w:rPr>
                <w:rFonts w:ascii="Arial" w:hAnsi="Arial" w:cs="Arial"/>
                <w:b/>
              </w:rPr>
            </w:pPr>
            <w:r w:rsidRPr="0003039B">
              <w:rPr>
                <w:rFonts w:ascii="Arial" w:hAnsi="Arial" w:cs="Arial"/>
                <w:b/>
              </w:rPr>
              <w:t>CRITERIA</w:t>
            </w:r>
          </w:p>
        </w:tc>
        <w:tc>
          <w:tcPr>
            <w:tcW w:w="1578" w:type="dxa"/>
            <w:shd w:val="clear" w:color="auto" w:fill="BFBFBF" w:themeFill="background1" w:themeFillShade="BF"/>
          </w:tcPr>
          <w:p w14:paraId="20E8F30F" w14:textId="77777777" w:rsidR="005433A6" w:rsidRPr="0003039B" w:rsidRDefault="005433A6" w:rsidP="002F3F0D">
            <w:pPr>
              <w:jc w:val="center"/>
              <w:rPr>
                <w:rFonts w:ascii="Arial" w:hAnsi="Arial" w:cs="Arial"/>
                <w:b/>
              </w:rPr>
            </w:pPr>
            <w:r w:rsidRPr="0003039B">
              <w:rPr>
                <w:rFonts w:ascii="Arial" w:hAnsi="Arial" w:cs="Arial"/>
                <w:b/>
              </w:rPr>
              <w:t>DATE</w:t>
            </w:r>
          </w:p>
          <w:p w14:paraId="23C15859" w14:textId="77777777" w:rsidR="005433A6" w:rsidRPr="0003039B" w:rsidRDefault="005433A6" w:rsidP="002F3F0D">
            <w:pPr>
              <w:jc w:val="center"/>
              <w:rPr>
                <w:rFonts w:ascii="Arial" w:hAnsi="Arial" w:cs="Arial"/>
                <w:b/>
              </w:rPr>
            </w:pPr>
            <w:r w:rsidRPr="0003039B">
              <w:rPr>
                <w:rFonts w:ascii="Arial" w:hAnsi="Arial" w:cs="Arial"/>
                <w:b/>
              </w:rPr>
              <w:t>ACHIEVED</w:t>
            </w:r>
          </w:p>
        </w:tc>
        <w:tc>
          <w:tcPr>
            <w:tcW w:w="1451" w:type="dxa"/>
            <w:shd w:val="clear" w:color="auto" w:fill="BFBFBF" w:themeFill="background1" w:themeFillShade="BF"/>
          </w:tcPr>
          <w:p w14:paraId="4B671643" w14:textId="77777777" w:rsidR="005433A6" w:rsidRPr="0003039B" w:rsidRDefault="005433A6" w:rsidP="002F3F0D">
            <w:pPr>
              <w:jc w:val="center"/>
              <w:rPr>
                <w:rFonts w:ascii="Arial" w:hAnsi="Arial" w:cs="Arial"/>
                <w:b/>
              </w:rPr>
            </w:pPr>
            <w:r w:rsidRPr="0003039B">
              <w:rPr>
                <w:rFonts w:ascii="Arial" w:hAnsi="Arial" w:cs="Arial"/>
                <w:b/>
              </w:rPr>
              <w:t>DATE OBSERVED</w:t>
            </w:r>
          </w:p>
        </w:tc>
        <w:tc>
          <w:tcPr>
            <w:tcW w:w="1737" w:type="dxa"/>
            <w:shd w:val="clear" w:color="auto" w:fill="BFBFBF" w:themeFill="background1" w:themeFillShade="BF"/>
          </w:tcPr>
          <w:p w14:paraId="4CCDF091" w14:textId="77777777" w:rsidR="005433A6" w:rsidRPr="0003039B" w:rsidRDefault="005433A6" w:rsidP="002F3F0D">
            <w:pPr>
              <w:jc w:val="center"/>
              <w:rPr>
                <w:rFonts w:ascii="Arial" w:hAnsi="Arial" w:cs="Arial"/>
                <w:b/>
              </w:rPr>
            </w:pPr>
            <w:r w:rsidRPr="0003039B">
              <w:rPr>
                <w:rFonts w:ascii="Arial" w:hAnsi="Arial" w:cs="Arial"/>
                <w:b/>
              </w:rPr>
              <w:t>CERTIFICATE</w:t>
            </w:r>
          </w:p>
          <w:p w14:paraId="1392B78E" w14:textId="77777777" w:rsidR="005433A6" w:rsidRPr="0003039B" w:rsidRDefault="005433A6" w:rsidP="002F3F0D">
            <w:pPr>
              <w:jc w:val="center"/>
              <w:rPr>
                <w:rFonts w:ascii="Arial" w:hAnsi="Arial" w:cs="Arial"/>
                <w:b/>
              </w:rPr>
            </w:pPr>
            <w:r w:rsidRPr="0003039B">
              <w:rPr>
                <w:rFonts w:ascii="Arial" w:hAnsi="Arial" w:cs="Arial"/>
                <w:b/>
              </w:rPr>
              <w:t>(if applicable)</w:t>
            </w:r>
          </w:p>
        </w:tc>
        <w:tc>
          <w:tcPr>
            <w:tcW w:w="1652" w:type="dxa"/>
            <w:shd w:val="clear" w:color="auto" w:fill="BFBFBF" w:themeFill="background1" w:themeFillShade="BF"/>
          </w:tcPr>
          <w:p w14:paraId="7E9883FF" w14:textId="77777777" w:rsidR="005433A6" w:rsidRPr="0003039B" w:rsidRDefault="005433A6" w:rsidP="002F3F0D">
            <w:pPr>
              <w:jc w:val="center"/>
              <w:rPr>
                <w:rFonts w:ascii="Arial" w:hAnsi="Arial" w:cs="Arial"/>
                <w:b/>
              </w:rPr>
            </w:pPr>
            <w:r w:rsidRPr="0003039B">
              <w:rPr>
                <w:rFonts w:ascii="Arial" w:hAnsi="Arial" w:cs="Arial"/>
                <w:b/>
              </w:rPr>
              <w:t>COMMENTS</w:t>
            </w:r>
          </w:p>
        </w:tc>
      </w:tr>
      <w:tr w:rsidR="005433A6" w:rsidRPr="0003039B" w14:paraId="6A44707D" w14:textId="77777777" w:rsidTr="00EF567C">
        <w:tc>
          <w:tcPr>
            <w:tcW w:w="1878" w:type="dxa"/>
          </w:tcPr>
          <w:p w14:paraId="4FCBFF19" w14:textId="77777777" w:rsidR="005433A6" w:rsidRPr="0003039B" w:rsidRDefault="005433A6" w:rsidP="002F3F0D">
            <w:pPr>
              <w:rPr>
                <w:rFonts w:ascii="Arial" w:hAnsi="Arial" w:cs="Arial"/>
              </w:rPr>
            </w:pPr>
            <w:r w:rsidRPr="0003039B">
              <w:rPr>
                <w:rFonts w:ascii="Arial" w:hAnsi="Arial" w:cs="Arial"/>
              </w:rPr>
              <w:t>Basic Life Support</w:t>
            </w:r>
            <w:r>
              <w:rPr>
                <w:rFonts w:ascii="Arial" w:hAnsi="Arial" w:cs="Arial"/>
              </w:rPr>
              <w:t xml:space="preserve"> with AED</w:t>
            </w:r>
          </w:p>
        </w:tc>
        <w:tc>
          <w:tcPr>
            <w:tcW w:w="1578" w:type="dxa"/>
          </w:tcPr>
          <w:p w14:paraId="60064FA0" w14:textId="77777777" w:rsidR="005433A6" w:rsidRPr="0003039B" w:rsidRDefault="005433A6" w:rsidP="002F3F0D">
            <w:pPr>
              <w:rPr>
                <w:rFonts w:ascii="Arial" w:hAnsi="Arial" w:cs="Arial"/>
              </w:rPr>
            </w:pPr>
          </w:p>
        </w:tc>
        <w:tc>
          <w:tcPr>
            <w:tcW w:w="1451" w:type="dxa"/>
          </w:tcPr>
          <w:p w14:paraId="6D299C64" w14:textId="77777777" w:rsidR="005433A6" w:rsidRPr="0003039B" w:rsidRDefault="005433A6" w:rsidP="002F3F0D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</w:tcPr>
          <w:p w14:paraId="70619E6A" w14:textId="77777777" w:rsidR="005433A6" w:rsidRPr="0003039B" w:rsidRDefault="005433A6" w:rsidP="002F3F0D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</w:tcPr>
          <w:p w14:paraId="6C072C89" w14:textId="77777777" w:rsidR="005433A6" w:rsidRPr="0003039B" w:rsidRDefault="005433A6" w:rsidP="002F3F0D">
            <w:pPr>
              <w:rPr>
                <w:rFonts w:ascii="Arial" w:hAnsi="Arial" w:cs="Arial"/>
              </w:rPr>
            </w:pPr>
          </w:p>
        </w:tc>
      </w:tr>
      <w:tr w:rsidR="005433A6" w:rsidRPr="0003039B" w14:paraId="7B6E564E" w14:textId="77777777" w:rsidTr="00EF567C">
        <w:tc>
          <w:tcPr>
            <w:tcW w:w="1878" w:type="dxa"/>
          </w:tcPr>
          <w:p w14:paraId="5E9C5AD4" w14:textId="77777777" w:rsidR="005433A6" w:rsidRPr="0003039B" w:rsidRDefault="005433A6" w:rsidP="002F3F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Anaphylaxis</w:t>
            </w:r>
          </w:p>
        </w:tc>
        <w:tc>
          <w:tcPr>
            <w:tcW w:w="1578" w:type="dxa"/>
          </w:tcPr>
          <w:p w14:paraId="2F5554AD" w14:textId="77777777" w:rsidR="005433A6" w:rsidRPr="0003039B" w:rsidRDefault="005433A6" w:rsidP="002F3F0D">
            <w:pPr>
              <w:rPr>
                <w:rFonts w:ascii="Arial" w:hAnsi="Arial" w:cs="Arial"/>
              </w:rPr>
            </w:pPr>
          </w:p>
        </w:tc>
        <w:tc>
          <w:tcPr>
            <w:tcW w:w="1451" w:type="dxa"/>
          </w:tcPr>
          <w:p w14:paraId="779E4CA2" w14:textId="77777777" w:rsidR="005433A6" w:rsidRPr="0003039B" w:rsidRDefault="005433A6" w:rsidP="002F3F0D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</w:tcPr>
          <w:p w14:paraId="0EEED040" w14:textId="77777777" w:rsidR="005433A6" w:rsidRPr="0003039B" w:rsidRDefault="005433A6" w:rsidP="002F3F0D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</w:tcPr>
          <w:p w14:paraId="7AB7E237" w14:textId="77777777" w:rsidR="005433A6" w:rsidRPr="0003039B" w:rsidRDefault="005433A6" w:rsidP="002F3F0D">
            <w:pPr>
              <w:rPr>
                <w:rFonts w:ascii="Arial" w:hAnsi="Arial" w:cs="Arial"/>
              </w:rPr>
            </w:pPr>
          </w:p>
        </w:tc>
      </w:tr>
      <w:tr w:rsidR="005433A6" w:rsidRPr="0003039B" w14:paraId="38116E28" w14:textId="77777777" w:rsidTr="00EF567C">
        <w:tc>
          <w:tcPr>
            <w:tcW w:w="1878" w:type="dxa"/>
          </w:tcPr>
          <w:p w14:paraId="52F1F821" w14:textId="77777777" w:rsidR="005433A6" w:rsidRPr="0003039B" w:rsidRDefault="005433A6" w:rsidP="002F3F0D">
            <w:pPr>
              <w:rPr>
                <w:rFonts w:ascii="Arial" w:hAnsi="Arial" w:cs="Arial"/>
              </w:rPr>
            </w:pPr>
            <w:r w:rsidRPr="0003039B">
              <w:rPr>
                <w:rFonts w:ascii="Arial" w:hAnsi="Arial" w:cs="Arial"/>
              </w:rPr>
              <w:t>IPC</w:t>
            </w:r>
          </w:p>
        </w:tc>
        <w:tc>
          <w:tcPr>
            <w:tcW w:w="1578" w:type="dxa"/>
          </w:tcPr>
          <w:p w14:paraId="27C8E554" w14:textId="77777777" w:rsidR="005433A6" w:rsidRPr="0003039B" w:rsidRDefault="005433A6" w:rsidP="002F3F0D">
            <w:pPr>
              <w:rPr>
                <w:rFonts w:ascii="Arial" w:hAnsi="Arial" w:cs="Arial"/>
              </w:rPr>
            </w:pPr>
          </w:p>
        </w:tc>
        <w:tc>
          <w:tcPr>
            <w:tcW w:w="1451" w:type="dxa"/>
          </w:tcPr>
          <w:p w14:paraId="61128B19" w14:textId="77777777" w:rsidR="005433A6" w:rsidRPr="0003039B" w:rsidRDefault="005433A6" w:rsidP="002F3F0D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</w:tcPr>
          <w:p w14:paraId="1F6F3824" w14:textId="77777777" w:rsidR="005433A6" w:rsidRPr="0003039B" w:rsidRDefault="005433A6" w:rsidP="002F3F0D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</w:tcPr>
          <w:p w14:paraId="08C992CD" w14:textId="77777777" w:rsidR="005433A6" w:rsidRPr="0003039B" w:rsidRDefault="005433A6" w:rsidP="002F3F0D">
            <w:pPr>
              <w:rPr>
                <w:rFonts w:ascii="Arial" w:hAnsi="Arial" w:cs="Arial"/>
              </w:rPr>
            </w:pPr>
          </w:p>
        </w:tc>
      </w:tr>
      <w:tr w:rsidR="005433A6" w:rsidRPr="0003039B" w14:paraId="402DECEA" w14:textId="77777777" w:rsidTr="00EF567C">
        <w:tc>
          <w:tcPr>
            <w:tcW w:w="1878" w:type="dxa"/>
          </w:tcPr>
          <w:p w14:paraId="0FBBCA67" w14:textId="77777777" w:rsidR="005433A6" w:rsidRPr="0003039B" w:rsidRDefault="005433A6" w:rsidP="002F3F0D">
            <w:pPr>
              <w:rPr>
                <w:rFonts w:ascii="Arial" w:hAnsi="Arial" w:cs="Arial"/>
              </w:rPr>
            </w:pPr>
            <w:r w:rsidRPr="0003039B">
              <w:rPr>
                <w:rFonts w:ascii="Arial" w:hAnsi="Arial" w:cs="Arial"/>
              </w:rPr>
              <w:t>Mental Capacity Act</w:t>
            </w:r>
          </w:p>
        </w:tc>
        <w:tc>
          <w:tcPr>
            <w:tcW w:w="1578" w:type="dxa"/>
          </w:tcPr>
          <w:p w14:paraId="32508B0A" w14:textId="77777777" w:rsidR="005433A6" w:rsidRPr="0003039B" w:rsidRDefault="005433A6" w:rsidP="002F3F0D">
            <w:pPr>
              <w:rPr>
                <w:rFonts w:ascii="Arial" w:hAnsi="Arial" w:cs="Arial"/>
              </w:rPr>
            </w:pPr>
          </w:p>
        </w:tc>
        <w:tc>
          <w:tcPr>
            <w:tcW w:w="1451" w:type="dxa"/>
          </w:tcPr>
          <w:p w14:paraId="56F2CC42" w14:textId="77777777" w:rsidR="005433A6" w:rsidRPr="0003039B" w:rsidRDefault="005433A6" w:rsidP="002F3F0D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</w:tcPr>
          <w:p w14:paraId="3B92E0B6" w14:textId="77777777" w:rsidR="005433A6" w:rsidRPr="0003039B" w:rsidRDefault="005433A6" w:rsidP="002F3F0D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</w:tcPr>
          <w:p w14:paraId="0CC36CB4" w14:textId="77777777" w:rsidR="005433A6" w:rsidRPr="0003039B" w:rsidRDefault="005433A6" w:rsidP="002F3F0D">
            <w:pPr>
              <w:rPr>
                <w:rFonts w:ascii="Arial" w:hAnsi="Arial" w:cs="Arial"/>
              </w:rPr>
            </w:pPr>
          </w:p>
        </w:tc>
      </w:tr>
      <w:tr w:rsidR="005433A6" w:rsidRPr="0003039B" w14:paraId="73C961EA" w14:textId="77777777" w:rsidTr="00EF567C">
        <w:tc>
          <w:tcPr>
            <w:tcW w:w="1878" w:type="dxa"/>
          </w:tcPr>
          <w:p w14:paraId="3CE69756" w14:textId="4017F5E4" w:rsidR="005433A6" w:rsidRPr="0003039B" w:rsidRDefault="005433A6" w:rsidP="005433A6">
            <w:pPr>
              <w:rPr>
                <w:rFonts w:ascii="Arial" w:hAnsi="Arial" w:cs="Arial"/>
              </w:rPr>
            </w:pPr>
            <w:r w:rsidRPr="0003039B">
              <w:rPr>
                <w:rFonts w:ascii="Arial" w:hAnsi="Arial" w:cs="Arial"/>
              </w:rPr>
              <w:t>Safeguarding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78" w:type="dxa"/>
          </w:tcPr>
          <w:p w14:paraId="75489F45" w14:textId="77777777" w:rsidR="005433A6" w:rsidRPr="0003039B" w:rsidRDefault="005433A6" w:rsidP="002F3F0D">
            <w:pPr>
              <w:rPr>
                <w:rFonts w:ascii="Arial" w:hAnsi="Arial" w:cs="Arial"/>
              </w:rPr>
            </w:pPr>
          </w:p>
        </w:tc>
        <w:tc>
          <w:tcPr>
            <w:tcW w:w="1451" w:type="dxa"/>
          </w:tcPr>
          <w:p w14:paraId="7E1322E2" w14:textId="77777777" w:rsidR="005433A6" w:rsidRPr="0003039B" w:rsidRDefault="005433A6" w:rsidP="002F3F0D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</w:tcPr>
          <w:p w14:paraId="3F2E2C04" w14:textId="77777777" w:rsidR="005433A6" w:rsidRPr="0003039B" w:rsidRDefault="005433A6" w:rsidP="002F3F0D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</w:tcPr>
          <w:p w14:paraId="695B6F4A" w14:textId="77777777" w:rsidR="005433A6" w:rsidRPr="0003039B" w:rsidRDefault="005433A6" w:rsidP="002F3F0D">
            <w:pPr>
              <w:rPr>
                <w:rFonts w:ascii="Arial" w:hAnsi="Arial" w:cs="Arial"/>
              </w:rPr>
            </w:pPr>
          </w:p>
        </w:tc>
      </w:tr>
      <w:tr w:rsidR="005433A6" w:rsidRPr="0003039B" w14:paraId="6074B442" w14:textId="77777777" w:rsidTr="00EF567C">
        <w:tc>
          <w:tcPr>
            <w:tcW w:w="1878" w:type="dxa"/>
          </w:tcPr>
          <w:p w14:paraId="64EC4D7F" w14:textId="77777777" w:rsidR="005433A6" w:rsidRPr="0003039B" w:rsidRDefault="005433A6" w:rsidP="002F3F0D">
            <w:pPr>
              <w:rPr>
                <w:rFonts w:ascii="Arial" w:hAnsi="Arial" w:cs="Arial"/>
              </w:rPr>
            </w:pPr>
            <w:r w:rsidRPr="0003039B">
              <w:rPr>
                <w:rFonts w:ascii="Arial" w:hAnsi="Arial" w:cs="Arial"/>
              </w:rPr>
              <w:t>H&amp;S Training</w:t>
            </w:r>
          </w:p>
        </w:tc>
        <w:tc>
          <w:tcPr>
            <w:tcW w:w="1578" w:type="dxa"/>
          </w:tcPr>
          <w:p w14:paraId="5865F473" w14:textId="77777777" w:rsidR="005433A6" w:rsidRPr="0003039B" w:rsidRDefault="005433A6" w:rsidP="002F3F0D">
            <w:pPr>
              <w:rPr>
                <w:rFonts w:ascii="Arial" w:hAnsi="Arial" w:cs="Arial"/>
              </w:rPr>
            </w:pPr>
          </w:p>
        </w:tc>
        <w:tc>
          <w:tcPr>
            <w:tcW w:w="1451" w:type="dxa"/>
          </w:tcPr>
          <w:p w14:paraId="5A5FCE85" w14:textId="77777777" w:rsidR="005433A6" w:rsidRPr="0003039B" w:rsidRDefault="005433A6" w:rsidP="002F3F0D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</w:tcPr>
          <w:p w14:paraId="2882AFFD" w14:textId="77777777" w:rsidR="005433A6" w:rsidRPr="0003039B" w:rsidRDefault="005433A6" w:rsidP="002F3F0D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</w:tcPr>
          <w:p w14:paraId="38A6576D" w14:textId="77777777" w:rsidR="005433A6" w:rsidRPr="0003039B" w:rsidRDefault="005433A6" w:rsidP="002F3F0D">
            <w:pPr>
              <w:rPr>
                <w:rFonts w:ascii="Arial" w:hAnsi="Arial" w:cs="Arial"/>
              </w:rPr>
            </w:pPr>
          </w:p>
        </w:tc>
      </w:tr>
      <w:tr w:rsidR="005433A6" w:rsidRPr="0003039B" w14:paraId="1EA667F7" w14:textId="77777777" w:rsidTr="00EF567C">
        <w:tc>
          <w:tcPr>
            <w:tcW w:w="1878" w:type="dxa"/>
          </w:tcPr>
          <w:p w14:paraId="783422A3" w14:textId="77777777" w:rsidR="005433A6" w:rsidRPr="0003039B" w:rsidRDefault="005433A6" w:rsidP="002F3F0D">
            <w:pPr>
              <w:rPr>
                <w:rFonts w:ascii="Arial" w:hAnsi="Arial" w:cs="Arial"/>
              </w:rPr>
            </w:pPr>
            <w:r w:rsidRPr="0003039B">
              <w:rPr>
                <w:rFonts w:ascii="Arial" w:hAnsi="Arial" w:cs="Arial"/>
              </w:rPr>
              <w:t>Caldicott &amp; Confidentiality</w:t>
            </w:r>
          </w:p>
        </w:tc>
        <w:tc>
          <w:tcPr>
            <w:tcW w:w="1578" w:type="dxa"/>
          </w:tcPr>
          <w:p w14:paraId="0321BF2E" w14:textId="77777777" w:rsidR="005433A6" w:rsidRPr="0003039B" w:rsidRDefault="005433A6" w:rsidP="002F3F0D">
            <w:pPr>
              <w:rPr>
                <w:rFonts w:ascii="Arial" w:hAnsi="Arial" w:cs="Arial"/>
              </w:rPr>
            </w:pPr>
          </w:p>
        </w:tc>
        <w:tc>
          <w:tcPr>
            <w:tcW w:w="1451" w:type="dxa"/>
          </w:tcPr>
          <w:p w14:paraId="40AFF3D8" w14:textId="77777777" w:rsidR="005433A6" w:rsidRPr="0003039B" w:rsidRDefault="005433A6" w:rsidP="002F3F0D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</w:tcPr>
          <w:p w14:paraId="392A7EC9" w14:textId="77777777" w:rsidR="005433A6" w:rsidRPr="0003039B" w:rsidRDefault="005433A6" w:rsidP="002F3F0D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</w:tcPr>
          <w:p w14:paraId="2E4EC348" w14:textId="77777777" w:rsidR="005433A6" w:rsidRPr="0003039B" w:rsidRDefault="005433A6" w:rsidP="002F3F0D">
            <w:pPr>
              <w:rPr>
                <w:rFonts w:ascii="Arial" w:hAnsi="Arial" w:cs="Arial"/>
              </w:rPr>
            </w:pPr>
          </w:p>
        </w:tc>
      </w:tr>
      <w:tr w:rsidR="005433A6" w:rsidRPr="0003039B" w14:paraId="6D34E41E" w14:textId="77777777" w:rsidTr="00EF567C">
        <w:tc>
          <w:tcPr>
            <w:tcW w:w="1878" w:type="dxa"/>
          </w:tcPr>
          <w:p w14:paraId="70EF3B28" w14:textId="77777777" w:rsidR="005433A6" w:rsidRPr="0003039B" w:rsidRDefault="005433A6" w:rsidP="002F3F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Cervical Screening</w:t>
            </w:r>
          </w:p>
        </w:tc>
        <w:tc>
          <w:tcPr>
            <w:tcW w:w="1578" w:type="dxa"/>
          </w:tcPr>
          <w:p w14:paraId="24BD51DD" w14:textId="77777777" w:rsidR="005433A6" w:rsidRPr="0003039B" w:rsidRDefault="005433A6" w:rsidP="002F3F0D">
            <w:pPr>
              <w:rPr>
                <w:rFonts w:ascii="Arial" w:hAnsi="Arial" w:cs="Arial"/>
              </w:rPr>
            </w:pPr>
          </w:p>
        </w:tc>
        <w:tc>
          <w:tcPr>
            <w:tcW w:w="1451" w:type="dxa"/>
          </w:tcPr>
          <w:p w14:paraId="0DFA4728" w14:textId="77777777" w:rsidR="005433A6" w:rsidRPr="0003039B" w:rsidRDefault="005433A6" w:rsidP="002F3F0D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</w:tcPr>
          <w:p w14:paraId="55888207" w14:textId="77777777" w:rsidR="005433A6" w:rsidRPr="0003039B" w:rsidRDefault="005433A6" w:rsidP="002F3F0D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</w:tcPr>
          <w:p w14:paraId="70F11EBB" w14:textId="77777777" w:rsidR="005433A6" w:rsidRPr="0003039B" w:rsidRDefault="005433A6" w:rsidP="002F3F0D">
            <w:pPr>
              <w:rPr>
                <w:rFonts w:ascii="Arial" w:hAnsi="Arial" w:cs="Arial"/>
              </w:rPr>
            </w:pPr>
          </w:p>
        </w:tc>
      </w:tr>
      <w:tr w:rsidR="005433A6" w:rsidRPr="0003039B" w14:paraId="598AE249" w14:textId="77777777" w:rsidTr="00EF567C">
        <w:tc>
          <w:tcPr>
            <w:tcW w:w="1878" w:type="dxa"/>
          </w:tcPr>
          <w:p w14:paraId="21203A3A" w14:textId="4FC309A6" w:rsidR="005433A6" w:rsidRDefault="005433A6" w:rsidP="002F3F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Chronic Disease Management</w:t>
            </w:r>
          </w:p>
        </w:tc>
        <w:tc>
          <w:tcPr>
            <w:tcW w:w="1578" w:type="dxa"/>
          </w:tcPr>
          <w:p w14:paraId="6C668920" w14:textId="77777777" w:rsidR="005433A6" w:rsidRPr="0003039B" w:rsidRDefault="005433A6" w:rsidP="002F3F0D">
            <w:pPr>
              <w:rPr>
                <w:rFonts w:ascii="Arial" w:hAnsi="Arial" w:cs="Arial"/>
              </w:rPr>
            </w:pPr>
          </w:p>
        </w:tc>
        <w:tc>
          <w:tcPr>
            <w:tcW w:w="1451" w:type="dxa"/>
          </w:tcPr>
          <w:p w14:paraId="34A78A76" w14:textId="77777777" w:rsidR="005433A6" w:rsidRPr="0003039B" w:rsidRDefault="005433A6" w:rsidP="002F3F0D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</w:tcPr>
          <w:p w14:paraId="1A7791D5" w14:textId="77777777" w:rsidR="005433A6" w:rsidRPr="0003039B" w:rsidRDefault="005433A6" w:rsidP="002F3F0D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</w:tcPr>
          <w:p w14:paraId="78225E5C" w14:textId="77777777" w:rsidR="005433A6" w:rsidRPr="0003039B" w:rsidRDefault="005433A6" w:rsidP="002F3F0D">
            <w:pPr>
              <w:rPr>
                <w:rFonts w:ascii="Arial" w:hAnsi="Arial" w:cs="Arial"/>
              </w:rPr>
            </w:pPr>
          </w:p>
        </w:tc>
      </w:tr>
      <w:tr w:rsidR="005433A6" w:rsidRPr="0003039B" w14:paraId="7ECA9C0D" w14:textId="77777777" w:rsidTr="00EF567C">
        <w:tc>
          <w:tcPr>
            <w:tcW w:w="1878" w:type="dxa"/>
          </w:tcPr>
          <w:p w14:paraId="4D29C99E" w14:textId="3DD19017" w:rsidR="005433A6" w:rsidRDefault="005433A6" w:rsidP="002F3F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ECG Recording</w:t>
            </w:r>
          </w:p>
        </w:tc>
        <w:tc>
          <w:tcPr>
            <w:tcW w:w="1578" w:type="dxa"/>
          </w:tcPr>
          <w:p w14:paraId="57288232" w14:textId="77777777" w:rsidR="005433A6" w:rsidRPr="0003039B" w:rsidRDefault="005433A6" w:rsidP="002F3F0D">
            <w:pPr>
              <w:rPr>
                <w:rFonts w:ascii="Arial" w:hAnsi="Arial" w:cs="Arial"/>
              </w:rPr>
            </w:pPr>
          </w:p>
        </w:tc>
        <w:tc>
          <w:tcPr>
            <w:tcW w:w="1451" w:type="dxa"/>
          </w:tcPr>
          <w:p w14:paraId="4817A329" w14:textId="77777777" w:rsidR="005433A6" w:rsidRPr="0003039B" w:rsidRDefault="005433A6" w:rsidP="002F3F0D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</w:tcPr>
          <w:p w14:paraId="4DDB446B" w14:textId="77777777" w:rsidR="005433A6" w:rsidRPr="0003039B" w:rsidRDefault="005433A6" w:rsidP="002F3F0D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</w:tcPr>
          <w:p w14:paraId="6FDCA59E" w14:textId="77777777" w:rsidR="005433A6" w:rsidRPr="0003039B" w:rsidRDefault="005433A6" w:rsidP="002F3F0D">
            <w:pPr>
              <w:rPr>
                <w:rFonts w:ascii="Arial" w:hAnsi="Arial" w:cs="Arial"/>
              </w:rPr>
            </w:pPr>
          </w:p>
        </w:tc>
      </w:tr>
      <w:tr w:rsidR="005433A6" w:rsidRPr="0003039B" w14:paraId="2A9165A6" w14:textId="77777777" w:rsidTr="00EF567C">
        <w:tc>
          <w:tcPr>
            <w:tcW w:w="1878" w:type="dxa"/>
          </w:tcPr>
          <w:p w14:paraId="23AD6AAF" w14:textId="26F5606E" w:rsidR="005433A6" w:rsidRDefault="005433A6" w:rsidP="002F3F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Family Planning</w:t>
            </w:r>
          </w:p>
        </w:tc>
        <w:tc>
          <w:tcPr>
            <w:tcW w:w="1578" w:type="dxa"/>
          </w:tcPr>
          <w:p w14:paraId="4EE28D2C" w14:textId="77777777" w:rsidR="005433A6" w:rsidRPr="0003039B" w:rsidRDefault="005433A6" w:rsidP="002F3F0D">
            <w:pPr>
              <w:rPr>
                <w:rFonts w:ascii="Arial" w:hAnsi="Arial" w:cs="Arial"/>
              </w:rPr>
            </w:pPr>
          </w:p>
        </w:tc>
        <w:tc>
          <w:tcPr>
            <w:tcW w:w="1451" w:type="dxa"/>
          </w:tcPr>
          <w:p w14:paraId="644EA367" w14:textId="77777777" w:rsidR="005433A6" w:rsidRPr="0003039B" w:rsidRDefault="005433A6" w:rsidP="002F3F0D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</w:tcPr>
          <w:p w14:paraId="37DF9F21" w14:textId="77777777" w:rsidR="005433A6" w:rsidRPr="0003039B" w:rsidRDefault="005433A6" w:rsidP="002F3F0D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</w:tcPr>
          <w:p w14:paraId="18E8805E" w14:textId="77777777" w:rsidR="005433A6" w:rsidRPr="0003039B" w:rsidRDefault="005433A6" w:rsidP="002F3F0D">
            <w:pPr>
              <w:rPr>
                <w:rFonts w:ascii="Arial" w:hAnsi="Arial" w:cs="Arial"/>
              </w:rPr>
            </w:pPr>
          </w:p>
        </w:tc>
      </w:tr>
      <w:tr w:rsidR="005433A6" w:rsidRPr="0003039B" w14:paraId="6C6C4111" w14:textId="77777777" w:rsidTr="00EF567C">
        <w:tc>
          <w:tcPr>
            <w:tcW w:w="1878" w:type="dxa"/>
          </w:tcPr>
          <w:p w14:paraId="467A38C5" w14:textId="1009086A" w:rsidR="005433A6" w:rsidRDefault="005433A6" w:rsidP="002F3F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Immunisation</w:t>
            </w:r>
          </w:p>
        </w:tc>
        <w:tc>
          <w:tcPr>
            <w:tcW w:w="1578" w:type="dxa"/>
          </w:tcPr>
          <w:p w14:paraId="59E0CA96" w14:textId="77777777" w:rsidR="005433A6" w:rsidRPr="0003039B" w:rsidRDefault="005433A6" w:rsidP="002F3F0D">
            <w:pPr>
              <w:rPr>
                <w:rFonts w:ascii="Arial" w:hAnsi="Arial" w:cs="Arial"/>
              </w:rPr>
            </w:pPr>
          </w:p>
        </w:tc>
        <w:tc>
          <w:tcPr>
            <w:tcW w:w="1451" w:type="dxa"/>
          </w:tcPr>
          <w:p w14:paraId="1FC8C159" w14:textId="77777777" w:rsidR="005433A6" w:rsidRPr="0003039B" w:rsidRDefault="005433A6" w:rsidP="002F3F0D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</w:tcPr>
          <w:p w14:paraId="73AE3989" w14:textId="77777777" w:rsidR="005433A6" w:rsidRPr="0003039B" w:rsidRDefault="005433A6" w:rsidP="002F3F0D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</w:tcPr>
          <w:p w14:paraId="7DE24489" w14:textId="77777777" w:rsidR="005433A6" w:rsidRPr="0003039B" w:rsidRDefault="005433A6" w:rsidP="002F3F0D">
            <w:pPr>
              <w:rPr>
                <w:rFonts w:ascii="Arial" w:hAnsi="Arial" w:cs="Arial"/>
              </w:rPr>
            </w:pPr>
          </w:p>
        </w:tc>
      </w:tr>
      <w:tr w:rsidR="005433A6" w:rsidRPr="0003039B" w14:paraId="2D2D33B4" w14:textId="77777777" w:rsidTr="00EF567C">
        <w:tc>
          <w:tcPr>
            <w:tcW w:w="1878" w:type="dxa"/>
          </w:tcPr>
          <w:p w14:paraId="24BE4B8E" w14:textId="3A2548FF" w:rsidR="005433A6" w:rsidRDefault="005433A6" w:rsidP="002F3F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Wound Care</w:t>
            </w:r>
          </w:p>
        </w:tc>
        <w:tc>
          <w:tcPr>
            <w:tcW w:w="1578" w:type="dxa"/>
          </w:tcPr>
          <w:p w14:paraId="33655B8E" w14:textId="77777777" w:rsidR="005433A6" w:rsidRPr="0003039B" w:rsidRDefault="005433A6" w:rsidP="002F3F0D">
            <w:pPr>
              <w:rPr>
                <w:rFonts w:ascii="Arial" w:hAnsi="Arial" w:cs="Arial"/>
              </w:rPr>
            </w:pPr>
          </w:p>
        </w:tc>
        <w:tc>
          <w:tcPr>
            <w:tcW w:w="1451" w:type="dxa"/>
          </w:tcPr>
          <w:p w14:paraId="52762FAD" w14:textId="77777777" w:rsidR="005433A6" w:rsidRPr="0003039B" w:rsidRDefault="005433A6" w:rsidP="002F3F0D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</w:tcPr>
          <w:p w14:paraId="1B0FD891" w14:textId="77777777" w:rsidR="005433A6" w:rsidRPr="0003039B" w:rsidRDefault="005433A6" w:rsidP="002F3F0D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</w:tcPr>
          <w:p w14:paraId="49F3E88D" w14:textId="77777777" w:rsidR="005433A6" w:rsidRPr="0003039B" w:rsidRDefault="005433A6" w:rsidP="002F3F0D">
            <w:pPr>
              <w:rPr>
                <w:rFonts w:ascii="Arial" w:hAnsi="Arial" w:cs="Arial"/>
              </w:rPr>
            </w:pPr>
          </w:p>
        </w:tc>
      </w:tr>
      <w:tr w:rsidR="005433A6" w:rsidRPr="0003039B" w14:paraId="3D0459C1" w14:textId="77777777" w:rsidTr="00EF567C">
        <w:tc>
          <w:tcPr>
            <w:tcW w:w="1878" w:type="dxa"/>
          </w:tcPr>
          <w:p w14:paraId="5F57F843" w14:textId="6AF40D2A" w:rsidR="005433A6" w:rsidRDefault="005433A6" w:rsidP="002F3F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Venepuncture</w:t>
            </w:r>
          </w:p>
        </w:tc>
        <w:tc>
          <w:tcPr>
            <w:tcW w:w="1578" w:type="dxa"/>
          </w:tcPr>
          <w:p w14:paraId="4CDC0D56" w14:textId="77777777" w:rsidR="005433A6" w:rsidRPr="0003039B" w:rsidRDefault="005433A6" w:rsidP="002F3F0D">
            <w:pPr>
              <w:rPr>
                <w:rFonts w:ascii="Arial" w:hAnsi="Arial" w:cs="Arial"/>
              </w:rPr>
            </w:pPr>
          </w:p>
        </w:tc>
        <w:tc>
          <w:tcPr>
            <w:tcW w:w="1451" w:type="dxa"/>
          </w:tcPr>
          <w:p w14:paraId="30F884C5" w14:textId="77777777" w:rsidR="005433A6" w:rsidRPr="0003039B" w:rsidRDefault="005433A6" w:rsidP="002F3F0D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</w:tcPr>
          <w:p w14:paraId="490A3BF4" w14:textId="77777777" w:rsidR="005433A6" w:rsidRPr="0003039B" w:rsidRDefault="005433A6" w:rsidP="002F3F0D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</w:tcPr>
          <w:p w14:paraId="28AAD6EF" w14:textId="77777777" w:rsidR="005433A6" w:rsidRPr="0003039B" w:rsidRDefault="005433A6" w:rsidP="002F3F0D">
            <w:pPr>
              <w:rPr>
                <w:rFonts w:ascii="Arial" w:hAnsi="Arial" w:cs="Arial"/>
              </w:rPr>
            </w:pPr>
          </w:p>
        </w:tc>
      </w:tr>
      <w:tr w:rsidR="005433A6" w:rsidRPr="0003039B" w14:paraId="41315314" w14:textId="77777777" w:rsidTr="00EF567C">
        <w:tc>
          <w:tcPr>
            <w:tcW w:w="1878" w:type="dxa"/>
          </w:tcPr>
          <w:p w14:paraId="66331735" w14:textId="53F550A1" w:rsidR="005433A6" w:rsidRPr="005433A6" w:rsidRDefault="005433A6" w:rsidP="002F3F0D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578" w:type="dxa"/>
          </w:tcPr>
          <w:p w14:paraId="510E47F6" w14:textId="77777777" w:rsidR="005433A6" w:rsidRPr="0003039B" w:rsidRDefault="005433A6" w:rsidP="002F3F0D">
            <w:pPr>
              <w:rPr>
                <w:rFonts w:ascii="Arial" w:hAnsi="Arial" w:cs="Arial"/>
              </w:rPr>
            </w:pPr>
          </w:p>
        </w:tc>
        <w:tc>
          <w:tcPr>
            <w:tcW w:w="1451" w:type="dxa"/>
          </w:tcPr>
          <w:p w14:paraId="2BEB7DF0" w14:textId="77777777" w:rsidR="005433A6" w:rsidRPr="0003039B" w:rsidRDefault="005433A6" w:rsidP="002F3F0D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</w:tcPr>
          <w:p w14:paraId="044B244D" w14:textId="77777777" w:rsidR="005433A6" w:rsidRPr="0003039B" w:rsidRDefault="005433A6" w:rsidP="002F3F0D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</w:tcPr>
          <w:p w14:paraId="51BC55B8" w14:textId="77777777" w:rsidR="005433A6" w:rsidRPr="0003039B" w:rsidRDefault="005433A6" w:rsidP="002F3F0D">
            <w:pPr>
              <w:rPr>
                <w:rFonts w:ascii="Arial" w:hAnsi="Arial" w:cs="Arial"/>
              </w:rPr>
            </w:pPr>
          </w:p>
        </w:tc>
      </w:tr>
    </w:tbl>
    <w:p w14:paraId="51688B99" w14:textId="77777777" w:rsidR="00182759" w:rsidRDefault="00182759" w:rsidP="00044905">
      <w:pPr>
        <w:rPr>
          <w:rFonts w:ascii="Arial" w:hAnsi="Arial" w:cs="Arial"/>
          <w:b/>
          <w:lang w:val="en-US"/>
        </w:rPr>
      </w:pPr>
    </w:p>
    <w:p w14:paraId="3F470DB6" w14:textId="77777777" w:rsidR="009A0351" w:rsidRDefault="009A0351" w:rsidP="00044905">
      <w:pPr>
        <w:rPr>
          <w:rFonts w:ascii="Arial" w:hAnsi="Arial" w:cs="Arial"/>
          <w:b/>
          <w:lang w:val="en-US"/>
        </w:rPr>
      </w:pPr>
    </w:p>
    <w:p w14:paraId="23E5E2B3" w14:textId="77777777" w:rsidR="009A0351" w:rsidRDefault="009A0351" w:rsidP="00044905">
      <w:pPr>
        <w:rPr>
          <w:rFonts w:ascii="Arial" w:hAnsi="Arial" w:cs="Arial"/>
          <w:b/>
          <w:lang w:val="en-US"/>
        </w:rPr>
      </w:pPr>
    </w:p>
    <w:p w14:paraId="4536AFDD" w14:textId="77777777" w:rsidR="009A0351" w:rsidRDefault="009A0351" w:rsidP="00044905">
      <w:pPr>
        <w:rPr>
          <w:rFonts w:ascii="Arial" w:hAnsi="Arial" w:cs="Arial"/>
          <w:b/>
          <w:lang w:val="en-US"/>
        </w:rPr>
      </w:pPr>
    </w:p>
    <w:p w14:paraId="5E058C06" w14:textId="77777777" w:rsidR="009A0351" w:rsidRDefault="009A0351" w:rsidP="00044905">
      <w:pPr>
        <w:rPr>
          <w:rFonts w:ascii="Arial" w:hAnsi="Arial" w:cs="Arial"/>
          <w:b/>
          <w:lang w:val="en-US"/>
        </w:rPr>
      </w:pPr>
    </w:p>
    <w:p w14:paraId="15D99ABF" w14:textId="77777777" w:rsidR="009A0351" w:rsidRDefault="009A0351" w:rsidP="00044905">
      <w:pPr>
        <w:rPr>
          <w:rFonts w:ascii="Arial" w:hAnsi="Arial" w:cs="Arial"/>
          <w:b/>
          <w:lang w:val="en-US"/>
        </w:rPr>
      </w:pPr>
    </w:p>
    <w:p w14:paraId="58125FB0" w14:textId="77777777" w:rsidR="009A0351" w:rsidRDefault="009A0351" w:rsidP="00044905">
      <w:pPr>
        <w:rPr>
          <w:rFonts w:ascii="Arial" w:hAnsi="Arial" w:cs="Arial"/>
          <w:b/>
          <w:lang w:val="en-US"/>
        </w:rPr>
      </w:pPr>
    </w:p>
    <w:p w14:paraId="53EDB5A8" w14:textId="77777777" w:rsidR="009A0351" w:rsidRDefault="009A0351" w:rsidP="00044905">
      <w:pPr>
        <w:rPr>
          <w:rFonts w:ascii="Arial" w:hAnsi="Arial" w:cs="Arial"/>
          <w:b/>
          <w:lang w:val="en-US"/>
        </w:rPr>
      </w:pPr>
    </w:p>
    <w:p w14:paraId="615EDC40" w14:textId="77777777" w:rsidR="009A0351" w:rsidRDefault="009A0351" w:rsidP="00044905">
      <w:pPr>
        <w:rPr>
          <w:rFonts w:ascii="Arial" w:hAnsi="Arial" w:cs="Arial"/>
          <w:b/>
          <w:lang w:val="en-US"/>
        </w:rPr>
      </w:pPr>
    </w:p>
    <w:p w14:paraId="0F346483" w14:textId="77777777" w:rsidR="009A0351" w:rsidRDefault="009A0351" w:rsidP="00044905">
      <w:pPr>
        <w:rPr>
          <w:rFonts w:ascii="Arial" w:hAnsi="Arial" w:cs="Arial"/>
          <w:b/>
          <w:lang w:val="en-US"/>
        </w:rPr>
      </w:pPr>
    </w:p>
    <w:p w14:paraId="6800A039" w14:textId="77777777" w:rsidR="009A0351" w:rsidRDefault="009A0351" w:rsidP="00044905">
      <w:pPr>
        <w:rPr>
          <w:rFonts w:ascii="Arial" w:hAnsi="Arial" w:cs="Arial"/>
          <w:b/>
          <w:lang w:val="en-US"/>
        </w:rPr>
      </w:pPr>
    </w:p>
    <w:p w14:paraId="7B0F921B" w14:textId="77777777" w:rsidR="009A0351" w:rsidRDefault="009A0351" w:rsidP="00044905">
      <w:pPr>
        <w:rPr>
          <w:rFonts w:ascii="Arial" w:hAnsi="Arial" w:cs="Arial"/>
          <w:b/>
          <w:lang w:val="en-US"/>
        </w:rPr>
      </w:pPr>
    </w:p>
    <w:p w14:paraId="1F650920" w14:textId="77777777" w:rsidR="009A0351" w:rsidRDefault="009A0351" w:rsidP="00044905">
      <w:pPr>
        <w:rPr>
          <w:rFonts w:ascii="Arial" w:hAnsi="Arial" w:cs="Arial"/>
          <w:b/>
          <w:lang w:val="en-US"/>
        </w:rPr>
      </w:pPr>
    </w:p>
    <w:p w14:paraId="021BD916" w14:textId="77777777" w:rsidR="009A0351" w:rsidRDefault="009A0351" w:rsidP="00044905">
      <w:pPr>
        <w:rPr>
          <w:rFonts w:ascii="Arial" w:hAnsi="Arial" w:cs="Arial"/>
          <w:b/>
          <w:lang w:val="en-US"/>
        </w:rPr>
      </w:pPr>
    </w:p>
    <w:p w14:paraId="0163C6E9" w14:textId="77777777" w:rsidR="009A0351" w:rsidRDefault="009A0351" w:rsidP="00044905">
      <w:pPr>
        <w:rPr>
          <w:rFonts w:ascii="Arial" w:hAnsi="Arial" w:cs="Arial"/>
          <w:b/>
          <w:lang w:val="en-US"/>
        </w:rPr>
      </w:pPr>
    </w:p>
    <w:p w14:paraId="6BD288AC" w14:textId="77777777" w:rsidR="009A0351" w:rsidRDefault="009A0351" w:rsidP="00044905">
      <w:pPr>
        <w:rPr>
          <w:rFonts w:ascii="Arial" w:hAnsi="Arial" w:cs="Arial"/>
          <w:b/>
          <w:lang w:val="en-US"/>
        </w:rPr>
      </w:pPr>
    </w:p>
    <w:p w14:paraId="06D22FE2" w14:textId="77777777" w:rsidR="009A0351" w:rsidRDefault="009A0351" w:rsidP="00044905">
      <w:pPr>
        <w:rPr>
          <w:rFonts w:ascii="Arial" w:hAnsi="Arial" w:cs="Arial"/>
          <w:b/>
          <w:lang w:val="en-US"/>
        </w:rPr>
      </w:pPr>
    </w:p>
    <w:p w14:paraId="2BD18FE1" w14:textId="77777777" w:rsidR="00491BCD" w:rsidRDefault="00491BCD">
      <w:pPr>
        <w:rPr>
          <w:rFonts w:ascii="Arial" w:hAnsi="Arial" w:cs="Arial"/>
          <w:b/>
          <w:bCs/>
          <w:kern w:val="32"/>
          <w:sz w:val="28"/>
          <w:szCs w:val="28"/>
        </w:rPr>
      </w:pPr>
      <w:bookmarkStart w:id="26" w:name="_Toc499882775"/>
      <w:r>
        <w:rPr>
          <w:sz w:val="28"/>
          <w:szCs w:val="28"/>
        </w:rPr>
        <w:br w:type="page"/>
      </w:r>
    </w:p>
    <w:p w14:paraId="379F6625" w14:textId="05230709" w:rsidR="009A0351" w:rsidRPr="000858D5" w:rsidRDefault="000F7465" w:rsidP="009A0351">
      <w:pPr>
        <w:pStyle w:val="Heading1"/>
        <w:keepLines/>
        <w:numPr>
          <w:ilvl w:val="0"/>
          <w:numId w:val="0"/>
        </w:numPr>
        <w:pBdr>
          <w:bottom w:val="single" w:sz="4" w:space="1" w:color="595959" w:themeColor="text1" w:themeTint="A6"/>
        </w:pBdr>
        <w:spacing w:before="360" w:after="160" w:line="259" w:lineRule="auto"/>
        <w:ind w:left="432" w:hanging="432"/>
        <w:rPr>
          <w:sz w:val="28"/>
          <w:szCs w:val="28"/>
        </w:rPr>
      </w:pPr>
      <w:r>
        <w:rPr>
          <w:sz w:val="28"/>
          <w:szCs w:val="28"/>
        </w:rPr>
        <w:lastRenderedPageBreak/>
        <w:t>Annex E – Administrative staff induction s</w:t>
      </w:r>
      <w:r w:rsidR="009A0351">
        <w:rPr>
          <w:sz w:val="28"/>
          <w:szCs w:val="28"/>
        </w:rPr>
        <w:t>pecifics</w:t>
      </w:r>
      <w:bookmarkEnd w:id="26"/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2"/>
        <w:gridCol w:w="1353"/>
        <w:gridCol w:w="1536"/>
        <w:gridCol w:w="2797"/>
      </w:tblGrid>
      <w:tr w:rsidR="009A0351" w:rsidRPr="0003039B" w14:paraId="75E4078E" w14:textId="77777777" w:rsidTr="002F3F0D">
        <w:trPr>
          <w:trHeight w:val="500"/>
        </w:trPr>
        <w:tc>
          <w:tcPr>
            <w:tcW w:w="4142" w:type="dxa"/>
            <w:shd w:val="clear" w:color="auto" w:fill="CCCCCC"/>
            <w:vAlign w:val="center"/>
          </w:tcPr>
          <w:p w14:paraId="12219D08" w14:textId="77777777" w:rsidR="009A0351" w:rsidRPr="0003039B" w:rsidRDefault="009A0351" w:rsidP="002F3F0D">
            <w:pPr>
              <w:jc w:val="center"/>
              <w:rPr>
                <w:rFonts w:ascii="Arial" w:hAnsi="Arial" w:cs="Arial"/>
                <w:b/>
                <w:bCs/>
              </w:rPr>
            </w:pPr>
            <w:r w:rsidRPr="0003039B">
              <w:rPr>
                <w:rFonts w:ascii="Arial" w:hAnsi="Arial" w:cs="Arial"/>
                <w:b/>
                <w:bCs/>
              </w:rPr>
              <w:t>CRITERIA</w:t>
            </w:r>
          </w:p>
        </w:tc>
        <w:tc>
          <w:tcPr>
            <w:tcW w:w="1353" w:type="dxa"/>
            <w:shd w:val="clear" w:color="auto" w:fill="CCCCCC"/>
            <w:vAlign w:val="center"/>
          </w:tcPr>
          <w:p w14:paraId="2E91F77A" w14:textId="77777777" w:rsidR="009A0351" w:rsidRPr="0003039B" w:rsidRDefault="009A0351" w:rsidP="002F3F0D">
            <w:pPr>
              <w:jc w:val="center"/>
              <w:rPr>
                <w:rFonts w:ascii="Arial" w:hAnsi="Arial" w:cs="Arial"/>
                <w:b/>
                <w:bCs/>
              </w:rPr>
            </w:pPr>
            <w:r w:rsidRPr="0003039B">
              <w:rPr>
                <w:rFonts w:ascii="Arial" w:hAnsi="Arial" w:cs="Arial"/>
                <w:b/>
                <w:bCs/>
              </w:rPr>
              <w:t>DATE</w:t>
            </w:r>
          </w:p>
          <w:p w14:paraId="30CFC64F" w14:textId="77777777" w:rsidR="009A0351" w:rsidRPr="0003039B" w:rsidRDefault="009A0351" w:rsidP="002F3F0D">
            <w:pPr>
              <w:jc w:val="center"/>
              <w:rPr>
                <w:rFonts w:ascii="Arial" w:hAnsi="Arial" w:cs="Arial"/>
                <w:b/>
                <w:bCs/>
              </w:rPr>
            </w:pPr>
            <w:r w:rsidRPr="0003039B">
              <w:rPr>
                <w:rFonts w:ascii="Arial" w:hAnsi="Arial" w:cs="Arial"/>
                <w:b/>
                <w:bCs/>
              </w:rPr>
              <w:t>ACHIEVED</w:t>
            </w:r>
          </w:p>
        </w:tc>
        <w:tc>
          <w:tcPr>
            <w:tcW w:w="1536" w:type="dxa"/>
            <w:shd w:val="clear" w:color="auto" w:fill="CCCCCC"/>
            <w:vAlign w:val="center"/>
          </w:tcPr>
          <w:p w14:paraId="2DF78703" w14:textId="77777777" w:rsidR="009A0351" w:rsidRPr="0003039B" w:rsidRDefault="009A0351" w:rsidP="002F3F0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INCUMBENT SIGNATURE</w:t>
            </w:r>
          </w:p>
        </w:tc>
        <w:tc>
          <w:tcPr>
            <w:tcW w:w="2797" w:type="dxa"/>
            <w:shd w:val="clear" w:color="auto" w:fill="CCCCCC"/>
            <w:vAlign w:val="center"/>
          </w:tcPr>
          <w:p w14:paraId="0C034E6B" w14:textId="77777777" w:rsidR="009A0351" w:rsidRPr="0003039B" w:rsidRDefault="009A0351" w:rsidP="002F3F0D">
            <w:pPr>
              <w:jc w:val="center"/>
              <w:rPr>
                <w:rFonts w:ascii="Arial" w:hAnsi="Arial" w:cs="Arial"/>
                <w:b/>
                <w:bCs/>
              </w:rPr>
            </w:pPr>
            <w:r w:rsidRPr="0003039B">
              <w:rPr>
                <w:rFonts w:ascii="Arial" w:hAnsi="Arial" w:cs="Arial"/>
                <w:b/>
                <w:bCs/>
              </w:rPr>
              <w:t>COMMENTS</w:t>
            </w:r>
          </w:p>
        </w:tc>
      </w:tr>
      <w:tr w:rsidR="009A0351" w:rsidRPr="0003039B" w14:paraId="41D03FF7" w14:textId="77777777" w:rsidTr="002F3F0D">
        <w:trPr>
          <w:trHeight w:val="500"/>
        </w:trPr>
        <w:tc>
          <w:tcPr>
            <w:tcW w:w="4142" w:type="dxa"/>
            <w:shd w:val="clear" w:color="auto" w:fill="auto"/>
            <w:vAlign w:val="center"/>
          </w:tcPr>
          <w:p w14:paraId="4802C4A0" w14:textId="44914D30" w:rsidR="009A0351" w:rsidRPr="0003039B" w:rsidRDefault="009A0351" w:rsidP="002F3F0D">
            <w:pPr>
              <w:rPr>
                <w:rFonts w:ascii="Arial" w:hAnsi="Arial" w:cs="Arial"/>
                <w:b/>
                <w:bCs/>
                <w:caps/>
              </w:rPr>
            </w:pPr>
            <w:r>
              <w:rPr>
                <w:rFonts w:ascii="Arial" w:hAnsi="Arial" w:cs="Arial"/>
                <w:b/>
                <w:bCs/>
                <w:caps/>
              </w:rPr>
              <w:t>Administration</w:t>
            </w:r>
          </w:p>
          <w:p w14:paraId="2D3E19A6" w14:textId="47D50472" w:rsidR="009A0351" w:rsidRDefault="000F7465" w:rsidP="002F3F0D">
            <w:pPr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 s</w:t>
            </w:r>
            <w:r w:rsidR="009A0351">
              <w:rPr>
                <w:rFonts w:ascii="Arial" w:hAnsi="Arial" w:cs="Arial"/>
              </w:rPr>
              <w:t xml:space="preserve">ystem </w:t>
            </w:r>
          </w:p>
          <w:p w14:paraId="335EA041" w14:textId="7F3A30EC" w:rsidR="009A0351" w:rsidRDefault="000F7465" w:rsidP="002F3F0D">
            <w:pPr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Telephone s</w:t>
            </w:r>
            <w:r w:rsidR="009A0351">
              <w:rPr>
                <w:rFonts w:ascii="Arial" w:hAnsi="Arial" w:cs="Arial"/>
              </w:rPr>
              <w:t>ystem</w:t>
            </w:r>
          </w:p>
          <w:p w14:paraId="5C76A257" w14:textId="36C8C6F6" w:rsidR="009A0351" w:rsidRDefault="008E2BFC" w:rsidP="002F3F0D">
            <w:pPr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 m</w:t>
            </w:r>
            <w:r w:rsidR="009A0351">
              <w:rPr>
                <w:rFonts w:ascii="Arial" w:hAnsi="Arial" w:cs="Arial"/>
              </w:rPr>
              <w:t>achine</w:t>
            </w:r>
          </w:p>
          <w:p w14:paraId="592A223F" w14:textId="77777777" w:rsidR="009A0351" w:rsidRDefault="009A0351" w:rsidP="002F3F0D">
            <w:pPr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Photocopier</w:t>
            </w:r>
          </w:p>
          <w:p w14:paraId="3F438486" w14:textId="77777777" w:rsidR="009A0351" w:rsidRDefault="009A0351" w:rsidP="002F3F0D">
            <w:pPr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Appointment system</w:t>
            </w:r>
          </w:p>
          <w:p w14:paraId="47E9DA4D" w14:textId="1B3690C3" w:rsidR="009A0351" w:rsidRDefault="008E2BFC" w:rsidP="002F3F0D">
            <w:pPr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Home v</w:t>
            </w:r>
            <w:r w:rsidR="009A0351">
              <w:rPr>
                <w:rFonts w:ascii="Arial" w:hAnsi="Arial" w:cs="Arial"/>
              </w:rPr>
              <w:t>isits</w:t>
            </w:r>
          </w:p>
          <w:p w14:paraId="71689655" w14:textId="17C0CDD8" w:rsidR="009A0351" w:rsidRDefault="008E2BFC" w:rsidP="002F3F0D">
            <w:pPr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Urgent a</w:t>
            </w:r>
            <w:r w:rsidR="009A0351">
              <w:rPr>
                <w:rFonts w:ascii="Arial" w:hAnsi="Arial" w:cs="Arial"/>
              </w:rPr>
              <w:t>ppointments</w:t>
            </w:r>
          </w:p>
          <w:p w14:paraId="71A9A27E" w14:textId="77777777" w:rsidR="009A0351" w:rsidRDefault="009A0351" w:rsidP="002F3F0D">
            <w:pPr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Cancellations</w:t>
            </w:r>
          </w:p>
          <w:p w14:paraId="09A99AFD" w14:textId="77777777" w:rsidR="009A0351" w:rsidRDefault="009A0351" w:rsidP="002F3F0D">
            <w:pPr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Clinic structure </w:t>
            </w:r>
          </w:p>
          <w:p w14:paraId="3204C202" w14:textId="52362D36" w:rsidR="009A0351" w:rsidRDefault="009A0351" w:rsidP="002F3F0D">
            <w:pPr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External support services</w:t>
            </w:r>
            <w:r w:rsidR="008E2BFC">
              <w:rPr>
                <w:rFonts w:ascii="Arial" w:hAnsi="Arial" w:cs="Arial"/>
              </w:rPr>
              <w:t>, i.e. m</w:t>
            </w:r>
            <w:r>
              <w:rPr>
                <w:rFonts w:ascii="Arial" w:hAnsi="Arial" w:cs="Arial"/>
              </w:rPr>
              <w:t>idwifery, health visitors, social services, district nursing</w:t>
            </w:r>
            <w:r w:rsidR="008E2BFC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etc.</w:t>
            </w:r>
          </w:p>
          <w:p w14:paraId="58CB0688" w14:textId="352C23B9" w:rsidR="009A0351" w:rsidRDefault="008E2BFC" w:rsidP="002F3F0D">
            <w:pPr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Repeat p</w:t>
            </w:r>
            <w:r w:rsidR="009A0351">
              <w:rPr>
                <w:rFonts w:ascii="Arial" w:hAnsi="Arial" w:cs="Arial"/>
              </w:rPr>
              <w:t>rescriptions</w:t>
            </w:r>
          </w:p>
          <w:p w14:paraId="7C192C87" w14:textId="1E6A2F54" w:rsidR="009A0351" w:rsidRDefault="008E2BFC" w:rsidP="002F3F0D">
            <w:pPr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Test r</w:t>
            </w:r>
            <w:r w:rsidR="009A0351">
              <w:rPr>
                <w:rFonts w:ascii="Arial" w:hAnsi="Arial" w:cs="Arial"/>
              </w:rPr>
              <w:t>esults</w:t>
            </w:r>
          </w:p>
          <w:p w14:paraId="3B83DC28" w14:textId="2BB56059" w:rsidR="009A0351" w:rsidRDefault="008E2BFC" w:rsidP="002F3F0D">
            <w:pPr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Record-k</w:t>
            </w:r>
            <w:r w:rsidR="009A0351">
              <w:rPr>
                <w:rFonts w:ascii="Arial" w:hAnsi="Arial" w:cs="Arial"/>
              </w:rPr>
              <w:t>eeping</w:t>
            </w:r>
          </w:p>
          <w:p w14:paraId="7239E1BD" w14:textId="77777777" w:rsidR="009A0351" w:rsidRDefault="009A0351" w:rsidP="002F3F0D">
            <w:pPr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Did Not Attend</w:t>
            </w:r>
          </w:p>
          <w:p w14:paraId="6050D80E" w14:textId="77777777" w:rsidR="009A0351" w:rsidRDefault="009A0351" w:rsidP="002F3F0D">
            <w:pPr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Electronic Referral System (ERS)</w:t>
            </w:r>
          </w:p>
          <w:p w14:paraId="1FB529AD" w14:textId="77777777" w:rsidR="009A0351" w:rsidRDefault="009A0351" w:rsidP="002F3F0D">
            <w:pPr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Scanning</w:t>
            </w:r>
          </w:p>
          <w:p w14:paraId="426AC1E2" w14:textId="70FEA054" w:rsidR="009A0351" w:rsidRDefault="009A0351" w:rsidP="002F3F0D">
            <w:pPr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Summarising </w:t>
            </w:r>
          </w:p>
          <w:p w14:paraId="519E7B37" w14:textId="77777777" w:rsidR="009A0351" w:rsidRDefault="009A0351" w:rsidP="002F3F0D">
            <w:pPr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Complaints</w:t>
            </w:r>
          </w:p>
          <w:p w14:paraId="442B1A00" w14:textId="2A578DCF" w:rsidR="009A0351" w:rsidRPr="009A0351" w:rsidRDefault="009A0351" w:rsidP="009A0351">
            <w:pPr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Emergencies</w:t>
            </w:r>
          </w:p>
          <w:p w14:paraId="716F7784" w14:textId="3BC14B1D" w:rsidR="009A0351" w:rsidRPr="004E0DAA" w:rsidRDefault="009A0351" w:rsidP="00491BCD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14:paraId="5C49070D" w14:textId="77777777" w:rsidR="009A0351" w:rsidRPr="0003039B" w:rsidRDefault="009A0351" w:rsidP="002F3F0D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14:paraId="78A0608D" w14:textId="77777777" w:rsidR="009A0351" w:rsidRPr="0003039B" w:rsidRDefault="009A0351" w:rsidP="002F3F0D">
            <w:pPr>
              <w:rPr>
                <w:rFonts w:ascii="Arial" w:hAnsi="Arial" w:cs="Arial"/>
              </w:rPr>
            </w:pPr>
          </w:p>
        </w:tc>
        <w:tc>
          <w:tcPr>
            <w:tcW w:w="2797" w:type="dxa"/>
            <w:shd w:val="clear" w:color="auto" w:fill="auto"/>
            <w:vAlign w:val="center"/>
          </w:tcPr>
          <w:p w14:paraId="3BA4F177" w14:textId="77777777" w:rsidR="009A0351" w:rsidRPr="0003039B" w:rsidRDefault="009A0351" w:rsidP="002F3F0D">
            <w:pPr>
              <w:rPr>
                <w:rFonts w:ascii="Arial" w:hAnsi="Arial" w:cs="Arial"/>
              </w:rPr>
            </w:pPr>
          </w:p>
        </w:tc>
      </w:tr>
    </w:tbl>
    <w:p w14:paraId="4883AC12" w14:textId="77777777" w:rsidR="009A0351" w:rsidRDefault="009A0351" w:rsidP="00044905">
      <w:pPr>
        <w:rPr>
          <w:rFonts w:ascii="Arial" w:hAnsi="Arial" w:cs="Arial"/>
          <w:b/>
          <w:lang w:val="en-US"/>
        </w:rPr>
      </w:pPr>
    </w:p>
    <w:p w14:paraId="5EF5F932" w14:textId="77777777" w:rsidR="0077108E" w:rsidRDefault="0077108E" w:rsidP="0077108E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Mandatory training as per Annex A.</w:t>
      </w:r>
    </w:p>
    <w:p w14:paraId="295C8F66" w14:textId="77777777" w:rsidR="0077108E" w:rsidRDefault="0077108E" w:rsidP="00044905">
      <w:pPr>
        <w:rPr>
          <w:rFonts w:ascii="Arial" w:hAnsi="Arial" w:cs="Arial"/>
          <w:b/>
          <w:lang w:val="en-US"/>
        </w:rPr>
      </w:pPr>
    </w:p>
    <w:p w14:paraId="4302EAF2" w14:textId="77777777" w:rsidR="00172949" w:rsidRDefault="00172949" w:rsidP="00044905">
      <w:pPr>
        <w:rPr>
          <w:rFonts w:ascii="Arial" w:hAnsi="Arial" w:cs="Arial"/>
          <w:b/>
          <w:lang w:val="en-US"/>
        </w:rPr>
      </w:pPr>
    </w:p>
    <w:p w14:paraId="61FC1317" w14:textId="77777777" w:rsidR="00172949" w:rsidRDefault="00172949" w:rsidP="00044905">
      <w:pPr>
        <w:rPr>
          <w:rFonts w:ascii="Arial" w:hAnsi="Arial" w:cs="Arial"/>
          <w:b/>
          <w:lang w:val="en-US"/>
        </w:rPr>
      </w:pPr>
    </w:p>
    <w:p w14:paraId="1E7536A5" w14:textId="77777777" w:rsidR="00172949" w:rsidRDefault="00172949" w:rsidP="00044905">
      <w:pPr>
        <w:rPr>
          <w:rFonts w:ascii="Arial" w:hAnsi="Arial" w:cs="Arial"/>
          <w:b/>
          <w:lang w:val="en-US"/>
        </w:rPr>
      </w:pPr>
    </w:p>
    <w:p w14:paraId="11BE10E4" w14:textId="77777777" w:rsidR="00172949" w:rsidRDefault="00172949" w:rsidP="00044905">
      <w:pPr>
        <w:rPr>
          <w:rFonts w:ascii="Arial" w:hAnsi="Arial" w:cs="Arial"/>
          <w:b/>
          <w:lang w:val="en-US"/>
        </w:rPr>
      </w:pPr>
    </w:p>
    <w:p w14:paraId="439AB01A" w14:textId="77777777" w:rsidR="00172949" w:rsidRDefault="00172949" w:rsidP="00044905">
      <w:pPr>
        <w:rPr>
          <w:rFonts w:ascii="Arial" w:hAnsi="Arial" w:cs="Arial"/>
          <w:b/>
          <w:lang w:val="en-US"/>
        </w:rPr>
      </w:pPr>
    </w:p>
    <w:p w14:paraId="2062B4E8" w14:textId="77777777" w:rsidR="00172949" w:rsidRDefault="00172949" w:rsidP="00044905">
      <w:pPr>
        <w:rPr>
          <w:rFonts w:ascii="Arial" w:hAnsi="Arial" w:cs="Arial"/>
          <w:b/>
          <w:lang w:val="en-US"/>
        </w:rPr>
      </w:pPr>
    </w:p>
    <w:p w14:paraId="05C2EB7F" w14:textId="77777777" w:rsidR="00172949" w:rsidRDefault="00172949" w:rsidP="00044905">
      <w:pPr>
        <w:rPr>
          <w:rFonts w:ascii="Arial" w:hAnsi="Arial" w:cs="Arial"/>
          <w:b/>
          <w:lang w:val="en-US"/>
        </w:rPr>
      </w:pPr>
    </w:p>
    <w:p w14:paraId="21D117FE" w14:textId="77777777" w:rsidR="00172949" w:rsidRDefault="00172949" w:rsidP="00044905">
      <w:pPr>
        <w:rPr>
          <w:rFonts w:ascii="Arial" w:hAnsi="Arial" w:cs="Arial"/>
          <w:b/>
          <w:lang w:val="en-US"/>
        </w:rPr>
      </w:pPr>
    </w:p>
    <w:p w14:paraId="6D922F3B" w14:textId="77777777" w:rsidR="00172949" w:rsidRDefault="00172949" w:rsidP="00044905">
      <w:pPr>
        <w:rPr>
          <w:rFonts w:ascii="Arial" w:hAnsi="Arial" w:cs="Arial"/>
          <w:b/>
          <w:lang w:val="en-US"/>
        </w:rPr>
      </w:pPr>
    </w:p>
    <w:p w14:paraId="1C2AE0F9" w14:textId="77777777" w:rsidR="00172949" w:rsidRDefault="00172949" w:rsidP="00044905">
      <w:pPr>
        <w:rPr>
          <w:rFonts w:ascii="Arial" w:hAnsi="Arial" w:cs="Arial"/>
          <w:b/>
          <w:lang w:val="en-US"/>
        </w:rPr>
      </w:pPr>
    </w:p>
    <w:p w14:paraId="340571B8" w14:textId="77777777" w:rsidR="00172949" w:rsidRDefault="00172949" w:rsidP="00044905">
      <w:pPr>
        <w:rPr>
          <w:rFonts w:ascii="Arial" w:hAnsi="Arial" w:cs="Arial"/>
          <w:b/>
          <w:lang w:val="en-US"/>
        </w:rPr>
      </w:pPr>
    </w:p>
    <w:p w14:paraId="4FE881B3" w14:textId="77777777" w:rsidR="00172949" w:rsidRDefault="00172949" w:rsidP="00044905">
      <w:pPr>
        <w:rPr>
          <w:rFonts w:ascii="Arial" w:hAnsi="Arial" w:cs="Arial"/>
          <w:b/>
          <w:lang w:val="en-US"/>
        </w:rPr>
      </w:pPr>
    </w:p>
    <w:p w14:paraId="25C49269" w14:textId="77777777" w:rsidR="00172949" w:rsidRDefault="00172949" w:rsidP="00044905">
      <w:pPr>
        <w:rPr>
          <w:rFonts w:ascii="Arial" w:hAnsi="Arial" w:cs="Arial"/>
          <w:b/>
          <w:lang w:val="en-US"/>
        </w:rPr>
      </w:pPr>
    </w:p>
    <w:p w14:paraId="01318C95" w14:textId="77777777" w:rsidR="00172949" w:rsidRDefault="00172949" w:rsidP="00044905">
      <w:pPr>
        <w:rPr>
          <w:rFonts w:ascii="Arial" w:hAnsi="Arial" w:cs="Arial"/>
          <w:b/>
          <w:lang w:val="en-US"/>
        </w:rPr>
      </w:pPr>
    </w:p>
    <w:p w14:paraId="64EAD9B6" w14:textId="77777777" w:rsidR="00172949" w:rsidRDefault="00172949" w:rsidP="00044905">
      <w:pPr>
        <w:rPr>
          <w:rFonts w:ascii="Arial" w:hAnsi="Arial" w:cs="Arial"/>
          <w:b/>
          <w:lang w:val="en-US"/>
        </w:rPr>
      </w:pPr>
    </w:p>
    <w:p w14:paraId="20AF140E" w14:textId="77777777" w:rsidR="00172949" w:rsidRDefault="00172949" w:rsidP="00044905">
      <w:pPr>
        <w:rPr>
          <w:rFonts w:ascii="Arial" w:hAnsi="Arial" w:cs="Arial"/>
          <w:b/>
          <w:lang w:val="en-US"/>
        </w:rPr>
      </w:pPr>
    </w:p>
    <w:p w14:paraId="77A12277" w14:textId="77777777" w:rsidR="00172949" w:rsidRDefault="00172949" w:rsidP="00044905">
      <w:pPr>
        <w:rPr>
          <w:rFonts w:ascii="Arial" w:hAnsi="Arial" w:cs="Arial"/>
          <w:b/>
          <w:lang w:val="en-US"/>
        </w:rPr>
      </w:pPr>
    </w:p>
    <w:p w14:paraId="7BB43712" w14:textId="77777777" w:rsidR="00172949" w:rsidRDefault="00172949" w:rsidP="00044905">
      <w:pPr>
        <w:rPr>
          <w:rFonts w:ascii="Arial" w:hAnsi="Arial" w:cs="Arial"/>
          <w:b/>
          <w:lang w:val="en-US"/>
        </w:rPr>
      </w:pPr>
    </w:p>
    <w:p w14:paraId="4BB1B9E1" w14:textId="77777777" w:rsidR="00172949" w:rsidRDefault="00172949" w:rsidP="00044905">
      <w:pPr>
        <w:rPr>
          <w:rFonts w:ascii="Arial" w:hAnsi="Arial" w:cs="Arial"/>
          <w:b/>
          <w:lang w:val="en-US"/>
        </w:rPr>
      </w:pPr>
    </w:p>
    <w:p w14:paraId="7C34CED1" w14:textId="77777777" w:rsidR="00172949" w:rsidRDefault="00172949" w:rsidP="00044905">
      <w:pPr>
        <w:rPr>
          <w:rFonts w:ascii="Arial" w:hAnsi="Arial" w:cs="Arial"/>
          <w:b/>
          <w:lang w:val="en-US"/>
        </w:rPr>
      </w:pPr>
    </w:p>
    <w:sectPr w:rsidR="00172949" w:rsidSect="00EF567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50853C" w14:textId="77777777" w:rsidR="00763851" w:rsidRDefault="00763851" w:rsidP="00D85E4D">
      <w:r>
        <w:separator/>
      </w:r>
    </w:p>
  </w:endnote>
  <w:endnote w:type="continuationSeparator" w:id="0">
    <w:p w14:paraId="6B0BF688" w14:textId="77777777" w:rsidR="00763851" w:rsidRDefault="00763851" w:rsidP="00D85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43335F" w14:textId="77777777" w:rsidR="00763851" w:rsidRDefault="00763851" w:rsidP="00D85E4D">
      <w:r>
        <w:separator/>
      </w:r>
    </w:p>
  </w:footnote>
  <w:footnote w:type="continuationSeparator" w:id="0">
    <w:p w14:paraId="281DFD30" w14:textId="77777777" w:rsidR="00763851" w:rsidRDefault="00763851" w:rsidP="00D85E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B101C"/>
    <w:multiLevelType w:val="hybridMultilevel"/>
    <w:tmpl w:val="45D45A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9F6866"/>
    <w:multiLevelType w:val="hybridMultilevel"/>
    <w:tmpl w:val="D7407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D786C"/>
    <w:multiLevelType w:val="hybridMultilevel"/>
    <w:tmpl w:val="58981A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CB278F"/>
    <w:multiLevelType w:val="hybridMultilevel"/>
    <w:tmpl w:val="AB7E784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82775B"/>
    <w:multiLevelType w:val="multilevel"/>
    <w:tmpl w:val="5F4EAE10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pStyle w:val="Heading2"/>
      <w:lvlText w:val="%1.%2"/>
      <w:lvlJc w:val="left"/>
      <w:pPr>
        <w:ind w:left="1002" w:hanging="576"/>
      </w:pPr>
      <w:rPr>
        <w:rFonts w:ascii="Arial" w:hAnsi="Arial" w:cs="Arial"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5186C7A"/>
    <w:multiLevelType w:val="hybridMultilevel"/>
    <w:tmpl w:val="BB70604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C91A2F"/>
    <w:multiLevelType w:val="hybridMultilevel"/>
    <w:tmpl w:val="62C8204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DB7C16"/>
    <w:multiLevelType w:val="hybridMultilevel"/>
    <w:tmpl w:val="3CAE3814"/>
    <w:lvl w:ilvl="0" w:tplc="E6DC0648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FE54025"/>
    <w:multiLevelType w:val="hybridMultilevel"/>
    <w:tmpl w:val="354AD1DA"/>
    <w:lvl w:ilvl="0" w:tplc="F12E1F54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1B0BB6"/>
    <w:multiLevelType w:val="hybridMultilevel"/>
    <w:tmpl w:val="CE18E7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C42820"/>
    <w:multiLevelType w:val="hybridMultilevel"/>
    <w:tmpl w:val="361C34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85B6D38"/>
    <w:multiLevelType w:val="hybridMultilevel"/>
    <w:tmpl w:val="85AC76E0"/>
    <w:lvl w:ilvl="0" w:tplc="F12E1F54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552AA6"/>
    <w:multiLevelType w:val="hybridMultilevel"/>
    <w:tmpl w:val="B6EAB1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A6F10B0"/>
    <w:multiLevelType w:val="hybridMultilevel"/>
    <w:tmpl w:val="ABA8F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325013"/>
    <w:multiLevelType w:val="hybridMultilevel"/>
    <w:tmpl w:val="4F721B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CE078B"/>
    <w:multiLevelType w:val="hybridMultilevel"/>
    <w:tmpl w:val="3EDCFD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00D0FBC"/>
    <w:multiLevelType w:val="hybridMultilevel"/>
    <w:tmpl w:val="C21AEB7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0C11814"/>
    <w:multiLevelType w:val="hybridMultilevel"/>
    <w:tmpl w:val="BD7606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33246E7"/>
    <w:multiLevelType w:val="hybridMultilevel"/>
    <w:tmpl w:val="904ACB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38A64AC"/>
    <w:multiLevelType w:val="multilevel"/>
    <w:tmpl w:val="EE5CF71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0" w15:restartNumberingAfterBreak="0">
    <w:nsid w:val="37143B5A"/>
    <w:multiLevelType w:val="hybridMultilevel"/>
    <w:tmpl w:val="7CEAC3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D25B21"/>
    <w:multiLevelType w:val="hybridMultilevel"/>
    <w:tmpl w:val="94F892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EB606B4"/>
    <w:multiLevelType w:val="hybridMultilevel"/>
    <w:tmpl w:val="F9641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5A60F5"/>
    <w:multiLevelType w:val="hybridMultilevel"/>
    <w:tmpl w:val="C21403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9DF448E"/>
    <w:multiLevelType w:val="hybridMultilevel"/>
    <w:tmpl w:val="95A44D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ADA500A"/>
    <w:multiLevelType w:val="hybridMultilevel"/>
    <w:tmpl w:val="DE748C46"/>
    <w:lvl w:ilvl="0" w:tplc="08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6" w15:restartNumberingAfterBreak="0">
    <w:nsid w:val="4CBF0471"/>
    <w:multiLevelType w:val="hybridMultilevel"/>
    <w:tmpl w:val="3C6AF7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F885BEA"/>
    <w:multiLevelType w:val="hybridMultilevel"/>
    <w:tmpl w:val="E608808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4DB208A"/>
    <w:multiLevelType w:val="hybridMultilevel"/>
    <w:tmpl w:val="5808B9C0"/>
    <w:lvl w:ilvl="0" w:tplc="B22E412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4E6C17"/>
    <w:multiLevelType w:val="hybridMultilevel"/>
    <w:tmpl w:val="F64448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0D3C82"/>
    <w:multiLevelType w:val="hybridMultilevel"/>
    <w:tmpl w:val="1C928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3E1567"/>
    <w:multiLevelType w:val="hybridMultilevel"/>
    <w:tmpl w:val="8BEC73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A7F6450"/>
    <w:multiLevelType w:val="hybridMultilevel"/>
    <w:tmpl w:val="23024AC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F683CC1"/>
    <w:multiLevelType w:val="hybridMultilevel"/>
    <w:tmpl w:val="F8CAF78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24E668B"/>
    <w:multiLevelType w:val="hybridMultilevel"/>
    <w:tmpl w:val="32FEB69E"/>
    <w:lvl w:ilvl="0" w:tplc="F12E1F54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677BE6"/>
    <w:multiLevelType w:val="hybridMultilevel"/>
    <w:tmpl w:val="FCD4E7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06881205">
    <w:abstractNumId w:val="14"/>
  </w:num>
  <w:num w:numId="2" w16cid:durableId="666053302">
    <w:abstractNumId w:val="4"/>
  </w:num>
  <w:num w:numId="3" w16cid:durableId="1402216556">
    <w:abstractNumId w:val="20"/>
  </w:num>
  <w:num w:numId="4" w16cid:durableId="788861356">
    <w:abstractNumId w:val="19"/>
  </w:num>
  <w:num w:numId="5" w16cid:durableId="2006666529">
    <w:abstractNumId w:val="28"/>
  </w:num>
  <w:num w:numId="6" w16cid:durableId="459153963">
    <w:abstractNumId w:val="7"/>
  </w:num>
  <w:num w:numId="7" w16cid:durableId="473449451">
    <w:abstractNumId w:val="9"/>
  </w:num>
  <w:num w:numId="8" w16cid:durableId="394815791">
    <w:abstractNumId w:val="34"/>
  </w:num>
  <w:num w:numId="9" w16cid:durableId="1565793782">
    <w:abstractNumId w:val="8"/>
  </w:num>
  <w:num w:numId="10" w16cid:durableId="2021811534">
    <w:abstractNumId w:val="11"/>
  </w:num>
  <w:num w:numId="11" w16cid:durableId="802046045">
    <w:abstractNumId w:val="1"/>
  </w:num>
  <w:num w:numId="12" w16cid:durableId="144905283">
    <w:abstractNumId w:val="13"/>
  </w:num>
  <w:num w:numId="13" w16cid:durableId="301736132">
    <w:abstractNumId w:val="29"/>
  </w:num>
  <w:num w:numId="14" w16cid:durableId="1041637232">
    <w:abstractNumId w:val="30"/>
  </w:num>
  <w:num w:numId="15" w16cid:durableId="2038311683">
    <w:abstractNumId w:val="22"/>
  </w:num>
  <w:num w:numId="16" w16cid:durableId="712728204">
    <w:abstractNumId w:val="31"/>
  </w:num>
  <w:num w:numId="17" w16cid:durableId="1658415275">
    <w:abstractNumId w:val="32"/>
  </w:num>
  <w:num w:numId="18" w16cid:durableId="1344629648">
    <w:abstractNumId w:val="3"/>
  </w:num>
  <w:num w:numId="19" w16cid:durableId="1804497285">
    <w:abstractNumId w:val="16"/>
  </w:num>
  <w:num w:numId="20" w16cid:durableId="2118941881">
    <w:abstractNumId w:val="33"/>
  </w:num>
  <w:num w:numId="21" w16cid:durableId="1585337091">
    <w:abstractNumId w:val="5"/>
  </w:num>
  <w:num w:numId="22" w16cid:durableId="677118426">
    <w:abstractNumId w:val="6"/>
  </w:num>
  <w:num w:numId="23" w16cid:durableId="715276662">
    <w:abstractNumId w:val="23"/>
  </w:num>
  <w:num w:numId="24" w16cid:durableId="1741056382">
    <w:abstractNumId w:val="26"/>
  </w:num>
  <w:num w:numId="25" w16cid:durableId="2024933150">
    <w:abstractNumId w:val="17"/>
  </w:num>
  <w:num w:numId="26" w16cid:durableId="2059090009">
    <w:abstractNumId w:val="12"/>
  </w:num>
  <w:num w:numId="27" w16cid:durableId="1079402267">
    <w:abstractNumId w:val="18"/>
  </w:num>
  <w:num w:numId="28" w16cid:durableId="1167524663">
    <w:abstractNumId w:val="27"/>
  </w:num>
  <w:num w:numId="29" w16cid:durableId="1412434638">
    <w:abstractNumId w:val="21"/>
  </w:num>
  <w:num w:numId="30" w16cid:durableId="2123331665">
    <w:abstractNumId w:val="35"/>
  </w:num>
  <w:num w:numId="31" w16cid:durableId="457457928">
    <w:abstractNumId w:val="15"/>
  </w:num>
  <w:num w:numId="32" w16cid:durableId="154997925">
    <w:abstractNumId w:val="0"/>
  </w:num>
  <w:num w:numId="33" w16cid:durableId="1891260817">
    <w:abstractNumId w:val="10"/>
  </w:num>
  <w:num w:numId="34" w16cid:durableId="129397106">
    <w:abstractNumId w:val="25"/>
  </w:num>
  <w:num w:numId="35" w16cid:durableId="2072078099">
    <w:abstractNumId w:val="24"/>
  </w:num>
  <w:num w:numId="36" w16cid:durableId="7852723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096"/>
    <w:rsid w:val="00007906"/>
    <w:rsid w:val="00007BFD"/>
    <w:rsid w:val="0003039B"/>
    <w:rsid w:val="00034C0F"/>
    <w:rsid w:val="00044905"/>
    <w:rsid w:val="000858D5"/>
    <w:rsid w:val="00094747"/>
    <w:rsid w:val="000A4058"/>
    <w:rsid w:val="000B1CD0"/>
    <w:rsid w:val="000D0020"/>
    <w:rsid w:val="000F1682"/>
    <w:rsid w:val="000F35E7"/>
    <w:rsid w:val="000F50CE"/>
    <w:rsid w:val="000F5FF7"/>
    <w:rsid w:val="000F7465"/>
    <w:rsid w:val="0010749F"/>
    <w:rsid w:val="00144EEC"/>
    <w:rsid w:val="00172949"/>
    <w:rsid w:val="00172ACD"/>
    <w:rsid w:val="00182759"/>
    <w:rsid w:val="00184518"/>
    <w:rsid w:val="001A01D7"/>
    <w:rsid w:val="001E35B4"/>
    <w:rsid w:val="00210B1C"/>
    <w:rsid w:val="00222365"/>
    <w:rsid w:val="00245C51"/>
    <w:rsid w:val="00287137"/>
    <w:rsid w:val="002C6527"/>
    <w:rsid w:val="002C7508"/>
    <w:rsid w:val="002D18C1"/>
    <w:rsid w:val="002D6F2B"/>
    <w:rsid w:val="002F1096"/>
    <w:rsid w:val="002F3F0D"/>
    <w:rsid w:val="00343E43"/>
    <w:rsid w:val="0035306F"/>
    <w:rsid w:val="00355525"/>
    <w:rsid w:val="00357D85"/>
    <w:rsid w:val="00361EBF"/>
    <w:rsid w:val="00365CD4"/>
    <w:rsid w:val="00366039"/>
    <w:rsid w:val="00366CEC"/>
    <w:rsid w:val="00376B8B"/>
    <w:rsid w:val="00395603"/>
    <w:rsid w:val="003B7BB5"/>
    <w:rsid w:val="003D7BC6"/>
    <w:rsid w:val="003E72F8"/>
    <w:rsid w:val="003F36B9"/>
    <w:rsid w:val="00411341"/>
    <w:rsid w:val="00491BCD"/>
    <w:rsid w:val="004A2392"/>
    <w:rsid w:val="004C1F88"/>
    <w:rsid w:val="004E0DAA"/>
    <w:rsid w:val="004E3660"/>
    <w:rsid w:val="004F0D26"/>
    <w:rsid w:val="00515291"/>
    <w:rsid w:val="00517539"/>
    <w:rsid w:val="00517D75"/>
    <w:rsid w:val="0052039D"/>
    <w:rsid w:val="00542732"/>
    <w:rsid w:val="005433A6"/>
    <w:rsid w:val="00553D74"/>
    <w:rsid w:val="00557CC7"/>
    <w:rsid w:val="00574ADC"/>
    <w:rsid w:val="005A675D"/>
    <w:rsid w:val="005C0233"/>
    <w:rsid w:val="00615779"/>
    <w:rsid w:val="00634F2D"/>
    <w:rsid w:val="00674887"/>
    <w:rsid w:val="00675084"/>
    <w:rsid w:val="00677D3D"/>
    <w:rsid w:val="00681FDF"/>
    <w:rsid w:val="00695BA9"/>
    <w:rsid w:val="006B46BE"/>
    <w:rsid w:val="006B51F5"/>
    <w:rsid w:val="006C289F"/>
    <w:rsid w:val="006C2D92"/>
    <w:rsid w:val="006D7BFB"/>
    <w:rsid w:val="00737438"/>
    <w:rsid w:val="00746670"/>
    <w:rsid w:val="00752694"/>
    <w:rsid w:val="00756164"/>
    <w:rsid w:val="00757FB7"/>
    <w:rsid w:val="00763851"/>
    <w:rsid w:val="0077108E"/>
    <w:rsid w:val="0078018D"/>
    <w:rsid w:val="00783572"/>
    <w:rsid w:val="00796159"/>
    <w:rsid w:val="007D20E1"/>
    <w:rsid w:val="007D6CC6"/>
    <w:rsid w:val="00817E13"/>
    <w:rsid w:val="00845259"/>
    <w:rsid w:val="00857E53"/>
    <w:rsid w:val="008603AE"/>
    <w:rsid w:val="00862EB6"/>
    <w:rsid w:val="00876B87"/>
    <w:rsid w:val="00890ED5"/>
    <w:rsid w:val="00895661"/>
    <w:rsid w:val="00896912"/>
    <w:rsid w:val="008A36FF"/>
    <w:rsid w:val="008D5E2A"/>
    <w:rsid w:val="008E2BFC"/>
    <w:rsid w:val="008E4D7E"/>
    <w:rsid w:val="008F12BA"/>
    <w:rsid w:val="008F185C"/>
    <w:rsid w:val="0092191B"/>
    <w:rsid w:val="00927420"/>
    <w:rsid w:val="009275ED"/>
    <w:rsid w:val="009320AB"/>
    <w:rsid w:val="00940EB7"/>
    <w:rsid w:val="00965FEA"/>
    <w:rsid w:val="009737EC"/>
    <w:rsid w:val="00980EDE"/>
    <w:rsid w:val="009A0351"/>
    <w:rsid w:val="009A0F15"/>
    <w:rsid w:val="009A4C84"/>
    <w:rsid w:val="009C71EA"/>
    <w:rsid w:val="009C76AF"/>
    <w:rsid w:val="009D3BBE"/>
    <w:rsid w:val="009E1F71"/>
    <w:rsid w:val="009E46B9"/>
    <w:rsid w:val="009F3854"/>
    <w:rsid w:val="009F75EF"/>
    <w:rsid w:val="00A10A6B"/>
    <w:rsid w:val="00A23716"/>
    <w:rsid w:val="00A622F4"/>
    <w:rsid w:val="00A721EE"/>
    <w:rsid w:val="00AB2252"/>
    <w:rsid w:val="00AB3564"/>
    <w:rsid w:val="00AB3844"/>
    <w:rsid w:val="00AD38A9"/>
    <w:rsid w:val="00AF4808"/>
    <w:rsid w:val="00B02964"/>
    <w:rsid w:val="00B2339A"/>
    <w:rsid w:val="00B32D81"/>
    <w:rsid w:val="00B42043"/>
    <w:rsid w:val="00B560F8"/>
    <w:rsid w:val="00B81DB4"/>
    <w:rsid w:val="00BA02C9"/>
    <w:rsid w:val="00BB564E"/>
    <w:rsid w:val="00BE3256"/>
    <w:rsid w:val="00BE4B68"/>
    <w:rsid w:val="00BE4B86"/>
    <w:rsid w:val="00C0016B"/>
    <w:rsid w:val="00C037B7"/>
    <w:rsid w:val="00C069CC"/>
    <w:rsid w:val="00C32BBD"/>
    <w:rsid w:val="00C44FA1"/>
    <w:rsid w:val="00C56956"/>
    <w:rsid w:val="00C56F0D"/>
    <w:rsid w:val="00C67444"/>
    <w:rsid w:val="00C74871"/>
    <w:rsid w:val="00C802F0"/>
    <w:rsid w:val="00CA4D3E"/>
    <w:rsid w:val="00CA6253"/>
    <w:rsid w:val="00CB39DE"/>
    <w:rsid w:val="00D03C58"/>
    <w:rsid w:val="00D05574"/>
    <w:rsid w:val="00D37627"/>
    <w:rsid w:val="00D513A5"/>
    <w:rsid w:val="00D53C04"/>
    <w:rsid w:val="00D66E4E"/>
    <w:rsid w:val="00D85E4D"/>
    <w:rsid w:val="00D86B19"/>
    <w:rsid w:val="00D96D56"/>
    <w:rsid w:val="00DC2971"/>
    <w:rsid w:val="00DC2B60"/>
    <w:rsid w:val="00DF7E49"/>
    <w:rsid w:val="00E01D9E"/>
    <w:rsid w:val="00E11645"/>
    <w:rsid w:val="00E11D5C"/>
    <w:rsid w:val="00E3235D"/>
    <w:rsid w:val="00E35A44"/>
    <w:rsid w:val="00E52340"/>
    <w:rsid w:val="00E53611"/>
    <w:rsid w:val="00E5412E"/>
    <w:rsid w:val="00E57E51"/>
    <w:rsid w:val="00E606DA"/>
    <w:rsid w:val="00E73D03"/>
    <w:rsid w:val="00E85096"/>
    <w:rsid w:val="00EA5953"/>
    <w:rsid w:val="00EB2886"/>
    <w:rsid w:val="00EC041D"/>
    <w:rsid w:val="00EC657D"/>
    <w:rsid w:val="00EF5331"/>
    <w:rsid w:val="00EF567C"/>
    <w:rsid w:val="00F209F4"/>
    <w:rsid w:val="00F2382D"/>
    <w:rsid w:val="00F454D3"/>
    <w:rsid w:val="00F77CE0"/>
    <w:rsid w:val="00FB5338"/>
    <w:rsid w:val="00FB6753"/>
    <w:rsid w:val="00FC4721"/>
    <w:rsid w:val="00FD0BC7"/>
    <w:rsid w:val="00FF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D149B74"/>
  <w15:docId w15:val="{37E6F2E7-D298-459D-8A18-25F50C117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85096"/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75EF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58D5"/>
    <w:pPr>
      <w:keepNext/>
      <w:keepLines/>
      <w:numPr>
        <w:ilvl w:val="1"/>
        <w:numId w:val="2"/>
      </w:numPr>
      <w:spacing w:before="360" w:line="259" w:lineRule="auto"/>
      <w:ind w:left="576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58D5"/>
    <w:pPr>
      <w:keepNext/>
      <w:keepLines/>
      <w:numPr>
        <w:ilvl w:val="2"/>
        <w:numId w:val="2"/>
      </w:numPr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858D5"/>
    <w:pPr>
      <w:keepNext/>
      <w:keepLines/>
      <w:numPr>
        <w:ilvl w:val="3"/>
        <w:numId w:val="2"/>
      </w:numPr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858D5"/>
    <w:pPr>
      <w:keepNext/>
      <w:keepLines/>
      <w:numPr>
        <w:ilvl w:val="4"/>
        <w:numId w:val="2"/>
      </w:numPr>
      <w:spacing w:before="200" w:line="259" w:lineRule="auto"/>
      <w:outlineLvl w:val="4"/>
    </w:pPr>
    <w:rPr>
      <w:rFonts w:asciiTheme="majorHAnsi" w:eastAsiaTheme="majorEastAsia" w:hAnsiTheme="majorHAnsi" w:cstheme="majorBidi"/>
      <w:color w:val="323E4F" w:themeColor="text2" w:themeShade="BF"/>
      <w:lang w:val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858D5"/>
    <w:pPr>
      <w:keepNext/>
      <w:keepLines/>
      <w:numPr>
        <w:ilvl w:val="5"/>
        <w:numId w:val="2"/>
      </w:numPr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lang w:val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858D5"/>
    <w:pPr>
      <w:keepNext/>
      <w:keepLines/>
      <w:numPr>
        <w:ilvl w:val="6"/>
        <w:numId w:val="2"/>
      </w:numPr>
      <w:spacing w:before="20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858D5"/>
    <w:pPr>
      <w:keepNext/>
      <w:keepLines/>
      <w:numPr>
        <w:ilvl w:val="7"/>
        <w:numId w:val="2"/>
      </w:numPr>
      <w:spacing w:before="20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858D5"/>
    <w:pPr>
      <w:keepNext/>
      <w:keepLines/>
      <w:numPr>
        <w:ilvl w:val="8"/>
        <w:numId w:val="2"/>
      </w:numPr>
      <w:spacing w:before="20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rsid w:val="009F75EF"/>
    <w:pPr>
      <w:spacing w:after="240" w:line="360" w:lineRule="auto"/>
      <w:jc w:val="both"/>
    </w:pPr>
    <w:rPr>
      <w:rFonts w:cs="Times New Roman"/>
      <w:bCs w:val="0"/>
      <w:kern w:val="0"/>
      <w:sz w:val="24"/>
    </w:rPr>
  </w:style>
  <w:style w:type="paragraph" w:customStyle="1" w:styleId="Style3">
    <w:name w:val="Style3"/>
    <w:basedOn w:val="Normal"/>
    <w:rsid w:val="00677D3D"/>
    <w:pPr>
      <w:spacing w:after="240"/>
      <w:ind w:left="900" w:hanging="900"/>
    </w:pPr>
    <w:rPr>
      <w:rFonts w:ascii="Arial" w:hAnsi="Arial"/>
      <w:szCs w:val="20"/>
    </w:rPr>
  </w:style>
  <w:style w:type="paragraph" w:styleId="ListParagraph">
    <w:name w:val="List Paragraph"/>
    <w:basedOn w:val="Normal"/>
    <w:uiPriority w:val="34"/>
    <w:qFormat/>
    <w:rsid w:val="000858D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858D5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58D5"/>
    <w:rPr>
      <w:rFonts w:asciiTheme="majorHAnsi" w:eastAsiaTheme="majorEastAsia" w:hAnsiTheme="majorHAnsi" w:cstheme="majorBidi"/>
      <w:b/>
      <w:bCs/>
      <w:color w:val="000000" w:themeColor="tex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858D5"/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0858D5"/>
    <w:rPr>
      <w:rFonts w:asciiTheme="majorHAnsi" w:eastAsiaTheme="majorEastAsia" w:hAnsiTheme="majorHAnsi" w:cstheme="majorBidi"/>
      <w:color w:val="323E4F" w:themeColor="text2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0858D5"/>
    <w:rPr>
      <w:rFonts w:asciiTheme="majorHAnsi" w:eastAsiaTheme="majorEastAsia" w:hAnsiTheme="majorHAnsi" w:cstheme="majorBidi"/>
      <w:i/>
      <w:iCs/>
      <w:color w:val="323E4F" w:themeColor="text2" w:themeShade="B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0858D5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sid w:val="000858D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0858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AStyleStyle2-handbookFirstline0cm">
    <w:name w:val="A Style Style2 - handbook + First line:  0 cm"/>
    <w:basedOn w:val="Normal"/>
    <w:link w:val="AStyleStyle2-handbookFirstline0cmChar"/>
    <w:rsid w:val="000858D5"/>
    <w:pPr>
      <w:spacing w:after="240" w:line="259" w:lineRule="auto"/>
      <w:ind w:left="900"/>
    </w:pPr>
    <w:rPr>
      <w:rFonts w:ascii="Arial" w:eastAsiaTheme="minorEastAsia" w:hAnsi="Arial"/>
      <w:szCs w:val="20"/>
      <w:lang w:val="en-US"/>
    </w:rPr>
  </w:style>
  <w:style w:type="character" w:customStyle="1" w:styleId="AStyleStyle2-handbookFirstline0cmChar">
    <w:name w:val="A Style Style2 - handbook + First line:  0 cm Char"/>
    <w:basedOn w:val="DefaultParagraphFont"/>
    <w:link w:val="AStyleStyle2-handbookFirstline0cm"/>
    <w:rsid w:val="000858D5"/>
    <w:rPr>
      <w:rFonts w:ascii="Arial" w:eastAsiaTheme="minorEastAsia" w:hAnsi="Arial" w:cstheme="minorBidi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0858D5"/>
    <w:rPr>
      <w:rFonts w:ascii="Arial" w:hAnsi="Arial" w:cs="Arial"/>
      <w:b/>
      <w:bCs/>
      <w:kern w:val="32"/>
      <w:sz w:val="32"/>
      <w:szCs w:val="32"/>
      <w:lang w:val="en-GB" w:eastAsia="en-GB"/>
    </w:rPr>
  </w:style>
  <w:style w:type="paragraph" w:styleId="TOC1">
    <w:name w:val="toc 1"/>
    <w:basedOn w:val="Normal"/>
    <w:next w:val="Normal"/>
    <w:autoRedefine/>
    <w:uiPriority w:val="39"/>
    <w:rsid w:val="00D85E4D"/>
    <w:pPr>
      <w:spacing w:before="360"/>
    </w:pPr>
    <w:rPr>
      <w:rFonts w:asciiTheme="majorHAnsi" w:hAnsiTheme="majorHAnsi" w:cstheme="majorHAnsi"/>
      <w:b/>
      <w:bCs/>
      <w:caps/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D513A5"/>
    <w:pPr>
      <w:tabs>
        <w:tab w:val="left" w:pos="660"/>
        <w:tab w:val="right" w:pos="8296"/>
      </w:tabs>
      <w:spacing w:before="80"/>
    </w:pPr>
    <w:rPr>
      <w:rFonts w:cstheme="minorHAnsi"/>
      <w:b/>
      <w:bCs/>
      <w:sz w:val="20"/>
      <w:szCs w:val="20"/>
    </w:rPr>
  </w:style>
  <w:style w:type="paragraph" w:styleId="TOC3">
    <w:name w:val="toc 3"/>
    <w:basedOn w:val="Normal"/>
    <w:next w:val="Normal"/>
    <w:autoRedefine/>
    <w:rsid w:val="00D85E4D"/>
    <w:pPr>
      <w:ind w:left="22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rsid w:val="00D85E4D"/>
    <w:pPr>
      <w:ind w:left="44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rsid w:val="00D85E4D"/>
    <w:pPr>
      <w:ind w:left="6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rsid w:val="00D85E4D"/>
    <w:pPr>
      <w:ind w:left="88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rsid w:val="00D85E4D"/>
    <w:pPr>
      <w:ind w:left="110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rsid w:val="00D85E4D"/>
    <w:pPr>
      <w:ind w:left="132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rsid w:val="00D85E4D"/>
    <w:pPr>
      <w:ind w:left="1540"/>
    </w:pPr>
    <w:rPr>
      <w:rFonts w:cstheme="minorHAns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85E4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rsid w:val="00D85E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5E4D"/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rsid w:val="00D85E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5E4D"/>
    <w:rPr>
      <w:rFonts w:asciiTheme="minorHAnsi" w:eastAsiaTheme="minorHAnsi" w:hAnsiTheme="minorHAnsi" w:cstheme="minorBidi"/>
      <w:sz w:val="22"/>
      <w:szCs w:val="22"/>
      <w:lang w:val="en-GB"/>
    </w:rPr>
  </w:style>
  <w:style w:type="table" w:styleId="TableGrid">
    <w:name w:val="Table Grid"/>
    <w:basedOn w:val="TableNormal"/>
    <w:uiPriority w:val="39"/>
    <w:rsid w:val="00E32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574A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74ADC"/>
    <w:rPr>
      <w:rFonts w:ascii="Segoe UI" w:eastAsiaTheme="minorHAnsi" w:hAnsi="Segoe UI" w:cs="Segoe UI"/>
      <w:sz w:val="18"/>
      <w:szCs w:val="18"/>
      <w:lang w:val="en-GB"/>
    </w:rPr>
  </w:style>
  <w:style w:type="character" w:styleId="FollowedHyperlink">
    <w:name w:val="FollowedHyperlink"/>
    <w:basedOn w:val="DefaultParagraphFont"/>
    <w:rsid w:val="00675084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nhideWhenUsed/>
    <w:rsid w:val="00E52340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rsid w:val="00E52340"/>
    <w:rPr>
      <w:rFonts w:asciiTheme="minorHAnsi" w:eastAsiaTheme="minorHAnsi" w:hAnsiTheme="minorHAnsi" w:cstheme="minorBidi"/>
      <w:sz w:val="24"/>
      <w:szCs w:val="24"/>
      <w:lang w:val="en-GB"/>
    </w:rPr>
  </w:style>
  <w:style w:type="character" w:styleId="FootnoteReference">
    <w:name w:val="footnote reference"/>
    <w:basedOn w:val="DefaultParagraphFont"/>
    <w:unhideWhenUsed/>
    <w:rsid w:val="00E52340"/>
    <w:rPr>
      <w:vertAlign w:val="superscript"/>
    </w:rPr>
  </w:style>
  <w:style w:type="paragraph" w:customStyle="1" w:styleId="Default">
    <w:name w:val="Default"/>
    <w:rsid w:val="00366CE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n-GB" w:eastAsia="en-GB"/>
    </w:rPr>
  </w:style>
  <w:style w:type="paragraph" w:customStyle="1" w:styleId="DefaultText">
    <w:name w:val="Default Text"/>
    <w:basedOn w:val="Normal"/>
    <w:link w:val="DefaultTextChar"/>
    <w:rsid w:val="0003039B"/>
    <w:rPr>
      <w:rFonts w:ascii="Arial" w:eastAsia="Times New Roman" w:hAnsi="Arial" w:cs="Arial"/>
      <w:sz w:val="24"/>
    </w:rPr>
  </w:style>
  <w:style w:type="character" w:customStyle="1" w:styleId="DefaultTextChar">
    <w:name w:val="Default Text Char"/>
    <w:link w:val="DefaultText"/>
    <w:rsid w:val="0003039B"/>
    <w:rPr>
      <w:rFonts w:ascii="Arial" w:hAnsi="Arial" w:cs="Arial"/>
      <w:sz w:val="24"/>
      <w:szCs w:val="22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857E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eerwaterhealthcentre.nhs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heerwaterhealthcentre.nhs.uk/statement-of-purpose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heerwaterhealthcentre.nhs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4247F-D979-4C54-A7BB-596180B61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19</Pages>
  <Words>2072</Words>
  <Characters>14308</Characters>
  <Application>Microsoft Office Word</Application>
  <DocSecurity>0</DocSecurity>
  <Lines>119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Practice Index Ltd</Company>
  <LinksUpToDate>false</LinksUpToDate>
  <CharactersWithSpaces>16348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Practice Index Ltd</dc:creator>
  <dc:description>Copyright Practice Index Ltd ©</dc:description>
  <cp:lastModifiedBy>Sultan Mohamed</cp:lastModifiedBy>
  <cp:revision>2</cp:revision>
  <cp:lastPrinted>2017-09-20T11:53:00Z</cp:lastPrinted>
  <dcterms:created xsi:type="dcterms:W3CDTF">2024-10-14T10:44:00Z</dcterms:created>
  <dcterms:modified xsi:type="dcterms:W3CDTF">2024-10-14T10:44:00Z</dcterms:modified>
</cp:coreProperties>
</file>